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C5" w:rsidRPr="00BD45C5" w:rsidRDefault="00BD45C5" w:rsidP="00BD45C5">
      <w:pPr>
        <w:spacing w:after="0"/>
        <w:ind w:firstLine="5670"/>
        <w:rPr>
          <w:rFonts w:ascii="Times New Roman" w:hAnsi="Times New Roman"/>
          <w:sz w:val="28"/>
          <w:szCs w:val="28"/>
        </w:rPr>
      </w:pPr>
      <w:r w:rsidRPr="00BD45C5">
        <w:rPr>
          <w:rFonts w:ascii="Times New Roman" w:hAnsi="Times New Roman"/>
          <w:sz w:val="28"/>
          <w:szCs w:val="28"/>
        </w:rPr>
        <w:t xml:space="preserve">Култышева Ольга Сергеевна </w:t>
      </w:r>
    </w:p>
    <w:p w:rsidR="00BD45C5" w:rsidRPr="00BD45C5" w:rsidRDefault="00BD45C5" w:rsidP="00BD45C5">
      <w:pPr>
        <w:spacing w:after="0"/>
        <w:ind w:firstLine="5670"/>
        <w:rPr>
          <w:rFonts w:ascii="Times New Roman" w:hAnsi="Times New Roman"/>
          <w:sz w:val="28"/>
          <w:szCs w:val="28"/>
        </w:rPr>
      </w:pPr>
      <w:r w:rsidRPr="00BD45C5">
        <w:rPr>
          <w:rFonts w:ascii="Times New Roman" w:hAnsi="Times New Roman"/>
          <w:sz w:val="28"/>
          <w:szCs w:val="28"/>
        </w:rPr>
        <w:t>Учитель информатики и ИКТ</w:t>
      </w:r>
    </w:p>
    <w:p w:rsidR="00BD45C5" w:rsidRPr="00BD45C5" w:rsidRDefault="00BD45C5" w:rsidP="00BD45C5">
      <w:pPr>
        <w:spacing w:after="0"/>
        <w:ind w:firstLine="5670"/>
        <w:rPr>
          <w:rFonts w:ascii="Times New Roman" w:hAnsi="Times New Roman"/>
          <w:sz w:val="28"/>
          <w:szCs w:val="28"/>
        </w:rPr>
      </w:pPr>
      <w:r w:rsidRPr="00BD45C5">
        <w:rPr>
          <w:rFonts w:ascii="Times New Roman" w:hAnsi="Times New Roman"/>
          <w:sz w:val="28"/>
          <w:szCs w:val="28"/>
        </w:rPr>
        <w:t>МАОУ гимназия №56</w:t>
      </w:r>
    </w:p>
    <w:p w:rsidR="00BD45C5" w:rsidRDefault="00BD45C5" w:rsidP="00E54370">
      <w:pPr>
        <w:ind w:firstLine="851"/>
        <w:jc w:val="center"/>
        <w:rPr>
          <w:rFonts w:ascii="Times New Roman" w:hAnsi="Times New Roman"/>
          <w:b/>
          <w:sz w:val="28"/>
          <w:szCs w:val="28"/>
        </w:rPr>
      </w:pPr>
    </w:p>
    <w:p w:rsidR="00083241" w:rsidRPr="00BD45C5" w:rsidRDefault="00632C55" w:rsidP="00E54370">
      <w:pPr>
        <w:ind w:firstLine="851"/>
        <w:jc w:val="center"/>
        <w:rPr>
          <w:rFonts w:ascii="Times New Roman" w:hAnsi="Times New Roman"/>
          <w:b/>
          <w:sz w:val="32"/>
          <w:szCs w:val="32"/>
        </w:rPr>
      </w:pPr>
      <w:bookmarkStart w:id="0" w:name="_GoBack"/>
      <w:bookmarkEnd w:id="0"/>
      <w:r>
        <w:rPr>
          <w:rFonts w:ascii="Times New Roman" w:hAnsi="Times New Roman"/>
          <w:b/>
          <w:sz w:val="32"/>
          <w:szCs w:val="32"/>
        </w:rPr>
        <w:t>«</w:t>
      </w:r>
      <w:r w:rsidR="00E54370" w:rsidRPr="00BD45C5">
        <w:rPr>
          <w:rFonts w:ascii="Times New Roman" w:hAnsi="Times New Roman"/>
          <w:b/>
          <w:sz w:val="32"/>
          <w:szCs w:val="32"/>
        </w:rPr>
        <w:t>Мобильное обучение</w:t>
      </w:r>
      <w:r>
        <w:rPr>
          <w:rFonts w:ascii="Times New Roman" w:hAnsi="Times New Roman"/>
          <w:b/>
          <w:sz w:val="32"/>
          <w:szCs w:val="32"/>
        </w:rPr>
        <w:t>»</w:t>
      </w:r>
    </w:p>
    <w:p w:rsidR="00E54370" w:rsidRDefault="00E54370" w:rsidP="00E54370">
      <w:pPr>
        <w:ind w:firstLine="851"/>
        <w:jc w:val="both"/>
        <w:rPr>
          <w:rFonts w:ascii="Times New Roman" w:hAnsi="Times New Roman"/>
          <w:sz w:val="28"/>
          <w:szCs w:val="28"/>
        </w:rPr>
      </w:pPr>
      <w:r w:rsidRPr="00FD3F9A">
        <w:rPr>
          <w:rFonts w:ascii="Times New Roman" w:hAnsi="Times New Roman"/>
          <w:sz w:val="28"/>
          <w:szCs w:val="28"/>
        </w:rPr>
        <w:t>Темпы расширения рынка мобильной связи</w:t>
      </w:r>
      <w:r>
        <w:rPr>
          <w:rFonts w:ascii="Times New Roman" w:hAnsi="Times New Roman"/>
          <w:sz w:val="28"/>
          <w:szCs w:val="28"/>
        </w:rPr>
        <w:t xml:space="preserve"> возрастают с каждым годом.</w:t>
      </w:r>
      <w:r w:rsidRPr="00E54370">
        <w:rPr>
          <w:rFonts w:ascii="Times New Roman" w:hAnsi="Times New Roman"/>
          <w:sz w:val="28"/>
          <w:szCs w:val="28"/>
        </w:rPr>
        <w:t xml:space="preserve"> </w:t>
      </w:r>
      <w:r w:rsidRPr="00FD3F9A">
        <w:rPr>
          <w:rFonts w:ascii="Times New Roman" w:hAnsi="Times New Roman"/>
          <w:sz w:val="28"/>
          <w:szCs w:val="28"/>
        </w:rPr>
        <w:t xml:space="preserve">Все, что человечество </w:t>
      </w:r>
      <w:proofErr w:type="gramStart"/>
      <w:r w:rsidRPr="00FD3F9A">
        <w:rPr>
          <w:rFonts w:ascii="Times New Roman" w:hAnsi="Times New Roman"/>
          <w:sz w:val="28"/>
          <w:szCs w:val="28"/>
        </w:rPr>
        <w:t>делает в настоящее время переходит</w:t>
      </w:r>
      <w:proofErr w:type="gramEnd"/>
      <w:r w:rsidRPr="00FD3F9A">
        <w:rPr>
          <w:rFonts w:ascii="Times New Roman" w:hAnsi="Times New Roman"/>
          <w:sz w:val="28"/>
          <w:szCs w:val="28"/>
        </w:rPr>
        <w:t xml:space="preserve"> на новый уровень, будь то покупки, банковские операции, работа или обучение. С появлением новых мобильных устройств, таких как смартфоны и планшеты, мобильные среды достигли своего расцвета. И рост мобильного Интернета не демонстрирует никаких признаков замедления. Мобильный рынок, который создает приложения, софт, оборудование, сервисы и инфраструктуру, будет жизненно важным участником в развитии пользовательских устройств и процессов </w:t>
      </w:r>
      <w:r w:rsidR="00BD45C5">
        <w:rPr>
          <w:rFonts w:ascii="Times New Roman" w:hAnsi="Times New Roman"/>
          <w:sz w:val="28"/>
          <w:szCs w:val="28"/>
        </w:rPr>
        <w:t>нового</w:t>
      </w:r>
      <w:r w:rsidRPr="00FD3F9A">
        <w:rPr>
          <w:rFonts w:ascii="Times New Roman" w:hAnsi="Times New Roman"/>
          <w:sz w:val="28"/>
          <w:szCs w:val="28"/>
        </w:rPr>
        <w:t xml:space="preserve"> поколения, и обучение является одним из них.</w:t>
      </w:r>
      <w:r>
        <w:rPr>
          <w:rFonts w:ascii="Times New Roman" w:hAnsi="Times New Roman"/>
          <w:sz w:val="28"/>
          <w:szCs w:val="28"/>
        </w:rPr>
        <w:t xml:space="preserve"> </w:t>
      </w:r>
      <w:r w:rsidRPr="00FD3F9A">
        <w:rPr>
          <w:rFonts w:ascii="Times New Roman" w:hAnsi="Times New Roman"/>
          <w:sz w:val="28"/>
          <w:szCs w:val="28"/>
        </w:rPr>
        <w:t>Развитие информационно-коммуникационных технологий, их доступность и простота ставят вопрос об их применении в учебном процессе. С их развитием информационная картина современного общества становится полимодальной: в нем оказывается много информационных центров, школа и традиционно понимаемое знание, сконцентрированное в учебнике, перестают быть единственными источниками картины мира для школьника. Со всей остротой встает вопрос о формирован</w:t>
      </w:r>
      <w:proofErr w:type="gramStart"/>
      <w:r w:rsidRPr="00FD3F9A">
        <w:rPr>
          <w:rFonts w:ascii="Times New Roman" w:hAnsi="Times New Roman"/>
          <w:sz w:val="28"/>
          <w:szCs w:val="28"/>
        </w:rPr>
        <w:t>ии у у</w:t>
      </w:r>
      <w:proofErr w:type="gramEnd"/>
      <w:r w:rsidRPr="00FD3F9A">
        <w:rPr>
          <w:rFonts w:ascii="Times New Roman" w:hAnsi="Times New Roman"/>
          <w:sz w:val="28"/>
          <w:szCs w:val="28"/>
        </w:rPr>
        <w:t>чащегося умений ориентироваться в современном информационном пространстве, способности решать нестандартные задачи, работать в команде, самостоятельно планировать, анализировать и оценивать свою деятельность. Все это становится возможным благодаря тому, что в руках у учащегося оказыва</w:t>
      </w:r>
      <w:r>
        <w:rPr>
          <w:rFonts w:ascii="Times New Roman" w:hAnsi="Times New Roman"/>
          <w:sz w:val="28"/>
          <w:szCs w:val="28"/>
        </w:rPr>
        <w:t>ю</w:t>
      </w:r>
      <w:r w:rsidRPr="00FD3F9A">
        <w:rPr>
          <w:rFonts w:ascii="Times New Roman" w:hAnsi="Times New Roman"/>
          <w:sz w:val="28"/>
          <w:szCs w:val="28"/>
        </w:rPr>
        <w:t>тся мощны</w:t>
      </w:r>
      <w:r>
        <w:rPr>
          <w:rFonts w:ascii="Times New Roman" w:hAnsi="Times New Roman"/>
          <w:sz w:val="28"/>
          <w:szCs w:val="28"/>
        </w:rPr>
        <w:t>е</w:t>
      </w:r>
      <w:r w:rsidRPr="00FD3F9A">
        <w:rPr>
          <w:rFonts w:ascii="Times New Roman" w:hAnsi="Times New Roman"/>
          <w:sz w:val="28"/>
          <w:szCs w:val="28"/>
        </w:rPr>
        <w:t xml:space="preserve"> инструмент</w:t>
      </w:r>
      <w:r>
        <w:rPr>
          <w:rFonts w:ascii="Times New Roman" w:hAnsi="Times New Roman"/>
          <w:sz w:val="28"/>
          <w:szCs w:val="28"/>
        </w:rPr>
        <w:t>ы</w:t>
      </w:r>
      <w:r w:rsidRPr="00FD3F9A">
        <w:rPr>
          <w:rFonts w:ascii="Times New Roman" w:hAnsi="Times New Roman"/>
          <w:sz w:val="28"/>
          <w:szCs w:val="28"/>
        </w:rPr>
        <w:t xml:space="preserve"> моделирования, наблюдения и взаимодействия — </w:t>
      </w:r>
      <w:r>
        <w:rPr>
          <w:rFonts w:ascii="Times New Roman" w:hAnsi="Times New Roman"/>
          <w:sz w:val="28"/>
          <w:szCs w:val="28"/>
        </w:rPr>
        <w:t>смартфон, планшет</w:t>
      </w:r>
      <w:r w:rsidRPr="00FD3F9A">
        <w:rPr>
          <w:rFonts w:ascii="Times New Roman" w:hAnsi="Times New Roman"/>
          <w:sz w:val="28"/>
          <w:szCs w:val="28"/>
        </w:rPr>
        <w:t xml:space="preserve">, </w:t>
      </w:r>
      <w:r>
        <w:rPr>
          <w:rFonts w:ascii="Times New Roman" w:hAnsi="Times New Roman"/>
          <w:sz w:val="28"/>
          <w:szCs w:val="28"/>
        </w:rPr>
        <w:t>имеющие доступ к Интернету</w:t>
      </w:r>
      <w:r w:rsidRPr="00FD3F9A">
        <w:rPr>
          <w:rFonts w:ascii="Times New Roman" w:hAnsi="Times New Roman"/>
          <w:sz w:val="28"/>
          <w:szCs w:val="28"/>
        </w:rPr>
        <w:t>. Идея использования мобильных технологий в образовательной среде становится все более актуальной.</w:t>
      </w:r>
    </w:p>
    <w:p w:rsidR="00E54370" w:rsidRDefault="00E54370" w:rsidP="00E54370">
      <w:pPr>
        <w:ind w:firstLine="851"/>
        <w:jc w:val="both"/>
        <w:rPr>
          <w:rFonts w:ascii="Times New Roman" w:hAnsi="Times New Roman"/>
          <w:bCs/>
          <w:sz w:val="28"/>
          <w:szCs w:val="28"/>
        </w:rPr>
      </w:pPr>
      <w:r w:rsidRPr="00962440">
        <w:rPr>
          <w:rFonts w:ascii="Times New Roman" w:hAnsi="Times New Roman"/>
          <w:b/>
          <w:sz w:val="28"/>
          <w:szCs w:val="28"/>
        </w:rPr>
        <w:t xml:space="preserve">Мобильное обучение </w:t>
      </w:r>
      <w:r w:rsidRPr="00FD3F9A">
        <w:rPr>
          <w:rFonts w:ascii="Times New Roman" w:hAnsi="Times New Roman"/>
          <w:bCs/>
          <w:sz w:val="28"/>
          <w:szCs w:val="28"/>
        </w:rPr>
        <w:t>– это новое направление в педагогике и образовании, обучение с помощью мобильных технологий.</w:t>
      </w:r>
    </w:p>
    <w:p w:rsidR="00E54370" w:rsidRPr="00FD3F9A" w:rsidRDefault="00E54370" w:rsidP="00E54370">
      <w:pPr>
        <w:shd w:val="clear" w:color="auto" w:fill="FFFFFF"/>
        <w:spacing w:after="0"/>
        <w:ind w:firstLine="851"/>
        <w:jc w:val="both"/>
        <w:rPr>
          <w:rFonts w:ascii="Times New Roman" w:hAnsi="Times New Roman"/>
          <w:sz w:val="28"/>
          <w:szCs w:val="28"/>
        </w:rPr>
      </w:pPr>
      <w:r w:rsidRPr="00FD3F9A">
        <w:rPr>
          <w:rFonts w:ascii="Times New Roman" w:hAnsi="Times New Roman"/>
          <w:sz w:val="28"/>
          <w:szCs w:val="28"/>
        </w:rPr>
        <w:t>Мобильное обучение:</w:t>
      </w:r>
    </w:p>
    <w:p w:rsidR="00E54370" w:rsidRPr="00FD3F9A" w:rsidRDefault="00E54370" w:rsidP="00E54370">
      <w:pPr>
        <w:numPr>
          <w:ilvl w:val="0"/>
          <w:numId w:val="1"/>
        </w:numPr>
        <w:shd w:val="clear" w:color="auto" w:fill="FFFFFF"/>
        <w:spacing w:after="0"/>
        <w:ind w:left="0" w:firstLine="851"/>
        <w:jc w:val="both"/>
        <w:rPr>
          <w:rFonts w:ascii="Times New Roman" w:hAnsi="Times New Roman"/>
          <w:sz w:val="28"/>
          <w:szCs w:val="28"/>
        </w:rPr>
      </w:pPr>
      <w:r w:rsidRPr="00FD3F9A">
        <w:rPr>
          <w:rFonts w:ascii="Times New Roman" w:hAnsi="Times New Roman"/>
          <w:sz w:val="28"/>
          <w:szCs w:val="28"/>
        </w:rPr>
        <w:t>позволяет свободно перемещаться;</w:t>
      </w:r>
    </w:p>
    <w:p w:rsidR="00E54370" w:rsidRPr="00FD3F9A" w:rsidRDefault="00E54370" w:rsidP="00E54370">
      <w:pPr>
        <w:numPr>
          <w:ilvl w:val="0"/>
          <w:numId w:val="1"/>
        </w:numPr>
        <w:shd w:val="clear" w:color="auto" w:fill="FFFFFF"/>
        <w:spacing w:after="0"/>
        <w:ind w:left="0" w:firstLine="851"/>
        <w:jc w:val="both"/>
        <w:rPr>
          <w:rFonts w:ascii="Times New Roman" w:hAnsi="Times New Roman"/>
          <w:sz w:val="28"/>
          <w:szCs w:val="28"/>
        </w:rPr>
      </w:pPr>
      <w:r w:rsidRPr="00FD3F9A">
        <w:rPr>
          <w:rFonts w:ascii="Times New Roman" w:hAnsi="Times New Roman"/>
          <w:sz w:val="28"/>
          <w:szCs w:val="28"/>
        </w:rPr>
        <w:t xml:space="preserve">дает возможность учиться </w:t>
      </w:r>
      <w:r w:rsidR="00BD45C5">
        <w:rPr>
          <w:rFonts w:ascii="Times New Roman" w:hAnsi="Times New Roman"/>
          <w:sz w:val="28"/>
          <w:szCs w:val="28"/>
        </w:rPr>
        <w:t>детям</w:t>
      </w:r>
      <w:r w:rsidRPr="00FD3F9A">
        <w:rPr>
          <w:rFonts w:ascii="Times New Roman" w:hAnsi="Times New Roman"/>
          <w:sz w:val="28"/>
          <w:szCs w:val="28"/>
        </w:rPr>
        <w:t xml:space="preserve"> с ограниченными возможностями;</w:t>
      </w:r>
    </w:p>
    <w:p w:rsidR="00E54370" w:rsidRPr="00FD3F9A" w:rsidRDefault="00E54370" w:rsidP="00E54370">
      <w:pPr>
        <w:numPr>
          <w:ilvl w:val="0"/>
          <w:numId w:val="1"/>
        </w:numPr>
        <w:shd w:val="clear" w:color="auto" w:fill="FFFFFF"/>
        <w:spacing w:after="0"/>
        <w:ind w:left="0" w:firstLine="851"/>
        <w:jc w:val="both"/>
        <w:rPr>
          <w:rFonts w:ascii="Times New Roman" w:hAnsi="Times New Roman"/>
          <w:sz w:val="28"/>
          <w:szCs w:val="28"/>
        </w:rPr>
      </w:pPr>
      <w:r w:rsidRPr="00FD3F9A">
        <w:rPr>
          <w:rFonts w:ascii="Times New Roman" w:hAnsi="Times New Roman"/>
          <w:sz w:val="28"/>
          <w:szCs w:val="28"/>
        </w:rPr>
        <w:lastRenderedPageBreak/>
        <w:t>не требует приобретения персонального компьютера (достаточно смартфона либо</w:t>
      </w:r>
      <w:r>
        <w:rPr>
          <w:rFonts w:ascii="Times New Roman" w:hAnsi="Times New Roman"/>
          <w:sz w:val="28"/>
          <w:szCs w:val="28"/>
        </w:rPr>
        <w:t xml:space="preserve"> планш</w:t>
      </w:r>
      <w:r w:rsidRPr="00FD3F9A">
        <w:rPr>
          <w:rFonts w:ascii="Times New Roman" w:hAnsi="Times New Roman"/>
          <w:sz w:val="28"/>
          <w:szCs w:val="28"/>
        </w:rPr>
        <w:t>ета) и бумажной учебной литературы, т.е. экономически оправдано;</w:t>
      </w:r>
    </w:p>
    <w:p w:rsidR="00E54370" w:rsidRPr="00FD3F9A" w:rsidRDefault="00E54370" w:rsidP="00E54370">
      <w:pPr>
        <w:numPr>
          <w:ilvl w:val="0"/>
          <w:numId w:val="1"/>
        </w:numPr>
        <w:shd w:val="clear" w:color="auto" w:fill="FFFFFF"/>
        <w:spacing w:after="0"/>
        <w:ind w:left="0" w:firstLine="851"/>
        <w:jc w:val="both"/>
        <w:rPr>
          <w:rFonts w:ascii="Times New Roman" w:hAnsi="Times New Roman"/>
          <w:sz w:val="28"/>
          <w:szCs w:val="28"/>
        </w:rPr>
      </w:pPr>
      <w:r w:rsidRPr="00FD3F9A">
        <w:rPr>
          <w:rFonts w:ascii="Times New Roman" w:hAnsi="Times New Roman"/>
          <w:sz w:val="28"/>
          <w:szCs w:val="28"/>
        </w:rPr>
        <w:t>учебные материалы легко распространяются между пользователями благодаря современным беспроводным технологиям;</w:t>
      </w:r>
    </w:p>
    <w:p w:rsidR="00E54370" w:rsidRPr="00FD3F9A" w:rsidRDefault="00E54370" w:rsidP="00E54370">
      <w:pPr>
        <w:numPr>
          <w:ilvl w:val="0"/>
          <w:numId w:val="1"/>
        </w:numPr>
        <w:shd w:val="clear" w:color="auto" w:fill="FFFFFF"/>
        <w:spacing w:after="0"/>
        <w:ind w:left="0" w:firstLine="851"/>
        <w:jc w:val="both"/>
        <w:rPr>
          <w:rFonts w:ascii="Times New Roman" w:hAnsi="Times New Roman"/>
          <w:sz w:val="28"/>
          <w:szCs w:val="28"/>
        </w:rPr>
      </w:pPr>
      <w:r w:rsidRPr="00FD3F9A">
        <w:rPr>
          <w:rFonts w:ascii="Times New Roman" w:hAnsi="Times New Roman"/>
          <w:sz w:val="28"/>
          <w:szCs w:val="28"/>
        </w:rPr>
        <w:t>при мобильном обучении используется мультимедийный контент, то есть информация представляется в различных формах: текстовой, графической, звуковой. Материал лучше усваивается и запоминается, повышается интерес к обучению.</w:t>
      </w:r>
      <w:r w:rsidRPr="004A4E21">
        <w:rPr>
          <w:rFonts w:ascii="Times New Roman" w:hAnsi="Times New Roman"/>
          <w:sz w:val="28"/>
          <w:szCs w:val="28"/>
        </w:rPr>
        <w:t xml:space="preserve"> Любой учитель знает, что бывает, если дети искренне увлечены заданием. Класс оживляется, появляется мотивация к работе, повышается качество усвоения знаний. </w:t>
      </w:r>
    </w:p>
    <w:p w:rsidR="00962440" w:rsidRDefault="00962440" w:rsidP="00E54370">
      <w:pPr>
        <w:shd w:val="clear" w:color="auto" w:fill="FFFFFF"/>
        <w:spacing w:after="0"/>
        <w:ind w:firstLine="851"/>
        <w:jc w:val="both"/>
        <w:textAlignment w:val="baseline"/>
        <w:rPr>
          <w:rFonts w:ascii="Times New Roman" w:hAnsi="Times New Roman"/>
          <w:sz w:val="28"/>
          <w:szCs w:val="28"/>
        </w:rPr>
      </w:pPr>
    </w:p>
    <w:p w:rsidR="00E54370" w:rsidRPr="00962440" w:rsidRDefault="00962440" w:rsidP="00E54370">
      <w:pPr>
        <w:shd w:val="clear" w:color="auto" w:fill="FFFFFF"/>
        <w:spacing w:after="0"/>
        <w:ind w:firstLine="851"/>
        <w:jc w:val="both"/>
        <w:textAlignment w:val="baseline"/>
        <w:rPr>
          <w:rFonts w:ascii="Times New Roman" w:hAnsi="Times New Roman"/>
          <w:b/>
          <w:sz w:val="28"/>
          <w:szCs w:val="28"/>
        </w:rPr>
      </w:pPr>
      <w:r w:rsidRPr="00962440">
        <w:rPr>
          <w:rFonts w:ascii="Times New Roman" w:hAnsi="Times New Roman"/>
          <w:b/>
          <w:sz w:val="28"/>
          <w:szCs w:val="28"/>
        </w:rPr>
        <w:t>О</w:t>
      </w:r>
      <w:r w:rsidR="00E54370" w:rsidRPr="00962440">
        <w:rPr>
          <w:rFonts w:ascii="Times New Roman" w:hAnsi="Times New Roman"/>
          <w:b/>
          <w:sz w:val="28"/>
          <w:szCs w:val="28"/>
        </w:rPr>
        <w:t xml:space="preserve">сновополагающие характеристики мобильного обучения: </w:t>
      </w:r>
    </w:p>
    <w:p w:rsidR="00E54370" w:rsidRPr="00FD3F9A" w:rsidRDefault="00E54370" w:rsidP="00E54370">
      <w:pPr>
        <w:shd w:val="clear" w:color="auto" w:fill="FFFFFF"/>
        <w:spacing w:after="0"/>
        <w:ind w:firstLine="851"/>
        <w:jc w:val="both"/>
        <w:textAlignment w:val="baseline"/>
        <w:rPr>
          <w:rFonts w:ascii="Times New Roman" w:hAnsi="Times New Roman"/>
          <w:sz w:val="28"/>
          <w:szCs w:val="28"/>
        </w:rPr>
      </w:pPr>
      <w:r w:rsidRPr="00FD3F9A">
        <w:rPr>
          <w:rFonts w:ascii="Times New Roman" w:hAnsi="Times New Roman"/>
          <w:sz w:val="28"/>
          <w:szCs w:val="28"/>
        </w:rPr>
        <w:t xml:space="preserve">1) мобильное обучение — это личностно ориентированный, ситуативный и протекающий в удобное время и в удобном месте процесс; </w:t>
      </w:r>
    </w:p>
    <w:p w:rsidR="00E54370" w:rsidRPr="00FD3F9A" w:rsidRDefault="00E54370" w:rsidP="00E54370">
      <w:pPr>
        <w:shd w:val="clear" w:color="auto" w:fill="FFFFFF"/>
        <w:spacing w:after="0"/>
        <w:ind w:firstLine="851"/>
        <w:jc w:val="both"/>
        <w:textAlignment w:val="baseline"/>
        <w:rPr>
          <w:rFonts w:ascii="Times New Roman" w:hAnsi="Times New Roman"/>
          <w:sz w:val="28"/>
          <w:szCs w:val="28"/>
        </w:rPr>
      </w:pPr>
      <w:r w:rsidRPr="00FD3F9A">
        <w:rPr>
          <w:rFonts w:ascii="Times New Roman" w:hAnsi="Times New Roman"/>
          <w:sz w:val="28"/>
          <w:szCs w:val="28"/>
        </w:rPr>
        <w:t xml:space="preserve">2) мобильное обучение является закономерным инновационным процессом в системе образования; </w:t>
      </w:r>
    </w:p>
    <w:p w:rsidR="00E54370" w:rsidRPr="00FD3F9A" w:rsidRDefault="00E54370" w:rsidP="00E54370">
      <w:pPr>
        <w:shd w:val="clear" w:color="auto" w:fill="FFFFFF"/>
        <w:spacing w:after="0"/>
        <w:ind w:firstLine="851"/>
        <w:jc w:val="both"/>
        <w:textAlignment w:val="baseline"/>
        <w:rPr>
          <w:rFonts w:ascii="Times New Roman" w:hAnsi="Times New Roman"/>
          <w:sz w:val="28"/>
          <w:szCs w:val="28"/>
        </w:rPr>
      </w:pPr>
      <w:r w:rsidRPr="00FD3F9A">
        <w:rPr>
          <w:rFonts w:ascii="Times New Roman" w:hAnsi="Times New Roman"/>
          <w:sz w:val="28"/>
          <w:szCs w:val="28"/>
        </w:rPr>
        <w:t xml:space="preserve">3) мобильное обучение — это учебно-познавательная деятельность, требующая сознательных усилий: обучающиеся должны активно трудиться в процессе мобильного обучения; </w:t>
      </w:r>
    </w:p>
    <w:p w:rsidR="00E54370" w:rsidRPr="00FD3F9A" w:rsidRDefault="00E54370" w:rsidP="00E54370">
      <w:pPr>
        <w:shd w:val="clear" w:color="auto" w:fill="FFFFFF"/>
        <w:spacing w:after="0"/>
        <w:ind w:firstLine="851"/>
        <w:jc w:val="both"/>
        <w:textAlignment w:val="baseline"/>
        <w:rPr>
          <w:rFonts w:ascii="Times New Roman" w:hAnsi="Times New Roman"/>
          <w:sz w:val="28"/>
          <w:szCs w:val="28"/>
        </w:rPr>
      </w:pPr>
      <w:r w:rsidRPr="00FD3F9A">
        <w:rPr>
          <w:rFonts w:ascii="Times New Roman" w:hAnsi="Times New Roman"/>
          <w:sz w:val="28"/>
          <w:szCs w:val="28"/>
        </w:rPr>
        <w:t xml:space="preserve">4) главной отличительной чертой мобильного обучения является его ориентация на активную и сознательную самостоятельную работу; </w:t>
      </w:r>
    </w:p>
    <w:p w:rsidR="00E54370" w:rsidRPr="00FD3F9A" w:rsidRDefault="00E54370" w:rsidP="00E54370">
      <w:pPr>
        <w:shd w:val="clear" w:color="auto" w:fill="FFFFFF"/>
        <w:spacing w:after="0"/>
        <w:ind w:firstLine="851"/>
        <w:jc w:val="both"/>
        <w:textAlignment w:val="baseline"/>
        <w:rPr>
          <w:rFonts w:ascii="Times New Roman" w:hAnsi="Times New Roman"/>
          <w:sz w:val="28"/>
          <w:szCs w:val="28"/>
        </w:rPr>
      </w:pPr>
      <w:r w:rsidRPr="00FD3F9A">
        <w:rPr>
          <w:rFonts w:ascii="Times New Roman" w:hAnsi="Times New Roman"/>
          <w:sz w:val="28"/>
          <w:szCs w:val="28"/>
        </w:rPr>
        <w:t xml:space="preserve">5) применение мобильных технологий в учебном процессе должно опираться на системный подход, обеспечивать реализацию определенных дидактических задач и целей и в целом интенсифицировать учебный процесс. </w:t>
      </w:r>
    </w:p>
    <w:p w:rsidR="00962440" w:rsidRDefault="00962440" w:rsidP="00E54370">
      <w:pPr>
        <w:shd w:val="clear" w:color="auto" w:fill="FFFFFF"/>
        <w:spacing w:after="0"/>
        <w:ind w:firstLine="851"/>
        <w:jc w:val="both"/>
        <w:textAlignment w:val="baseline"/>
        <w:rPr>
          <w:rFonts w:ascii="Times New Roman" w:hAnsi="Times New Roman"/>
          <w:b/>
          <w:sz w:val="28"/>
          <w:szCs w:val="28"/>
        </w:rPr>
      </w:pPr>
    </w:p>
    <w:p w:rsidR="00E54370" w:rsidRPr="00FD3F9A" w:rsidRDefault="00E54370" w:rsidP="00E54370">
      <w:pPr>
        <w:shd w:val="clear" w:color="auto" w:fill="FFFFFF"/>
        <w:spacing w:after="0"/>
        <w:ind w:firstLine="851"/>
        <w:jc w:val="both"/>
        <w:textAlignment w:val="baseline"/>
        <w:rPr>
          <w:rFonts w:ascii="Times New Roman" w:hAnsi="Times New Roman"/>
          <w:b/>
          <w:sz w:val="28"/>
          <w:szCs w:val="28"/>
        </w:rPr>
      </w:pPr>
      <w:r w:rsidRPr="00FD3F9A">
        <w:rPr>
          <w:rFonts w:ascii="Times New Roman" w:hAnsi="Times New Roman"/>
          <w:b/>
          <w:sz w:val="28"/>
          <w:szCs w:val="28"/>
        </w:rPr>
        <w:t xml:space="preserve">Мгновенная обратная связь и оценка результатов обучения </w:t>
      </w:r>
    </w:p>
    <w:p w:rsidR="00E54370" w:rsidRDefault="00E54370" w:rsidP="00E54370">
      <w:pPr>
        <w:ind w:firstLine="851"/>
        <w:jc w:val="both"/>
        <w:rPr>
          <w:rFonts w:ascii="Times New Roman" w:eastAsia="Calibri" w:hAnsi="Times New Roman" w:cs="Times New Roman"/>
          <w:bCs/>
          <w:sz w:val="28"/>
          <w:szCs w:val="28"/>
        </w:rPr>
      </w:pPr>
      <w:r w:rsidRPr="00E54370">
        <w:rPr>
          <w:rFonts w:ascii="Times New Roman" w:eastAsia="Calibri" w:hAnsi="Times New Roman" w:cs="Times New Roman"/>
          <w:bCs/>
          <w:sz w:val="28"/>
          <w:szCs w:val="28"/>
        </w:rPr>
        <w:t>На примере нескольких проектов было доказано, что мобильные технологии ускоряют процесс оценки результатов обучения и дают учащимся и преподавателям возможность быстрее отслеживать достигнутые успехи. Раньше учащимся приходилось долгое время ждать рекомендаций, основанных на оценке их знаний. Теперь же, благодаря интерактивным функциям мобильных устройств, ответ может быть получен практически мгновенно. Это дает учащимся возможность оперативно выявлять проблемы в обучении и повторять ключевые понятия.</w:t>
      </w:r>
    </w:p>
    <w:p w:rsidR="00E54370" w:rsidRPr="00FD3F9A" w:rsidRDefault="00E54370" w:rsidP="00E54370">
      <w:pPr>
        <w:shd w:val="clear" w:color="auto" w:fill="FFFFFF"/>
        <w:spacing w:after="0"/>
        <w:ind w:firstLine="851"/>
        <w:jc w:val="both"/>
        <w:textAlignment w:val="baseline"/>
        <w:rPr>
          <w:rFonts w:ascii="Times New Roman" w:hAnsi="Times New Roman"/>
          <w:b/>
          <w:sz w:val="28"/>
          <w:szCs w:val="28"/>
        </w:rPr>
      </w:pPr>
      <w:r w:rsidRPr="00FD3F9A">
        <w:rPr>
          <w:rFonts w:ascii="Times New Roman" w:hAnsi="Times New Roman"/>
          <w:b/>
          <w:sz w:val="28"/>
          <w:szCs w:val="28"/>
        </w:rPr>
        <w:t xml:space="preserve">Формирование новых сообществ учащихся </w:t>
      </w:r>
    </w:p>
    <w:p w:rsidR="00E54370" w:rsidRPr="00FD3F9A" w:rsidRDefault="00E54370" w:rsidP="00E54370">
      <w:pPr>
        <w:shd w:val="clear" w:color="auto" w:fill="FFFFFF"/>
        <w:spacing w:after="0"/>
        <w:ind w:firstLine="851"/>
        <w:jc w:val="both"/>
        <w:textAlignment w:val="baseline"/>
        <w:rPr>
          <w:rFonts w:ascii="Times New Roman" w:hAnsi="Times New Roman"/>
          <w:sz w:val="28"/>
          <w:szCs w:val="28"/>
        </w:rPr>
      </w:pPr>
      <w:r w:rsidRPr="00FD3F9A">
        <w:rPr>
          <w:rFonts w:ascii="Times New Roman" w:hAnsi="Times New Roman"/>
          <w:sz w:val="28"/>
          <w:szCs w:val="28"/>
        </w:rPr>
        <w:t xml:space="preserve">Мобильные устройства регулярно используются при создании новых сообществ учащихся. Различные платформы предлагают направленное </w:t>
      </w:r>
      <w:r w:rsidRPr="00FD3F9A">
        <w:rPr>
          <w:rFonts w:ascii="Times New Roman" w:hAnsi="Times New Roman"/>
          <w:sz w:val="28"/>
          <w:szCs w:val="28"/>
        </w:rPr>
        <w:lastRenderedPageBreak/>
        <w:t>профессиональное обучение учащихся со схожими интересами. Помимо учебных материалов, доступных гораздо большему количеству людей по сравнению с обычными образовательными учреждениями, подобные системы (постоянно совершенствуемые для работы через мобильные устройства) помогают учащимся в постановке и решении задач, работе над совместными проектами и, в более широком смысле, содействуют социальному взаимодействию как основе учебно-воспитательного процесса.</w:t>
      </w:r>
    </w:p>
    <w:p w:rsidR="00E54370" w:rsidRPr="00FD3F9A" w:rsidRDefault="00E54370" w:rsidP="00E54370">
      <w:pPr>
        <w:shd w:val="clear" w:color="auto" w:fill="FFFFFF"/>
        <w:spacing w:after="0"/>
        <w:ind w:firstLine="851"/>
        <w:jc w:val="both"/>
        <w:textAlignment w:val="baseline"/>
        <w:rPr>
          <w:rFonts w:ascii="Times New Roman" w:hAnsi="Times New Roman"/>
          <w:b/>
          <w:sz w:val="28"/>
          <w:szCs w:val="28"/>
        </w:rPr>
      </w:pPr>
      <w:r w:rsidRPr="00FD3F9A">
        <w:rPr>
          <w:rFonts w:ascii="Times New Roman" w:hAnsi="Times New Roman"/>
          <w:b/>
          <w:sz w:val="28"/>
          <w:szCs w:val="28"/>
        </w:rPr>
        <w:t xml:space="preserve">Развитие непрерывного </w:t>
      </w:r>
      <w:r w:rsidR="00962440">
        <w:rPr>
          <w:rFonts w:ascii="Times New Roman" w:hAnsi="Times New Roman"/>
          <w:b/>
          <w:sz w:val="28"/>
          <w:szCs w:val="28"/>
        </w:rPr>
        <w:t>о</w:t>
      </w:r>
      <w:r w:rsidRPr="00FD3F9A">
        <w:rPr>
          <w:rFonts w:ascii="Times New Roman" w:hAnsi="Times New Roman"/>
          <w:b/>
          <w:sz w:val="28"/>
          <w:szCs w:val="28"/>
        </w:rPr>
        <w:t xml:space="preserve">бучения </w:t>
      </w:r>
    </w:p>
    <w:p w:rsidR="00E54370" w:rsidRPr="00FD3F9A" w:rsidRDefault="00E54370" w:rsidP="00E54370">
      <w:pPr>
        <w:shd w:val="clear" w:color="auto" w:fill="FFFFFF"/>
        <w:spacing w:after="0"/>
        <w:ind w:firstLine="851"/>
        <w:jc w:val="both"/>
        <w:textAlignment w:val="baseline"/>
        <w:rPr>
          <w:rFonts w:ascii="Times New Roman" w:hAnsi="Times New Roman"/>
          <w:sz w:val="28"/>
          <w:szCs w:val="28"/>
        </w:rPr>
      </w:pPr>
      <w:r w:rsidRPr="00FD3F9A">
        <w:rPr>
          <w:rFonts w:ascii="Times New Roman" w:hAnsi="Times New Roman"/>
          <w:sz w:val="28"/>
          <w:szCs w:val="28"/>
        </w:rPr>
        <w:t xml:space="preserve">Благодаря облачным вычислениям и хранилищам данных можно повысить эффективность обучения. </w:t>
      </w:r>
      <w:r w:rsidR="00962440">
        <w:rPr>
          <w:rFonts w:ascii="Times New Roman" w:hAnsi="Times New Roman"/>
          <w:sz w:val="28"/>
          <w:szCs w:val="28"/>
        </w:rPr>
        <w:t>Обучающиеся</w:t>
      </w:r>
      <w:r w:rsidRPr="00FD3F9A">
        <w:rPr>
          <w:rFonts w:ascii="Times New Roman" w:hAnsi="Times New Roman"/>
          <w:sz w:val="28"/>
          <w:szCs w:val="28"/>
        </w:rPr>
        <w:t xml:space="preserve"> вовлекаются в непрерывный, отвечающий современным требованиям процесс обучения</w:t>
      </w:r>
      <w:r w:rsidR="00962440">
        <w:rPr>
          <w:rFonts w:ascii="Times New Roman" w:hAnsi="Times New Roman"/>
          <w:sz w:val="28"/>
          <w:szCs w:val="28"/>
        </w:rPr>
        <w:t xml:space="preserve"> </w:t>
      </w:r>
      <w:r w:rsidRPr="00FD3F9A">
        <w:rPr>
          <w:rFonts w:ascii="Times New Roman" w:hAnsi="Times New Roman"/>
          <w:sz w:val="28"/>
          <w:szCs w:val="28"/>
        </w:rPr>
        <w:t>— вне зависимости от оборудования, используемого для доступа к ресурсам. Поскольку ресурсы и информация о достигнутых успехах хранятся на удаленных серверах, а не на жестком диске определенного ПК, учащиеся могут работать с одним и тем же материалом с самых разных устройств: настольных компьютеров, ноутбуков, планшетов и мобильных телефонов</w:t>
      </w:r>
      <w:r w:rsidR="00962440">
        <w:rPr>
          <w:rFonts w:ascii="Times New Roman" w:hAnsi="Times New Roman"/>
          <w:sz w:val="28"/>
          <w:szCs w:val="28"/>
        </w:rPr>
        <w:t xml:space="preserve"> </w:t>
      </w:r>
      <w:r w:rsidRPr="00FD3F9A">
        <w:rPr>
          <w:rFonts w:ascii="Times New Roman" w:hAnsi="Times New Roman"/>
          <w:sz w:val="28"/>
          <w:szCs w:val="28"/>
        </w:rPr>
        <w:t xml:space="preserve">— используя преимущества каждого типа. Современное программное обеспечение позволяет синхронизировать данные на нескольких устройствах, поэтому учащиеся могут возобновить работу на мобильном телефоне с того места, где она была приостановлена на настольном компьютере, и наоборот. Благодаря этому обеспечивается непрерывный процесс обучения. </w:t>
      </w:r>
    </w:p>
    <w:p w:rsidR="00E54370" w:rsidRPr="00E54370" w:rsidRDefault="00962440" w:rsidP="00BD45C5">
      <w:pPr>
        <w:shd w:val="clear" w:color="auto" w:fill="FFFFFF"/>
        <w:spacing w:after="0"/>
        <w:ind w:firstLine="851"/>
        <w:jc w:val="both"/>
        <w:textAlignment w:val="baseline"/>
        <w:rPr>
          <w:rFonts w:ascii="Times New Roman" w:hAnsi="Times New Roman" w:cs="Times New Roman"/>
        </w:rPr>
      </w:pPr>
      <w:r>
        <w:rPr>
          <w:rFonts w:ascii="Times New Roman" w:hAnsi="Times New Roman"/>
          <w:sz w:val="28"/>
          <w:szCs w:val="28"/>
        </w:rPr>
        <w:t>М</w:t>
      </w:r>
      <w:r w:rsidRPr="00FD3F9A">
        <w:rPr>
          <w:rFonts w:ascii="Times New Roman" w:hAnsi="Times New Roman"/>
          <w:sz w:val="28"/>
          <w:szCs w:val="28"/>
        </w:rPr>
        <w:t>обильные технологии никогда не станут панацеей для образования, однако это мощное и зачастую недооцененное средство (среди прочих) способно вывести образование на</w:t>
      </w:r>
      <w:r>
        <w:rPr>
          <w:rFonts w:ascii="Times New Roman" w:hAnsi="Times New Roman"/>
          <w:sz w:val="28"/>
          <w:szCs w:val="28"/>
        </w:rPr>
        <w:t xml:space="preserve"> </w:t>
      </w:r>
      <w:r w:rsidRPr="00FD3F9A">
        <w:rPr>
          <w:rFonts w:ascii="Times New Roman" w:hAnsi="Times New Roman"/>
          <w:sz w:val="28"/>
          <w:szCs w:val="28"/>
        </w:rPr>
        <w:t>новый уровень.</w:t>
      </w:r>
    </w:p>
    <w:sectPr w:rsidR="00E54370" w:rsidRPr="00E54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348A2"/>
    <w:multiLevelType w:val="multilevel"/>
    <w:tmpl w:val="6FF47A6C"/>
    <w:lvl w:ilvl="0">
      <w:start w:val="1"/>
      <w:numFmt w:val="decimal"/>
      <w:lvlText w:val="%1."/>
      <w:lvlJc w:val="left"/>
      <w:pPr>
        <w:tabs>
          <w:tab w:val="num" w:pos="720"/>
        </w:tabs>
        <w:ind w:left="720" w:hanging="360"/>
      </w:pPr>
    </w:lvl>
    <w:lvl w:ilvl="1">
      <w:start w:val="5"/>
      <w:numFmt w:val="decimal"/>
      <w:lvlText w:val="%2."/>
      <w:lvlJc w:val="left"/>
      <w:pPr>
        <w:ind w:left="1605" w:hanging="525"/>
      </w:pPr>
      <w:rPr>
        <w:rFonts w:hint="default"/>
        <w:b w:val="0"/>
      </w:rPr>
    </w:lvl>
    <w:lvl w:ilvl="2">
      <w:numFmt w:val="bullet"/>
      <w:lvlText w:val="•"/>
      <w:lvlJc w:val="left"/>
      <w:pPr>
        <w:ind w:left="2655" w:hanging="855"/>
      </w:pPr>
      <w:rPr>
        <w:rFonts w:ascii="Times New Roman" w:eastAsia="Calibr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3659C5"/>
    <w:multiLevelType w:val="hybridMultilevel"/>
    <w:tmpl w:val="C79436C0"/>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70"/>
    <w:rsid w:val="00632C55"/>
    <w:rsid w:val="00685950"/>
    <w:rsid w:val="00694715"/>
    <w:rsid w:val="008F1603"/>
    <w:rsid w:val="00962440"/>
    <w:rsid w:val="00A24CD3"/>
    <w:rsid w:val="00BD45C5"/>
    <w:rsid w:val="00CE4CEF"/>
    <w:rsid w:val="00D65EAE"/>
    <w:rsid w:val="00E5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аравраар</dc:creator>
  <cp:lastModifiedBy>аравраар</cp:lastModifiedBy>
  <cp:revision>4</cp:revision>
  <dcterms:created xsi:type="dcterms:W3CDTF">2019-02-08T10:40:00Z</dcterms:created>
  <dcterms:modified xsi:type="dcterms:W3CDTF">2019-02-13T05:29:00Z</dcterms:modified>
</cp:coreProperties>
</file>