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37" w:rsidRDefault="008F1346" w:rsidP="00FC12BC">
      <w:pPr>
        <w:tabs>
          <w:tab w:val="left" w:pos="1404"/>
        </w:tabs>
        <w:spacing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Проектирование в программировании</w:t>
      </w:r>
      <w:r w:rsidR="00665E37">
        <w:rPr>
          <w:rFonts w:ascii="Times New Roman" w:eastAsia="Times New Roman" w:hAnsi="Times New Roman" w:cs="Times New Roman"/>
          <w:b/>
          <w:sz w:val="28"/>
          <w:szCs w:val="28"/>
          <w:lang w:eastAsia="ru-RU"/>
        </w:rPr>
        <w:t xml:space="preserve"> </w:t>
      </w:r>
    </w:p>
    <w:p w:rsidR="00150879" w:rsidRPr="00150879" w:rsidRDefault="00150879" w:rsidP="00FC12BC">
      <w:pPr>
        <w:tabs>
          <w:tab w:val="left" w:pos="1404"/>
        </w:tabs>
        <w:spacing w:line="360" w:lineRule="auto"/>
        <w:ind w:firstLine="709"/>
        <w:jc w:val="center"/>
        <w:rPr>
          <w:rFonts w:ascii="Times New Roman" w:hAnsi="Times New Roman" w:cs="Times New Roman"/>
        </w:rPr>
      </w:pPr>
      <w:r w:rsidRPr="00150879">
        <w:rPr>
          <w:rFonts w:ascii="Times New Roman" w:eastAsia="Times New Roman" w:hAnsi="Times New Roman" w:cs="Times New Roman"/>
          <w:b/>
          <w:lang w:eastAsia="ru-RU"/>
        </w:rPr>
        <w:t>Автор:</w:t>
      </w:r>
      <w:r w:rsidRPr="00150879">
        <w:rPr>
          <w:rFonts w:ascii="Times New Roman" w:eastAsia="Times New Roman" w:hAnsi="Times New Roman" w:cs="Times New Roman"/>
          <w:lang w:eastAsia="ru-RU"/>
        </w:rPr>
        <w:t xml:space="preserve"> учитель информатики МАОУ гимназия №56 </w:t>
      </w:r>
      <w:bookmarkStart w:id="0" w:name="_GoBack"/>
      <w:bookmarkEnd w:id="0"/>
      <w:r w:rsidRPr="00150879">
        <w:rPr>
          <w:rFonts w:ascii="Times New Roman" w:eastAsia="Times New Roman" w:hAnsi="Times New Roman" w:cs="Times New Roman"/>
          <w:lang w:eastAsia="ru-RU"/>
        </w:rPr>
        <w:t>Култышева Ольга Сергеевна</w:t>
      </w:r>
    </w:p>
    <w:p w:rsidR="008F1346" w:rsidRDefault="008F1346" w:rsidP="008F1346">
      <w:pPr>
        <w:tabs>
          <w:tab w:val="left" w:pos="1404"/>
        </w:tabs>
        <w:spacing w:line="360" w:lineRule="auto"/>
        <w:ind w:firstLine="709"/>
        <w:jc w:val="both"/>
        <w:rPr>
          <w:rFonts w:ascii="Times New Roman" w:hAnsi="Times New Roman" w:cs="Times New Roman"/>
          <w:b/>
          <w:sz w:val="24"/>
          <w:szCs w:val="24"/>
        </w:rPr>
      </w:pPr>
      <w:r w:rsidRPr="004072C9">
        <w:rPr>
          <w:rFonts w:ascii="Times New Roman" w:hAnsi="Times New Roman" w:cs="Times New Roman"/>
          <w:sz w:val="24"/>
          <w:szCs w:val="24"/>
        </w:rPr>
        <w:t>Каждому программисту</w:t>
      </w:r>
      <w:r>
        <w:rPr>
          <w:rFonts w:ascii="Times New Roman" w:hAnsi="Times New Roman" w:cs="Times New Roman"/>
          <w:sz w:val="24"/>
          <w:szCs w:val="24"/>
        </w:rPr>
        <w:t>, а особенно начинающему, хочется испробовать написанную им программу и убедиться, что она работает правильно. Это особенно приятно, если результатом работы программы является красивая картинка. Это приятно вдвойне, если вы сами придумали это изображение, написали программу и нашли всему этому практическое применение. Проект – это итог, самостоятельное развитие выработанных умений, приобретенных навыков, применение знаний, полученных на уроках информатики, но уже на новом, продуктивном уровне.</w:t>
      </w:r>
    </w:p>
    <w:p w:rsidR="008F1346" w:rsidRPr="00A27F76" w:rsidRDefault="008F1346" w:rsidP="008F1346">
      <w:pPr>
        <w:tabs>
          <w:tab w:val="left" w:pos="1404"/>
        </w:tabs>
        <w:spacing w:line="360" w:lineRule="auto"/>
        <w:ind w:firstLine="709"/>
        <w:jc w:val="both"/>
        <w:rPr>
          <w:rFonts w:ascii="Times New Roman" w:hAnsi="Times New Roman" w:cs="Times New Roman"/>
          <w:sz w:val="24"/>
          <w:szCs w:val="24"/>
        </w:rPr>
      </w:pPr>
      <w:r w:rsidRPr="00A27F76">
        <w:rPr>
          <w:rFonts w:ascii="Times New Roman" w:hAnsi="Times New Roman" w:cs="Times New Roman"/>
          <w:sz w:val="24"/>
          <w:szCs w:val="24"/>
        </w:rPr>
        <w:t xml:space="preserve"> Использовать элементы основ программирования и творчества, а так же проектно-исследовательскую деятельность можно с целью решения проблем привлечения учащихся в процесс обучения и поддержания интереса к учебе. Играть и рисовать особенно любят учащиеся младшего школьного возраста. С помощью развивающей среды </w:t>
      </w:r>
      <w:proofErr w:type="spellStart"/>
      <w:r w:rsidRPr="00A27F76">
        <w:rPr>
          <w:rFonts w:ascii="Times New Roman" w:eastAsia="Times New Roman" w:hAnsi="Times New Roman" w:cs="Times New Roman"/>
          <w:b/>
          <w:sz w:val="24"/>
          <w:szCs w:val="24"/>
          <w:lang w:eastAsia="ru-RU"/>
        </w:rPr>
        <w:t>GameLogo</w:t>
      </w:r>
      <w:proofErr w:type="spellEnd"/>
      <w:r w:rsidRPr="00A27F76">
        <w:rPr>
          <w:rFonts w:ascii="Times New Roman" w:hAnsi="Times New Roman" w:cs="Times New Roman"/>
          <w:sz w:val="24"/>
          <w:szCs w:val="24"/>
        </w:rPr>
        <w:t>, можно создавать как статичные, так и динамичные изображения, а так же игровые приложения. Кроме того, можно модифицировать уже готовые примеры, что в свою очередь развивает познавательные, конструкторские и  исследовательские навыки учащихся. Для высокой организации урока  необходимо освоение учащимися основ работы со средой на уроках или в рамках дополнительного образования.</w:t>
      </w:r>
    </w:p>
    <w:p w:rsidR="00665E37" w:rsidRPr="00A27F76" w:rsidRDefault="00665E37" w:rsidP="00FC12BC">
      <w:pPr>
        <w:tabs>
          <w:tab w:val="left" w:pos="1404"/>
        </w:tabs>
        <w:spacing w:line="360" w:lineRule="auto"/>
        <w:ind w:firstLine="709"/>
        <w:jc w:val="both"/>
        <w:rPr>
          <w:rFonts w:ascii="Times New Roman" w:hAnsi="Times New Roman" w:cs="Times New Roman"/>
          <w:sz w:val="24"/>
          <w:szCs w:val="24"/>
        </w:rPr>
      </w:pPr>
      <w:r w:rsidRPr="00A27F76">
        <w:rPr>
          <w:rFonts w:ascii="Times New Roman" w:hAnsi="Times New Roman" w:cs="Times New Roman"/>
          <w:sz w:val="24"/>
          <w:szCs w:val="24"/>
        </w:rPr>
        <w:t xml:space="preserve">Непростой проблемой является определение оптимального возраста ученика, начиная с которого он может воспринимать достаточно абстрактные концепции программирования. </w:t>
      </w:r>
    </w:p>
    <w:p w:rsidR="00665E37" w:rsidRPr="00A27F76" w:rsidRDefault="00665E37" w:rsidP="00FC12BC">
      <w:pPr>
        <w:tabs>
          <w:tab w:val="left" w:pos="1404"/>
        </w:tabs>
        <w:spacing w:line="360" w:lineRule="auto"/>
        <w:ind w:firstLine="709"/>
        <w:jc w:val="both"/>
        <w:rPr>
          <w:rFonts w:ascii="Times New Roman" w:eastAsia="Times New Roman" w:hAnsi="Times New Roman" w:cs="Times New Roman"/>
          <w:sz w:val="24"/>
          <w:szCs w:val="24"/>
          <w:lang w:eastAsia="ru-RU"/>
        </w:rPr>
      </w:pPr>
      <w:r w:rsidRPr="00A27F76">
        <w:rPr>
          <w:rFonts w:ascii="Times New Roman" w:hAnsi="Times New Roman" w:cs="Times New Roman"/>
          <w:sz w:val="24"/>
          <w:szCs w:val="24"/>
        </w:rPr>
        <w:t xml:space="preserve"> </w:t>
      </w:r>
      <w:r w:rsidRPr="00A27F76">
        <w:rPr>
          <w:rFonts w:ascii="Times New Roman" w:eastAsia="Times New Roman" w:hAnsi="Times New Roman" w:cs="Times New Roman"/>
          <w:sz w:val="24"/>
          <w:szCs w:val="24"/>
          <w:lang w:eastAsia="ru-RU"/>
        </w:rPr>
        <w:t xml:space="preserve">Среда </w:t>
      </w:r>
      <w:proofErr w:type="spellStart"/>
      <w:r w:rsidRPr="00A27F76">
        <w:rPr>
          <w:rFonts w:ascii="Times New Roman" w:eastAsia="Times New Roman" w:hAnsi="Times New Roman" w:cs="Times New Roman"/>
          <w:b/>
          <w:sz w:val="24"/>
          <w:szCs w:val="24"/>
          <w:lang w:eastAsia="ru-RU"/>
        </w:rPr>
        <w:t>GameLogo</w:t>
      </w:r>
      <w:proofErr w:type="spellEnd"/>
      <w:r w:rsidRPr="00A27F76">
        <w:rPr>
          <w:rFonts w:ascii="Times New Roman" w:eastAsia="Times New Roman" w:hAnsi="Times New Roman" w:cs="Times New Roman"/>
          <w:sz w:val="24"/>
          <w:szCs w:val="24"/>
          <w:lang w:eastAsia="ru-RU"/>
        </w:rPr>
        <w:t>, созданная специально для обучения программированию, построена таким образом, что допускает плавное, поэтапное освоение. Обучающемуся не приходится тратить много времени на предварительное изучение команд и конструкций языка и, тем более, на изучение самой среды.</w:t>
      </w:r>
    </w:p>
    <w:p w:rsidR="00665E37" w:rsidRPr="00A27F76" w:rsidRDefault="00665E37" w:rsidP="00FC12BC">
      <w:pPr>
        <w:tabs>
          <w:tab w:val="left" w:pos="1404"/>
        </w:tabs>
        <w:spacing w:line="360" w:lineRule="auto"/>
        <w:ind w:firstLine="709"/>
        <w:jc w:val="both"/>
        <w:rPr>
          <w:rFonts w:ascii="Times New Roman" w:eastAsia="Times New Roman" w:hAnsi="Times New Roman" w:cs="Times New Roman"/>
          <w:sz w:val="24"/>
          <w:szCs w:val="24"/>
          <w:lang w:eastAsia="ru-RU"/>
        </w:rPr>
      </w:pPr>
      <w:r w:rsidRPr="00A27F76">
        <w:rPr>
          <w:rFonts w:ascii="Times New Roman" w:eastAsia="Times New Roman" w:hAnsi="Times New Roman" w:cs="Times New Roman"/>
          <w:sz w:val="24"/>
          <w:szCs w:val="24"/>
          <w:lang w:eastAsia="ru-RU"/>
        </w:rPr>
        <w:t xml:space="preserve">Обучение в среде </w:t>
      </w:r>
      <w:proofErr w:type="spellStart"/>
      <w:r w:rsidRPr="00A27F76">
        <w:rPr>
          <w:rFonts w:ascii="Times New Roman" w:eastAsia="Times New Roman" w:hAnsi="Times New Roman" w:cs="Times New Roman"/>
          <w:sz w:val="24"/>
          <w:szCs w:val="24"/>
          <w:lang w:eastAsia="ru-RU"/>
        </w:rPr>
        <w:t>GameLogo</w:t>
      </w:r>
      <w:proofErr w:type="spellEnd"/>
      <w:r w:rsidRPr="00A27F76">
        <w:rPr>
          <w:rFonts w:ascii="Times New Roman" w:eastAsia="Times New Roman" w:hAnsi="Times New Roman" w:cs="Times New Roman"/>
          <w:sz w:val="24"/>
          <w:szCs w:val="24"/>
          <w:lang w:eastAsia="ru-RU"/>
        </w:rPr>
        <w:t xml:space="preserve"> развивает математическую интуицию и геометрические представления, является своеобразным математическим тренажером, формирует алгоритмический, структурный, логический и комбинаторный типы мышления. </w:t>
      </w:r>
    </w:p>
    <w:p w:rsidR="00665E37" w:rsidRPr="00A27F76" w:rsidRDefault="00665E37" w:rsidP="00FC12BC">
      <w:pPr>
        <w:tabs>
          <w:tab w:val="left" w:pos="1404"/>
        </w:tabs>
        <w:spacing w:line="360" w:lineRule="auto"/>
        <w:ind w:firstLine="709"/>
        <w:jc w:val="both"/>
        <w:rPr>
          <w:rFonts w:ascii="Times New Roman" w:eastAsia="Times New Roman" w:hAnsi="Times New Roman" w:cs="Times New Roman"/>
          <w:sz w:val="24"/>
          <w:szCs w:val="24"/>
          <w:lang w:eastAsia="ru-RU"/>
        </w:rPr>
      </w:pPr>
      <w:r w:rsidRPr="00A27F76">
        <w:rPr>
          <w:rFonts w:ascii="Times New Roman" w:eastAsia="Times New Roman" w:hAnsi="Times New Roman" w:cs="Times New Roman"/>
          <w:sz w:val="24"/>
          <w:szCs w:val="24"/>
          <w:lang w:eastAsia="ru-RU"/>
        </w:rPr>
        <w:t>Программирование превращается в интересную игру, в процессе которой происходит быстрое и прочное усвоение основных понятий и навыков алгоритмизации. Играть любят все!</w:t>
      </w:r>
    </w:p>
    <w:tbl>
      <w:tblPr>
        <w:tblW w:w="9072" w:type="dxa"/>
        <w:tblCellSpacing w:w="0" w:type="dxa"/>
        <w:tblCellMar>
          <w:left w:w="0" w:type="dxa"/>
          <w:right w:w="0" w:type="dxa"/>
        </w:tblCellMar>
        <w:tblLook w:val="04A0" w:firstRow="1" w:lastRow="0" w:firstColumn="1" w:lastColumn="0" w:noHBand="0" w:noVBand="1"/>
      </w:tblPr>
      <w:tblGrid>
        <w:gridCol w:w="9072"/>
      </w:tblGrid>
      <w:tr w:rsidR="00665E37" w:rsidRPr="00A27F76" w:rsidTr="00BE2BB0">
        <w:trPr>
          <w:tblCellSpacing w:w="0" w:type="dxa"/>
        </w:trPr>
        <w:tc>
          <w:tcPr>
            <w:tcW w:w="0" w:type="auto"/>
            <w:vAlign w:val="center"/>
            <w:hideMark/>
          </w:tcPr>
          <w:p w:rsidR="00665E37" w:rsidRPr="00A27F76" w:rsidRDefault="00665E37" w:rsidP="00FC12BC">
            <w:pPr>
              <w:spacing w:after="0" w:line="360" w:lineRule="auto"/>
              <w:ind w:left="720" w:firstLine="709"/>
              <w:jc w:val="both"/>
              <w:rPr>
                <w:rFonts w:ascii="Times New Roman" w:eastAsia="Times New Roman" w:hAnsi="Times New Roman" w:cs="Times New Roman"/>
                <w:b/>
                <w:bCs/>
                <w:sz w:val="24"/>
                <w:szCs w:val="24"/>
                <w:lang w:eastAsia="ru-RU"/>
              </w:rPr>
            </w:pPr>
            <w:r w:rsidRPr="00A27F76">
              <w:rPr>
                <w:rFonts w:ascii="Times New Roman" w:eastAsia="Times New Roman" w:hAnsi="Times New Roman" w:cs="Times New Roman"/>
                <w:b/>
                <w:bCs/>
                <w:sz w:val="24"/>
                <w:szCs w:val="24"/>
                <w:lang w:eastAsia="ru-RU"/>
              </w:rPr>
              <w:lastRenderedPageBreak/>
              <w:t xml:space="preserve">GAME LOGO - это: </w:t>
            </w:r>
          </w:p>
          <w:p w:rsidR="00665E37" w:rsidRPr="00A27F76" w:rsidRDefault="00665E37" w:rsidP="00FC12BC">
            <w:pPr>
              <w:numPr>
                <w:ilvl w:val="0"/>
                <w:numId w:val="1"/>
              </w:numPr>
              <w:spacing w:before="100" w:beforeAutospacing="1" w:after="100" w:afterAutospacing="1" w:line="360" w:lineRule="auto"/>
              <w:ind w:hanging="153"/>
              <w:jc w:val="both"/>
              <w:rPr>
                <w:rFonts w:ascii="Times New Roman" w:eastAsia="Times New Roman" w:hAnsi="Times New Roman" w:cs="Times New Roman"/>
                <w:sz w:val="24"/>
                <w:szCs w:val="24"/>
                <w:lang w:eastAsia="ru-RU"/>
              </w:rPr>
            </w:pPr>
            <w:r w:rsidRPr="00A27F76">
              <w:rPr>
                <w:rFonts w:ascii="Times New Roman" w:eastAsia="Times New Roman" w:hAnsi="Times New Roman" w:cs="Times New Roman"/>
                <w:bCs/>
                <w:sz w:val="24"/>
                <w:szCs w:val="24"/>
                <w:lang w:eastAsia="ru-RU"/>
              </w:rPr>
              <w:t>увлекательное путешествие в мир программирования и информатики;</w:t>
            </w:r>
          </w:p>
          <w:p w:rsidR="00665E37" w:rsidRPr="00A27F76" w:rsidRDefault="00665E37" w:rsidP="00FC12BC">
            <w:pPr>
              <w:numPr>
                <w:ilvl w:val="0"/>
                <w:numId w:val="1"/>
              </w:numPr>
              <w:spacing w:before="100" w:beforeAutospacing="1" w:after="100" w:afterAutospacing="1" w:line="360" w:lineRule="auto"/>
              <w:ind w:hanging="153"/>
              <w:jc w:val="both"/>
              <w:rPr>
                <w:rFonts w:ascii="Times New Roman" w:eastAsia="Times New Roman" w:hAnsi="Times New Roman" w:cs="Times New Roman"/>
                <w:bCs/>
                <w:sz w:val="24"/>
                <w:szCs w:val="24"/>
                <w:lang w:eastAsia="ru-RU"/>
              </w:rPr>
            </w:pPr>
            <w:r w:rsidRPr="00A27F76">
              <w:rPr>
                <w:rFonts w:ascii="Times New Roman" w:eastAsia="Times New Roman" w:hAnsi="Times New Roman" w:cs="Times New Roman"/>
                <w:bCs/>
                <w:sz w:val="24"/>
                <w:szCs w:val="24"/>
                <w:lang w:eastAsia="ru-RU"/>
              </w:rPr>
              <w:t>программирование на русском языке;</w:t>
            </w:r>
          </w:p>
          <w:p w:rsidR="00665E37" w:rsidRPr="00A27F76" w:rsidRDefault="00665E37" w:rsidP="00FC12BC">
            <w:pPr>
              <w:numPr>
                <w:ilvl w:val="0"/>
                <w:numId w:val="1"/>
              </w:numPr>
              <w:spacing w:before="100" w:beforeAutospacing="1" w:after="100" w:afterAutospacing="1" w:line="360" w:lineRule="auto"/>
              <w:ind w:hanging="153"/>
              <w:jc w:val="both"/>
              <w:rPr>
                <w:rFonts w:ascii="Times New Roman" w:eastAsia="Times New Roman" w:hAnsi="Times New Roman" w:cs="Times New Roman"/>
                <w:bCs/>
                <w:sz w:val="24"/>
                <w:szCs w:val="24"/>
                <w:lang w:eastAsia="ru-RU"/>
              </w:rPr>
            </w:pPr>
            <w:r w:rsidRPr="00A27F76">
              <w:rPr>
                <w:rFonts w:ascii="Times New Roman" w:eastAsia="Times New Roman" w:hAnsi="Times New Roman" w:cs="Times New Roman"/>
                <w:bCs/>
                <w:sz w:val="24"/>
                <w:szCs w:val="24"/>
                <w:lang w:eastAsia="ru-RU"/>
              </w:rPr>
              <w:t>удобный и красивый интерфейс;</w:t>
            </w:r>
          </w:p>
          <w:p w:rsidR="00665E37" w:rsidRPr="00A27F76" w:rsidRDefault="00665E37" w:rsidP="00FC12BC">
            <w:pPr>
              <w:numPr>
                <w:ilvl w:val="0"/>
                <w:numId w:val="1"/>
              </w:numPr>
              <w:spacing w:before="100" w:beforeAutospacing="1" w:after="100" w:afterAutospacing="1" w:line="360" w:lineRule="auto"/>
              <w:ind w:hanging="153"/>
              <w:jc w:val="both"/>
              <w:rPr>
                <w:rFonts w:ascii="Times New Roman" w:eastAsia="Times New Roman" w:hAnsi="Times New Roman" w:cs="Times New Roman"/>
                <w:bCs/>
                <w:sz w:val="24"/>
                <w:szCs w:val="24"/>
                <w:lang w:eastAsia="ru-RU"/>
              </w:rPr>
            </w:pPr>
            <w:r w:rsidRPr="00A27F76">
              <w:rPr>
                <w:rFonts w:ascii="Times New Roman" w:eastAsia="Times New Roman" w:hAnsi="Times New Roman" w:cs="Times New Roman"/>
                <w:bCs/>
                <w:sz w:val="24"/>
                <w:szCs w:val="24"/>
                <w:lang w:eastAsia="ru-RU"/>
              </w:rPr>
              <w:t>управление роботом-черепахой;</w:t>
            </w:r>
          </w:p>
          <w:p w:rsidR="00665E37" w:rsidRPr="00A27F76" w:rsidRDefault="00665E37" w:rsidP="00FC12BC">
            <w:pPr>
              <w:numPr>
                <w:ilvl w:val="0"/>
                <w:numId w:val="1"/>
              </w:numPr>
              <w:spacing w:before="100" w:beforeAutospacing="1" w:after="100" w:afterAutospacing="1" w:line="360" w:lineRule="auto"/>
              <w:ind w:hanging="153"/>
              <w:jc w:val="both"/>
              <w:rPr>
                <w:rFonts w:ascii="Times New Roman" w:eastAsia="Times New Roman" w:hAnsi="Times New Roman" w:cs="Times New Roman"/>
                <w:bCs/>
                <w:sz w:val="24"/>
                <w:szCs w:val="24"/>
                <w:lang w:eastAsia="ru-RU"/>
              </w:rPr>
            </w:pPr>
            <w:r w:rsidRPr="00A27F76">
              <w:rPr>
                <w:rFonts w:ascii="Times New Roman" w:eastAsia="Times New Roman" w:hAnsi="Times New Roman" w:cs="Times New Roman"/>
                <w:bCs/>
                <w:sz w:val="24"/>
                <w:szCs w:val="24"/>
                <w:lang w:eastAsia="ru-RU"/>
              </w:rPr>
              <w:t>продуманный синтаксис, ориентированный на легкий переход к другим языкам программирования;</w:t>
            </w:r>
          </w:p>
          <w:p w:rsidR="00665E37" w:rsidRPr="00A27F76" w:rsidRDefault="00665E37" w:rsidP="00FC12BC">
            <w:pPr>
              <w:numPr>
                <w:ilvl w:val="0"/>
                <w:numId w:val="1"/>
              </w:numPr>
              <w:spacing w:before="100" w:beforeAutospacing="1" w:after="100" w:afterAutospacing="1" w:line="360" w:lineRule="auto"/>
              <w:ind w:hanging="153"/>
              <w:jc w:val="both"/>
              <w:rPr>
                <w:rFonts w:ascii="Times New Roman" w:eastAsia="Times New Roman" w:hAnsi="Times New Roman" w:cs="Times New Roman"/>
                <w:sz w:val="24"/>
                <w:szCs w:val="24"/>
                <w:lang w:eastAsia="ru-RU"/>
              </w:rPr>
            </w:pPr>
            <w:r w:rsidRPr="00A27F76">
              <w:rPr>
                <w:rFonts w:ascii="Times New Roman" w:eastAsia="Times New Roman" w:hAnsi="Times New Roman" w:cs="Times New Roman"/>
                <w:bCs/>
                <w:sz w:val="24"/>
                <w:szCs w:val="24"/>
                <w:lang w:eastAsia="ru-RU"/>
              </w:rPr>
              <w:t>развитие навыков алгоритмизации, логического и комбинаторного мышления.</w:t>
            </w:r>
          </w:p>
        </w:tc>
      </w:tr>
    </w:tbl>
    <w:p w:rsidR="00665E37" w:rsidRPr="00A27F76" w:rsidRDefault="00665E37" w:rsidP="00FC12BC">
      <w:pPr>
        <w:spacing w:after="0" w:line="360" w:lineRule="auto"/>
        <w:ind w:firstLine="709"/>
        <w:jc w:val="both"/>
        <w:rPr>
          <w:rFonts w:ascii="Times New Roman" w:hAnsi="Times New Roman" w:cs="Times New Roman"/>
          <w:b/>
          <w:sz w:val="24"/>
          <w:szCs w:val="24"/>
        </w:rPr>
      </w:pPr>
      <w:proofErr w:type="spellStart"/>
      <w:r w:rsidRPr="00A27F76">
        <w:rPr>
          <w:rFonts w:ascii="Times New Roman" w:hAnsi="Times New Roman" w:cs="Times New Roman"/>
          <w:b/>
          <w:sz w:val="24"/>
          <w:szCs w:val="24"/>
        </w:rPr>
        <w:t>Инновационность</w:t>
      </w:r>
      <w:proofErr w:type="spellEnd"/>
    </w:p>
    <w:p w:rsidR="00665E37" w:rsidRPr="00A27F76" w:rsidRDefault="00665E37" w:rsidP="00FC12BC">
      <w:pPr>
        <w:tabs>
          <w:tab w:val="left" w:pos="1404"/>
        </w:tabs>
        <w:spacing w:line="360" w:lineRule="auto"/>
        <w:ind w:firstLine="709"/>
        <w:jc w:val="both"/>
        <w:rPr>
          <w:rFonts w:ascii="Times New Roman" w:hAnsi="Times New Roman" w:cs="Times New Roman"/>
          <w:color w:val="000000"/>
          <w:sz w:val="24"/>
          <w:szCs w:val="24"/>
          <w:shd w:val="clear" w:color="auto" w:fill="FFFFFF"/>
        </w:rPr>
      </w:pPr>
      <w:r w:rsidRPr="00A27F76">
        <w:rPr>
          <w:rFonts w:ascii="Times New Roman" w:hAnsi="Times New Roman" w:cs="Times New Roman"/>
          <w:color w:val="000000"/>
          <w:sz w:val="24"/>
          <w:szCs w:val="24"/>
          <w:shd w:val="clear" w:color="auto" w:fill="FFFFFF"/>
        </w:rPr>
        <w:t> </w:t>
      </w:r>
      <w:proofErr w:type="spellStart"/>
      <w:r w:rsidRPr="00A27F76">
        <w:rPr>
          <w:rFonts w:ascii="Times New Roman" w:hAnsi="Times New Roman" w:cs="Times New Roman"/>
          <w:b/>
          <w:color w:val="000000"/>
          <w:sz w:val="24"/>
          <w:szCs w:val="24"/>
          <w:shd w:val="clear" w:color="auto" w:fill="FFFFFF"/>
        </w:rPr>
        <w:t>GameLogo</w:t>
      </w:r>
      <w:proofErr w:type="spellEnd"/>
      <w:r w:rsidRPr="00A27F76">
        <w:rPr>
          <w:rFonts w:ascii="Times New Roman" w:hAnsi="Times New Roman" w:cs="Times New Roman"/>
          <w:color w:val="000000"/>
          <w:sz w:val="24"/>
          <w:szCs w:val="24"/>
          <w:shd w:val="clear" w:color="auto" w:fill="FFFFFF"/>
        </w:rPr>
        <w:t xml:space="preserve"> идеально подходит для обучения программированию и для проведения творческих занятий по информатике.</w:t>
      </w:r>
    </w:p>
    <w:p w:rsidR="00665E37" w:rsidRPr="00A27F76" w:rsidRDefault="00665E37" w:rsidP="00FC12BC">
      <w:pPr>
        <w:tabs>
          <w:tab w:val="left" w:pos="1404"/>
        </w:tabs>
        <w:spacing w:line="360" w:lineRule="auto"/>
        <w:ind w:firstLine="709"/>
        <w:jc w:val="both"/>
        <w:rPr>
          <w:rFonts w:ascii="Times New Roman" w:hAnsi="Times New Roman" w:cs="Times New Roman"/>
          <w:color w:val="000000"/>
          <w:sz w:val="24"/>
          <w:szCs w:val="24"/>
          <w:shd w:val="clear" w:color="auto" w:fill="FFFFFF"/>
        </w:rPr>
      </w:pPr>
      <w:proofErr w:type="spellStart"/>
      <w:r w:rsidRPr="00A27F76">
        <w:rPr>
          <w:rFonts w:ascii="Times New Roman" w:hAnsi="Times New Roman" w:cs="Times New Roman"/>
          <w:b/>
          <w:color w:val="000000"/>
          <w:sz w:val="24"/>
          <w:szCs w:val="24"/>
          <w:shd w:val="clear" w:color="auto" w:fill="FFFFFF"/>
        </w:rPr>
        <w:t>GameLogo</w:t>
      </w:r>
      <w:proofErr w:type="spellEnd"/>
      <w:r w:rsidRPr="00A27F76">
        <w:rPr>
          <w:rFonts w:ascii="Times New Roman" w:hAnsi="Times New Roman" w:cs="Times New Roman"/>
          <w:color w:val="000000"/>
          <w:sz w:val="24"/>
          <w:szCs w:val="24"/>
          <w:shd w:val="clear" w:color="auto" w:fill="FFFFFF"/>
        </w:rPr>
        <w:t xml:space="preserve"> должным образом сопрягается со структурой современных стандартных языков программирования, что значительно облегчает последующий переход к другим языкам программирования.</w:t>
      </w:r>
      <w:r w:rsidRPr="00A27F76">
        <w:rPr>
          <w:rStyle w:val="apple-converted-space"/>
          <w:rFonts w:ascii="Times New Roman" w:hAnsi="Times New Roman" w:cs="Times New Roman"/>
          <w:color w:val="000000"/>
          <w:sz w:val="24"/>
          <w:szCs w:val="24"/>
          <w:shd w:val="clear" w:color="auto" w:fill="FFFFFF"/>
        </w:rPr>
        <w:t> </w:t>
      </w:r>
      <w:r w:rsidRPr="00A27F76">
        <w:rPr>
          <w:rFonts w:ascii="Times New Roman" w:hAnsi="Times New Roman" w:cs="Times New Roman"/>
          <w:color w:val="000000"/>
          <w:sz w:val="24"/>
          <w:szCs w:val="24"/>
        </w:rPr>
        <w:br/>
      </w:r>
      <w:proofErr w:type="spellStart"/>
      <w:r w:rsidRPr="00A27F76">
        <w:rPr>
          <w:rFonts w:ascii="Times New Roman" w:hAnsi="Times New Roman" w:cs="Times New Roman"/>
          <w:b/>
          <w:color w:val="000000"/>
          <w:sz w:val="24"/>
          <w:szCs w:val="24"/>
          <w:shd w:val="clear" w:color="auto" w:fill="FFFFFF"/>
        </w:rPr>
        <w:t>GameLogo</w:t>
      </w:r>
      <w:proofErr w:type="spellEnd"/>
      <w:r w:rsidRPr="00A27F76">
        <w:rPr>
          <w:rFonts w:ascii="Times New Roman" w:hAnsi="Times New Roman" w:cs="Times New Roman"/>
          <w:color w:val="000000"/>
          <w:sz w:val="24"/>
          <w:szCs w:val="24"/>
          <w:shd w:val="clear" w:color="auto" w:fill="FFFFFF"/>
        </w:rPr>
        <w:t xml:space="preserve"> располагает мультимедийными технологиями, предоставляет возможность использования объектно-ориентированных конструкций. Черепашка в </w:t>
      </w:r>
      <w:proofErr w:type="spellStart"/>
      <w:r w:rsidRPr="00A27F76">
        <w:rPr>
          <w:rFonts w:ascii="Times New Roman" w:hAnsi="Times New Roman" w:cs="Times New Roman"/>
          <w:b/>
          <w:color w:val="000000"/>
          <w:sz w:val="24"/>
          <w:szCs w:val="24"/>
          <w:shd w:val="clear" w:color="auto" w:fill="FFFFFF"/>
        </w:rPr>
        <w:t>GameLogo</w:t>
      </w:r>
      <w:proofErr w:type="spellEnd"/>
      <w:r w:rsidRPr="00A27F76">
        <w:rPr>
          <w:rFonts w:ascii="Times New Roman" w:hAnsi="Times New Roman" w:cs="Times New Roman"/>
          <w:color w:val="000000"/>
          <w:sz w:val="24"/>
          <w:szCs w:val="24"/>
          <w:shd w:val="clear" w:color="auto" w:fill="FFFFFF"/>
        </w:rPr>
        <w:t xml:space="preserve"> имеет датчик, с помощью которого можно моделировать поведение робота.</w:t>
      </w:r>
    </w:p>
    <w:p w:rsidR="00665E37" w:rsidRPr="00A27F76" w:rsidRDefault="00665E37" w:rsidP="00FC12BC">
      <w:pPr>
        <w:tabs>
          <w:tab w:val="left" w:pos="1404"/>
        </w:tabs>
        <w:spacing w:line="360" w:lineRule="auto"/>
        <w:ind w:firstLine="709"/>
        <w:jc w:val="both"/>
        <w:rPr>
          <w:rFonts w:ascii="Times New Roman" w:hAnsi="Times New Roman" w:cs="Times New Roman"/>
          <w:color w:val="000000"/>
          <w:sz w:val="24"/>
          <w:szCs w:val="24"/>
          <w:shd w:val="clear" w:color="auto" w:fill="FFFFFF"/>
        </w:rPr>
      </w:pPr>
      <w:r w:rsidRPr="00A27F76">
        <w:rPr>
          <w:rFonts w:ascii="Times New Roman" w:hAnsi="Times New Roman" w:cs="Times New Roman"/>
          <w:color w:val="000000"/>
          <w:sz w:val="24"/>
          <w:szCs w:val="24"/>
          <w:shd w:val="clear" w:color="auto" w:fill="FFFFFF"/>
        </w:rPr>
        <w:t xml:space="preserve">Диалект </w:t>
      </w:r>
      <w:proofErr w:type="spellStart"/>
      <w:r w:rsidRPr="00A27F76">
        <w:rPr>
          <w:rFonts w:ascii="Times New Roman" w:hAnsi="Times New Roman" w:cs="Times New Roman"/>
          <w:b/>
          <w:color w:val="000000"/>
          <w:sz w:val="24"/>
          <w:szCs w:val="24"/>
          <w:shd w:val="clear" w:color="auto" w:fill="FFFFFF"/>
        </w:rPr>
        <w:t>GameLogo</w:t>
      </w:r>
      <w:proofErr w:type="spellEnd"/>
      <w:r w:rsidRPr="00A27F76">
        <w:rPr>
          <w:rFonts w:ascii="Times New Roman" w:hAnsi="Times New Roman" w:cs="Times New Roman"/>
          <w:b/>
          <w:color w:val="000000"/>
          <w:sz w:val="24"/>
          <w:szCs w:val="24"/>
          <w:shd w:val="clear" w:color="auto" w:fill="FFFFFF"/>
        </w:rPr>
        <w:t xml:space="preserve"> </w:t>
      </w:r>
      <w:r w:rsidRPr="00A27F76">
        <w:rPr>
          <w:rFonts w:ascii="Times New Roman" w:hAnsi="Times New Roman" w:cs="Times New Roman"/>
          <w:color w:val="000000"/>
          <w:sz w:val="24"/>
          <w:szCs w:val="24"/>
          <w:shd w:val="clear" w:color="auto" w:fill="FFFFFF"/>
        </w:rPr>
        <w:t>сочетает языковые конструкции традиционного Бейсика и других языков программирования с идеями и философией Лого.</w:t>
      </w:r>
    </w:p>
    <w:p w:rsidR="00665E37" w:rsidRPr="00A27F76" w:rsidRDefault="00665E37" w:rsidP="00FC12BC">
      <w:pPr>
        <w:tabs>
          <w:tab w:val="left" w:pos="1404"/>
        </w:tabs>
        <w:spacing w:line="360" w:lineRule="auto"/>
        <w:ind w:firstLine="709"/>
        <w:jc w:val="both"/>
        <w:rPr>
          <w:rFonts w:ascii="Times New Roman" w:hAnsi="Times New Roman" w:cs="Times New Roman"/>
          <w:color w:val="000000"/>
          <w:sz w:val="24"/>
          <w:szCs w:val="24"/>
          <w:shd w:val="clear" w:color="auto" w:fill="FFFFFF"/>
        </w:rPr>
      </w:pPr>
      <w:proofErr w:type="spellStart"/>
      <w:r w:rsidRPr="00A27F76">
        <w:rPr>
          <w:rFonts w:ascii="Times New Roman" w:hAnsi="Times New Roman" w:cs="Times New Roman"/>
          <w:b/>
          <w:color w:val="000000"/>
          <w:sz w:val="24"/>
          <w:szCs w:val="24"/>
          <w:shd w:val="clear" w:color="auto" w:fill="FFFFFF"/>
        </w:rPr>
        <w:t>GameLogo</w:t>
      </w:r>
      <w:proofErr w:type="spellEnd"/>
      <w:r w:rsidRPr="00A27F76">
        <w:rPr>
          <w:rFonts w:ascii="Times New Roman" w:hAnsi="Times New Roman" w:cs="Times New Roman"/>
          <w:color w:val="000000"/>
          <w:sz w:val="24"/>
          <w:szCs w:val="24"/>
          <w:shd w:val="clear" w:color="auto" w:fill="FFFFFF"/>
        </w:rPr>
        <w:t xml:space="preserve"> предлагает простоту, наглядность, привлекательность в обучении и дружественный интерфейс.</w:t>
      </w:r>
    </w:p>
    <w:p w:rsidR="00665E37" w:rsidRPr="00A27F76" w:rsidRDefault="00665E37" w:rsidP="00FC12BC">
      <w:pPr>
        <w:tabs>
          <w:tab w:val="left" w:pos="1404"/>
        </w:tabs>
        <w:spacing w:line="360" w:lineRule="auto"/>
        <w:ind w:firstLine="709"/>
        <w:jc w:val="both"/>
        <w:rPr>
          <w:rFonts w:ascii="Times New Roman" w:hAnsi="Times New Roman" w:cs="Times New Roman"/>
          <w:sz w:val="24"/>
          <w:szCs w:val="24"/>
        </w:rPr>
      </w:pPr>
      <w:r w:rsidRPr="00A27F76">
        <w:rPr>
          <w:rFonts w:ascii="Times New Roman" w:hAnsi="Times New Roman" w:cs="Times New Roman"/>
          <w:sz w:val="24"/>
          <w:szCs w:val="24"/>
        </w:rPr>
        <w:t xml:space="preserve">На уроках с использованием среды </w:t>
      </w:r>
      <w:proofErr w:type="spellStart"/>
      <w:r w:rsidRPr="00A27F76">
        <w:rPr>
          <w:rFonts w:ascii="Times New Roman" w:eastAsia="Times New Roman" w:hAnsi="Times New Roman" w:cs="Times New Roman"/>
          <w:b/>
          <w:sz w:val="24"/>
          <w:szCs w:val="24"/>
          <w:lang w:eastAsia="ru-RU"/>
        </w:rPr>
        <w:t>GameLogo</w:t>
      </w:r>
      <w:proofErr w:type="spellEnd"/>
      <w:r w:rsidRPr="00A27F76">
        <w:rPr>
          <w:rFonts w:ascii="Times New Roman" w:eastAsia="Times New Roman" w:hAnsi="Times New Roman" w:cs="Times New Roman"/>
          <w:sz w:val="24"/>
          <w:szCs w:val="24"/>
          <w:lang w:eastAsia="ru-RU"/>
        </w:rPr>
        <w:t xml:space="preserve"> всегда царит творческая атмосфера. Ребята находят практическое применение результатам своей деятельности. Благодаря методу проектов учатся структурировать, оформлять и демонстрировать свои работы.</w:t>
      </w:r>
    </w:p>
    <w:p w:rsidR="00665E37" w:rsidRPr="00A27F76" w:rsidRDefault="00665E37" w:rsidP="00FC12BC">
      <w:pPr>
        <w:tabs>
          <w:tab w:val="left" w:pos="1404"/>
        </w:tabs>
        <w:spacing w:line="360" w:lineRule="auto"/>
        <w:ind w:firstLine="709"/>
        <w:jc w:val="both"/>
        <w:rPr>
          <w:rFonts w:ascii="Times New Roman" w:hAnsi="Times New Roman" w:cs="Times New Roman"/>
          <w:sz w:val="24"/>
          <w:szCs w:val="24"/>
        </w:rPr>
      </w:pPr>
      <w:r w:rsidRPr="00A27F76">
        <w:rPr>
          <w:rFonts w:ascii="Times New Roman" w:hAnsi="Times New Roman" w:cs="Times New Roman"/>
          <w:sz w:val="24"/>
          <w:szCs w:val="24"/>
        </w:rPr>
        <w:t xml:space="preserve">Мониторинг процесса обучения </w:t>
      </w:r>
      <w:proofErr w:type="gramStart"/>
      <w:r w:rsidRPr="00A27F76">
        <w:rPr>
          <w:rFonts w:ascii="Times New Roman" w:hAnsi="Times New Roman" w:cs="Times New Roman"/>
          <w:sz w:val="24"/>
          <w:szCs w:val="24"/>
        </w:rPr>
        <w:t>производится</w:t>
      </w:r>
      <w:proofErr w:type="gramEnd"/>
      <w:r w:rsidRPr="00A27F76">
        <w:rPr>
          <w:rFonts w:ascii="Times New Roman" w:hAnsi="Times New Roman" w:cs="Times New Roman"/>
          <w:sz w:val="24"/>
          <w:szCs w:val="24"/>
        </w:rPr>
        <w:t xml:space="preserve"> посредством презентации готового продукта. В разработке урока присутствуют элементы исследования. А результаты позволяют сравнить прогресс пользователя с другими учащимися и стимулировать его к достижению нового уровня или цели. Разработки учащихся могут быть разного уровня сложности, важной составляющей является поиск практического применения полученного изображения. Учащиеся получают баллы за каждый этап выполнения  проектной работы, которые фиксируются в специальной интерактивной карте. </w:t>
      </w:r>
    </w:p>
    <w:sectPr w:rsidR="00665E37" w:rsidRPr="00A27F76" w:rsidSect="008F134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20DF2"/>
    <w:multiLevelType w:val="multilevel"/>
    <w:tmpl w:val="702A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37"/>
    <w:rsid w:val="00126F72"/>
    <w:rsid w:val="00150879"/>
    <w:rsid w:val="00665E37"/>
    <w:rsid w:val="008F1346"/>
    <w:rsid w:val="00AC646C"/>
    <w:rsid w:val="00CE4CEF"/>
    <w:rsid w:val="00D65EAE"/>
    <w:rsid w:val="00FC1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65E37"/>
  </w:style>
  <w:style w:type="character" w:customStyle="1" w:styleId="c0">
    <w:name w:val="c0"/>
    <w:basedOn w:val="a0"/>
    <w:rsid w:val="00AC6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65E37"/>
  </w:style>
  <w:style w:type="character" w:customStyle="1" w:styleId="c0">
    <w:name w:val="c0"/>
    <w:basedOn w:val="a0"/>
    <w:rsid w:val="00AC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аравраар</dc:creator>
  <cp:lastModifiedBy>аравраар</cp:lastModifiedBy>
  <cp:revision>3</cp:revision>
  <dcterms:created xsi:type="dcterms:W3CDTF">2019-02-05T10:02:00Z</dcterms:created>
  <dcterms:modified xsi:type="dcterms:W3CDTF">2019-02-05T10:04:00Z</dcterms:modified>
</cp:coreProperties>
</file>