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DB03" w14:textId="1D803A83" w:rsidR="00C60F40" w:rsidRPr="00C60F40" w:rsidRDefault="00C502ED" w:rsidP="006C224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Мастер – класс «</w:t>
      </w:r>
      <w:r w:rsidR="00C60F40" w:rsidRPr="002D09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Кукла </w:t>
      </w:r>
      <w:r w:rsidR="00C60F40" w:rsidRPr="00C60F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«Северная берегиня»</w:t>
      </w:r>
    </w:p>
    <w:p w14:paraId="7477C719" w14:textId="77777777" w:rsidR="00C60F40" w:rsidRPr="00C60F40" w:rsidRDefault="00C60F40" w:rsidP="006C1AB1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60F40">
        <w:rPr>
          <w:rFonts w:ascii="Times New Roman" w:hAnsi="Times New Roman" w:cs="Times New Roman"/>
          <w:sz w:val="28"/>
          <w:szCs w:val="28"/>
          <w:lang w:eastAsia="ru-RU"/>
        </w:rPr>
        <w:t>В старинной славянской традиции материя никогда не была просто бытовой тканью. Из неё создавали безмолвных хранителей: куклы не кроили и не прошивали, а собирали вручную. Куски полотна отрывали пальцами, сворачивали в плотные жгуты, перетягивали нитями и фиксировали узлами. Острые предметы считались нежелательными: верили, что лезвие «разрезает» жизненную нить, а мягкое касание рук, напротив, вплетает в изделие тепло и намерение.</w:t>
      </w:r>
    </w:p>
    <w:p w14:paraId="321DEF16" w14:textId="4578CC02" w:rsidR="00C60F40" w:rsidRPr="00C60F40" w:rsidRDefault="00C502ED" w:rsidP="006C1AB1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Тряпичных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кукол  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наших предков было великое множество, с</w:t>
      </w:r>
      <w:r w:rsidR="00C60F40" w:rsidRPr="00C60F40">
        <w:rPr>
          <w:rFonts w:ascii="Times New Roman" w:hAnsi="Times New Roman" w:cs="Times New Roman"/>
          <w:sz w:val="28"/>
          <w:szCs w:val="28"/>
          <w:lang w:eastAsia="ru-RU"/>
        </w:rPr>
        <w:t xml:space="preserve">реди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всех </w:t>
      </w:r>
      <w:r w:rsidR="00C60F40" w:rsidRPr="00C60F40">
        <w:rPr>
          <w:rFonts w:ascii="Times New Roman" w:hAnsi="Times New Roman" w:cs="Times New Roman"/>
          <w:sz w:val="28"/>
          <w:szCs w:val="28"/>
          <w:lang w:eastAsia="ru-RU"/>
        </w:rPr>
        <w:t xml:space="preserve"> выделялась кукла, которую называли «Северная берегиня». Её формировали из разноцветных обрезков старой одежды, уже успевшей впитать привычки, запахи и энергетику семьи. Готовую фигурку водружали в северной части избы, где, по народным представлениям, накапливалась родовая память и скрытые защитные силы. Каждый новый виток ткани нёс особый подтекст: пересечение земного и потустороннего, связь предков с потомками, бесконечные маршруты человеческой души. Цвета выбирались осознанно: чем насыщеннее и контрастнее палитра, тем отзывчивее считался оберег, тем увереннее он «отводил» тревоги и притягивал мир в дом.</w:t>
      </w:r>
      <w:r w:rsidR="00C60F40" w:rsidRPr="002D0964">
        <w:rPr>
          <w:rFonts w:ascii="Times New Roman" w:hAnsi="Times New Roman" w:cs="Times New Roman"/>
          <w:sz w:val="28"/>
          <w:szCs w:val="28"/>
        </w:rPr>
        <w:t xml:space="preserve"> Многослойность тканевой фигурки также отражала сложность мироустройства в целом и конкретно человека. </w:t>
      </w:r>
    </w:p>
    <w:p w14:paraId="4169F323" w14:textId="3DB48CEC" w:rsidR="00C60F40" w:rsidRPr="00C60F40" w:rsidRDefault="00C60F40" w:rsidP="006C1AB1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60F40">
        <w:rPr>
          <w:rFonts w:ascii="Times New Roman" w:hAnsi="Times New Roman" w:cs="Times New Roman"/>
          <w:sz w:val="28"/>
          <w:szCs w:val="28"/>
          <w:lang w:eastAsia="ru-RU"/>
        </w:rPr>
        <w:t>Сегодня эта традиция легко встраивается в современную жизнь. Берегиню дарят на новоселье, появление ребёнка или просто как знак внимания. Её удобно разместить у изголовья детской кровати, закрепить в салоне машины, спрятать в дорожную сумку или кошелёк: она незримо сопровождает владельца, напоминая о внутренней опоре. Но главное условие остаётся прежним: куклу создают только в уравновешенном состоянии, с искренними пожеланиями и чистыми мыслями. Именно этот настрой превращает обычные лоскуты в живой талисман, который бережёт, утешает и возвращает к гармонии.</w:t>
      </w:r>
      <w:r w:rsidR="006C2240">
        <w:rPr>
          <w:rFonts w:ascii="Times New Roman" w:hAnsi="Times New Roman" w:cs="Times New Roman"/>
          <w:sz w:val="28"/>
          <w:szCs w:val="28"/>
          <w:lang w:eastAsia="ru-RU"/>
        </w:rPr>
        <w:t xml:space="preserve"> Но эта кукла не для игры, она должна занимать достойное место в Вашем доме. </w:t>
      </w:r>
    </w:p>
    <w:p w14:paraId="19A245AA" w14:textId="2CDA6B7F" w:rsidR="00C60F40" w:rsidRPr="002D0964" w:rsidRDefault="00C60F40" w:rsidP="006C1AB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D0964">
        <w:rPr>
          <w:rFonts w:ascii="Times New Roman" w:hAnsi="Times New Roman" w:cs="Times New Roman"/>
          <w:sz w:val="28"/>
          <w:szCs w:val="28"/>
        </w:rPr>
        <w:t>И сейчас мы с вами попробуем сделать из лоскутов такую куклу</w:t>
      </w:r>
      <w:r w:rsidR="006C1AB1">
        <w:rPr>
          <w:rFonts w:ascii="Times New Roman" w:hAnsi="Times New Roman" w:cs="Times New Roman"/>
          <w:sz w:val="28"/>
          <w:szCs w:val="28"/>
        </w:rPr>
        <w:t xml:space="preserve">, но мы все же будем использовать ножницы) </w:t>
      </w:r>
    </w:p>
    <w:p w14:paraId="7CE86C5F" w14:textId="44688782" w:rsidR="00DF05E3" w:rsidRPr="002D0964" w:rsidRDefault="00C60F40" w:rsidP="006C1A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D0964">
        <w:rPr>
          <w:rFonts w:ascii="Times New Roman" w:hAnsi="Times New Roman" w:cs="Times New Roman"/>
          <w:sz w:val="28"/>
          <w:szCs w:val="28"/>
        </w:rPr>
        <w:t>Нам потребуется</w:t>
      </w:r>
      <w:r w:rsidR="005F5792" w:rsidRPr="002D0964">
        <w:rPr>
          <w:rFonts w:ascii="Times New Roman" w:hAnsi="Times New Roman" w:cs="Times New Roman"/>
          <w:sz w:val="28"/>
          <w:szCs w:val="28"/>
        </w:rPr>
        <w:t>:</w:t>
      </w:r>
    </w:p>
    <w:p w14:paraId="14339AB0" w14:textId="00E5FAAB" w:rsidR="005F5792" w:rsidRPr="002D0964" w:rsidRDefault="005F5792" w:rsidP="006C2240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0964">
        <w:rPr>
          <w:rFonts w:ascii="Times New Roman" w:hAnsi="Times New Roman" w:cs="Times New Roman"/>
          <w:sz w:val="28"/>
          <w:szCs w:val="28"/>
        </w:rPr>
        <w:t>разноцветные кусочки ткани ярких оттенков для туловища куколки (</w:t>
      </w:r>
      <w:r w:rsidR="006C1AB1">
        <w:rPr>
          <w:rFonts w:ascii="Times New Roman" w:hAnsi="Times New Roman" w:cs="Times New Roman"/>
          <w:sz w:val="28"/>
          <w:szCs w:val="28"/>
        </w:rPr>
        <w:t>6</w:t>
      </w:r>
      <w:r w:rsidRPr="002D0964">
        <w:rPr>
          <w:rFonts w:ascii="Times New Roman" w:hAnsi="Times New Roman" w:cs="Times New Roman"/>
          <w:sz w:val="28"/>
          <w:szCs w:val="28"/>
        </w:rPr>
        <w:t xml:space="preserve"> штук, формата 9х18 см); </w:t>
      </w:r>
    </w:p>
    <w:p w14:paraId="2358E286" w14:textId="6B02D5AA" w:rsidR="005F5792" w:rsidRPr="002D0964" w:rsidRDefault="005F5792" w:rsidP="006C2240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0964">
        <w:rPr>
          <w:rFonts w:ascii="Times New Roman" w:hAnsi="Times New Roman" w:cs="Times New Roman"/>
          <w:sz w:val="28"/>
          <w:szCs w:val="28"/>
        </w:rPr>
        <w:t>крас</w:t>
      </w:r>
      <w:r w:rsidR="006C2240">
        <w:rPr>
          <w:rFonts w:ascii="Times New Roman" w:hAnsi="Times New Roman" w:cs="Times New Roman"/>
          <w:sz w:val="28"/>
          <w:szCs w:val="28"/>
        </w:rPr>
        <w:t xml:space="preserve">ивый </w:t>
      </w:r>
      <w:r w:rsidRPr="002D0964">
        <w:rPr>
          <w:rFonts w:ascii="Times New Roman" w:hAnsi="Times New Roman" w:cs="Times New Roman"/>
          <w:sz w:val="28"/>
          <w:szCs w:val="28"/>
        </w:rPr>
        <w:t xml:space="preserve">лоскут для платка (12х12 см); </w:t>
      </w:r>
    </w:p>
    <w:p w14:paraId="5986E812" w14:textId="37C2A6E9" w:rsidR="005F5792" w:rsidRPr="002D0964" w:rsidRDefault="005F5792" w:rsidP="006C2240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D0964">
        <w:rPr>
          <w:rFonts w:ascii="Times New Roman" w:hAnsi="Times New Roman" w:cs="Times New Roman"/>
          <w:sz w:val="28"/>
          <w:szCs w:val="28"/>
        </w:rPr>
        <w:t>лоскут  белой</w:t>
      </w:r>
      <w:proofErr w:type="gramEnd"/>
      <w:r w:rsidRPr="002D0964">
        <w:rPr>
          <w:rFonts w:ascii="Times New Roman" w:hAnsi="Times New Roman" w:cs="Times New Roman"/>
          <w:sz w:val="28"/>
          <w:szCs w:val="28"/>
        </w:rPr>
        <w:t xml:space="preserve"> (светлой) ткани (9х18 см); </w:t>
      </w:r>
      <w:r w:rsidR="006C1AB1">
        <w:rPr>
          <w:rFonts w:ascii="Times New Roman" w:hAnsi="Times New Roman" w:cs="Times New Roman"/>
          <w:sz w:val="28"/>
          <w:szCs w:val="28"/>
        </w:rPr>
        <w:t xml:space="preserve">(Размеры можно регулировать) </w:t>
      </w:r>
    </w:p>
    <w:p w14:paraId="3C192F43" w14:textId="3A19E93D" w:rsidR="005F5792" w:rsidRPr="002D0964" w:rsidRDefault="005F5792" w:rsidP="006C2240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0964">
        <w:rPr>
          <w:rFonts w:ascii="Times New Roman" w:hAnsi="Times New Roman" w:cs="Times New Roman"/>
          <w:sz w:val="28"/>
          <w:szCs w:val="28"/>
        </w:rPr>
        <w:t xml:space="preserve"> красная нить; </w:t>
      </w:r>
    </w:p>
    <w:p w14:paraId="5BC7ADC1" w14:textId="48C54F15" w:rsidR="005F5792" w:rsidRPr="002D0964" w:rsidRDefault="005F5792" w:rsidP="006C2240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0964">
        <w:rPr>
          <w:rFonts w:ascii="Times New Roman" w:hAnsi="Times New Roman" w:cs="Times New Roman"/>
          <w:sz w:val="28"/>
          <w:szCs w:val="28"/>
        </w:rPr>
        <w:lastRenderedPageBreak/>
        <w:t>красная пряжа</w:t>
      </w:r>
    </w:p>
    <w:p w14:paraId="7342B895" w14:textId="1BE9C1D6" w:rsidR="002D0964" w:rsidRPr="006C2240" w:rsidRDefault="002D0964" w:rsidP="006C2240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0964">
        <w:rPr>
          <w:rFonts w:ascii="Times New Roman" w:hAnsi="Times New Roman" w:cs="Times New Roman"/>
          <w:sz w:val="28"/>
          <w:szCs w:val="28"/>
        </w:rPr>
        <w:t xml:space="preserve">ножницы </w:t>
      </w:r>
    </w:p>
    <w:p w14:paraId="350EE147" w14:textId="689DFC43" w:rsidR="005F5792" w:rsidRDefault="005F5792" w:rsidP="006C2240">
      <w:pPr>
        <w:ind w:left="360"/>
        <w:rPr>
          <w:rFonts w:ascii="Times New Roman" w:hAnsi="Times New Roman" w:cs="Times New Roman"/>
          <w:sz w:val="28"/>
          <w:szCs w:val="28"/>
        </w:rPr>
      </w:pPr>
      <w:r w:rsidRPr="006C2240">
        <w:rPr>
          <w:rFonts w:ascii="Times New Roman" w:hAnsi="Times New Roman" w:cs="Times New Roman"/>
          <w:sz w:val="28"/>
          <w:szCs w:val="28"/>
        </w:rPr>
        <w:t>Начинаем с формирования головы. Кусок белой ткани сворачиваем к центру повдоль, затем еще краями вовнутрь. Затем складываем пополам</w:t>
      </w:r>
      <w:r w:rsidR="00AE3318" w:rsidRPr="006C2240">
        <w:rPr>
          <w:rFonts w:ascii="Times New Roman" w:hAnsi="Times New Roman" w:cs="Times New Roman"/>
          <w:sz w:val="28"/>
          <w:szCs w:val="28"/>
        </w:rPr>
        <w:t xml:space="preserve"> </w:t>
      </w:r>
      <w:r w:rsidR="006C2240" w:rsidRPr="006C2240">
        <w:rPr>
          <w:rFonts w:ascii="Times New Roman" w:hAnsi="Times New Roman" w:cs="Times New Roman"/>
          <w:sz w:val="28"/>
          <w:szCs w:val="28"/>
        </w:rPr>
        <w:t>и скручиваем</w:t>
      </w:r>
      <w:r w:rsidR="00AE3318" w:rsidRPr="006C2240">
        <w:rPr>
          <w:rFonts w:ascii="Times New Roman" w:hAnsi="Times New Roman" w:cs="Times New Roman"/>
          <w:sz w:val="28"/>
          <w:szCs w:val="28"/>
        </w:rPr>
        <w:t xml:space="preserve">. Обязательно закручивать полоску по часовой стрелке, что означает «жизнь - бесконечность».) </w:t>
      </w:r>
      <w:r w:rsidRPr="006C2240">
        <w:rPr>
          <w:rFonts w:ascii="Times New Roman" w:hAnsi="Times New Roman" w:cs="Times New Roman"/>
          <w:sz w:val="28"/>
          <w:szCs w:val="28"/>
        </w:rPr>
        <w:t xml:space="preserve">  </w:t>
      </w:r>
      <w:r w:rsidR="00C502ED">
        <w:rPr>
          <w:rFonts w:ascii="Times New Roman" w:hAnsi="Times New Roman" w:cs="Times New Roman"/>
          <w:sz w:val="28"/>
          <w:szCs w:val="28"/>
        </w:rPr>
        <w:t xml:space="preserve">Затем цветные лоскуты сворачиваем вовнутрь к середине и еще раз вовнутрь. </w:t>
      </w:r>
      <w:r w:rsidR="00C502ED" w:rsidRPr="006C2240">
        <w:rPr>
          <w:rFonts w:ascii="Times New Roman" w:hAnsi="Times New Roman" w:cs="Times New Roman"/>
          <w:sz w:val="28"/>
          <w:szCs w:val="28"/>
        </w:rPr>
        <w:t>Далее складываем</w:t>
      </w:r>
      <w:r w:rsidRPr="006C2240">
        <w:rPr>
          <w:rFonts w:ascii="Times New Roman" w:hAnsi="Times New Roman" w:cs="Times New Roman"/>
          <w:sz w:val="28"/>
          <w:szCs w:val="28"/>
        </w:rPr>
        <w:t xml:space="preserve"> цветные</w:t>
      </w:r>
      <w:r w:rsidR="00AE3318" w:rsidRPr="006C2240">
        <w:rPr>
          <w:rFonts w:ascii="Times New Roman" w:hAnsi="Times New Roman" w:cs="Times New Roman"/>
          <w:sz w:val="28"/>
          <w:szCs w:val="28"/>
        </w:rPr>
        <w:t xml:space="preserve"> лоскуты поочередно вокруг головы, </w:t>
      </w:r>
      <w:r w:rsidR="002D0964" w:rsidRPr="006C2240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AE3318" w:rsidRPr="006C2240">
        <w:rPr>
          <w:rFonts w:ascii="Times New Roman" w:hAnsi="Times New Roman" w:cs="Times New Roman"/>
          <w:sz w:val="28"/>
          <w:szCs w:val="28"/>
        </w:rPr>
        <w:t xml:space="preserve">сверху куском </w:t>
      </w:r>
      <w:r w:rsidR="006C2240" w:rsidRPr="006C2240">
        <w:rPr>
          <w:rFonts w:ascii="Times New Roman" w:hAnsi="Times New Roman" w:cs="Times New Roman"/>
          <w:sz w:val="28"/>
          <w:szCs w:val="28"/>
        </w:rPr>
        <w:t>ткани (платка),</w:t>
      </w:r>
      <w:r w:rsidR="00AE3318" w:rsidRPr="006C2240">
        <w:rPr>
          <w:rFonts w:ascii="Times New Roman" w:hAnsi="Times New Roman" w:cs="Times New Roman"/>
          <w:sz w:val="28"/>
          <w:szCs w:val="28"/>
        </w:rPr>
        <w:t xml:space="preserve"> который предварительно нужно сложить треугольником, затем обвязываем пряжей вокруг головы покрепче. На платке на кончиках завязываем нитками</w:t>
      </w:r>
      <w:r w:rsidR="00C502E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C502ED">
        <w:rPr>
          <w:rFonts w:ascii="Times New Roman" w:hAnsi="Times New Roman" w:cs="Times New Roman"/>
          <w:sz w:val="28"/>
          <w:szCs w:val="28"/>
        </w:rPr>
        <w:t xml:space="preserve">пряжей </w:t>
      </w:r>
      <w:r w:rsidR="00AE3318" w:rsidRPr="006C224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AE3318" w:rsidRPr="006C2240">
        <w:rPr>
          <w:rFonts w:ascii="Times New Roman" w:hAnsi="Times New Roman" w:cs="Times New Roman"/>
          <w:sz w:val="28"/>
          <w:szCs w:val="28"/>
        </w:rPr>
        <w:t>ручки».</w:t>
      </w:r>
      <w:r w:rsidR="002D0964" w:rsidRPr="006C2240">
        <w:rPr>
          <w:rFonts w:ascii="Times New Roman" w:hAnsi="Times New Roman" w:cs="Times New Roman"/>
          <w:sz w:val="28"/>
          <w:szCs w:val="28"/>
        </w:rPr>
        <w:t xml:space="preserve"> При желании можно украсить куколку бусинами, фартучком. </w:t>
      </w:r>
      <w:r w:rsidR="00AE3318" w:rsidRPr="006C2240">
        <w:rPr>
          <w:rFonts w:ascii="Times New Roman" w:hAnsi="Times New Roman" w:cs="Times New Roman"/>
          <w:sz w:val="28"/>
          <w:szCs w:val="28"/>
        </w:rPr>
        <w:t xml:space="preserve"> Наша куколка готова, она будет Вашим верным спутником и оберегом.</w:t>
      </w:r>
    </w:p>
    <w:p w14:paraId="34384A1F" w14:textId="78FB2F08" w:rsidR="00EB7901" w:rsidRPr="00EB7901" w:rsidRDefault="006C1AB1" w:rsidP="00EB7901">
      <w:pPr>
        <w:ind w:left="360"/>
        <w:rPr>
          <w:rFonts w:ascii="Times New Roman" w:hAnsi="Times New Roman" w:cs="Times New Roman"/>
          <w:sz w:val="28"/>
          <w:szCs w:val="28"/>
        </w:rPr>
      </w:pPr>
      <w:r w:rsidRPr="00EB790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12FEBB" wp14:editId="7DB00DEB">
            <wp:simplePos x="0" y="0"/>
            <wp:positionH relativeFrom="column">
              <wp:posOffset>-175895</wp:posOffset>
            </wp:positionH>
            <wp:positionV relativeFrom="paragraph">
              <wp:posOffset>314960</wp:posOffset>
            </wp:positionV>
            <wp:extent cx="2397125" cy="1797685"/>
            <wp:effectExtent l="0" t="508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7125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7901" w:rsidRPr="00EB790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B141DC" wp14:editId="388CBFD7">
            <wp:simplePos x="0" y="0"/>
            <wp:positionH relativeFrom="column">
              <wp:posOffset>2922270</wp:posOffset>
            </wp:positionH>
            <wp:positionV relativeFrom="paragraph">
              <wp:posOffset>2586990</wp:posOffset>
            </wp:positionV>
            <wp:extent cx="1482725" cy="2208530"/>
            <wp:effectExtent l="0" t="952" r="2222" b="2223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4" t="5529" r="52257" b="7603"/>
                    <a:stretch/>
                  </pic:blipFill>
                  <pic:spPr bwMode="auto">
                    <a:xfrm rot="5400000">
                      <a:off x="0" y="0"/>
                      <a:ext cx="148272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B7901" w:rsidRPr="00EB79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001F51" wp14:editId="1DC20D81">
            <wp:extent cx="2302190" cy="1726581"/>
            <wp:effectExtent l="1905" t="0" r="508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0999" cy="173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90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6AC50C80" w14:textId="189A7806" w:rsidR="00EB7901" w:rsidRPr="00EB7901" w:rsidRDefault="00EB7901" w:rsidP="00EB7901">
      <w:pPr>
        <w:tabs>
          <w:tab w:val="left" w:pos="1050"/>
        </w:tabs>
        <w:ind w:left="3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32CF58" w14:textId="7C590C65" w:rsidR="00EB7901" w:rsidRDefault="006C1AB1" w:rsidP="00EB7901">
      <w:pPr>
        <w:tabs>
          <w:tab w:val="left" w:pos="10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EB7901">
        <w:rPr>
          <w:noProof/>
          <w:sz w:val="28"/>
          <w:szCs w:val="28"/>
        </w:rPr>
        <w:drawing>
          <wp:inline distT="0" distB="0" distL="0" distR="0" wp14:anchorId="7F3D6CD5" wp14:editId="7285282E">
            <wp:extent cx="2348652" cy="1761427"/>
            <wp:effectExtent l="7937" t="0" r="2858" b="2857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61108" cy="177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90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638E6734" w14:textId="77777777" w:rsidR="00EB7901" w:rsidRDefault="00EB7901" w:rsidP="00EB7901">
      <w:pPr>
        <w:tabs>
          <w:tab w:val="left" w:pos="10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14:paraId="2A2A6FF7" w14:textId="77777777" w:rsidR="00EB7901" w:rsidRDefault="00EB7901" w:rsidP="00EB7901">
      <w:pPr>
        <w:tabs>
          <w:tab w:val="left" w:pos="10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14:paraId="22832C06" w14:textId="77777777" w:rsidR="00EB7901" w:rsidRDefault="00EB7901" w:rsidP="00EB7901">
      <w:pPr>
        <w:tabs>
          <w:tab w:val="left" w:pos="10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14:paraId="43BB1980" w14:textId="47CA0122" w:rsidR="00EB7901" w:rsidRPr="00EB7901" w:rsidRDefault="00EB7901" w:rsidP="00EB7901">
      <w:pPr>
        <w:tabs>
          <w:tab w:val="left" w:pos="10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EB790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519A427" wp14:editId="5A8BC1C1">
            <wp:simplePos x="979805" y="1056640"/>
            <wp:positionH relativeFrom="column">
              <wp:align>left</wp:align>
            </wp:positionH>
            <wp:positionV relativeFrom="paragraph">
              <wp:align>top</wp:align>
            </wp:positionV>
            <wp:extent cx="2657475" cy="1993265"/>
            <wp:effectExtent l="8255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747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79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9A5C61" wp14:editId="452FEC5F">
            <wp:extent cx="2531621" cy="1898648"/>
            <wp:effectExtent l="0" t="7303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0105" cy="190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DAFDA" w14:textId="77777777" w:rsidR="00EB7901" w:rsidRPr="00EB7901" w:rsidRDefault="00EB7901" w:rsidP="00EB7901">
      <w:pPr>
        <w:tabs>
          <w:tab w:val="left" w:pos="10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14:paraId="2EAB3949" w14:textId="4E8B1D5F" w:rsidR="00EB7901" w:rsidRPr="00EB7901" w:rsidRDefault="00EB7901" w:rsidP="00EB7901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A0C4BAD" w14:textId="6507D094" w:rsidR="00EB7901" w:rsidRPr="00EB7901" w:rsidRDefault="00EB7901" w:rsidP="00EB7901">
      <w:pPr>
        <w:ind w:left="360"/>
        <w:rPr>
          <w:rFonts w:ascii="Times New Roman" w:hAnsi="Times New Roman" w:cs="Times New Roman"/>
          <w:sz w:val="28"/>
          <w:szCs w:val="28"/>
        </w:rPr>
      </w:pPr>
      <w:r w:rsidRPr="00EB79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5BBA71" wp14:editId="7113958F">
            <wp:extent cx="2302141" cy="1726544"/>
            <wp:effectExtent l="2223" t="0" r="5397" b="5398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331195" cy="174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68DD8" w14:textId="2DF28A4B" w:rsidR="00EB7901" w:rsidRPr="00EB7901" w:rsidRDefault="00EB7901" w:rsidP="00EB7901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C9F4788" w14:textId="7D07E2DC" w:rsidR="006C1AB1" w:rsidRPr="006C1AB1" w:rsidRDefault="006C1AB1" w:rsidP="006C1AB1">
      <w:pPr>
        <w:shd w:val="clear" w:color="auto" w:fill="FFFFFF"/>
        <w:spacing w:after="120" w:line="330" w:lineRule="atLeast"/>
        <w:ind w:left="7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502E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Список источников </w:t>
      </w:r>
    </w:p>
    <w:p w14:paraId="05A44DAF" w14:textId="4821055E" w:rsidR="006C1AB1" w:rsidRPr="00E55A6A" w:rsidRDefault="006C1AB1" w:rsidP="00E55A6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Бондаренко, Т. В. Куклы своими руками. </w:t>
      </w:r>
      <w:r w:rsidR="00C502ED"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АСТ, 2009г. </w:t>
      </w:r>
    </w:p>
    <w:p w14:paraId="0B44D711" w14:textId="0245B51B" w:rsidR="006C1AB1" w:rsidRPr="00E55A6A" w:rsidRDefault="006C1AB1" w:rsidP="00E55A6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Мудрагель</w:t>
      </w:r>
      <w:proofErr w:type="spellEnd"/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Л</w:t>
      </w:r>
      <w:r w:rsidR="00E55A6A"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.Д.</w:t>
      </w:r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Куклы из текстиля и трикотажа</w:t>
      </w:r>
      <w:r w:rsidR="00E55A6A"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Санкт-Петербург, 2014</w:t>
      </w:r>
      <w:r w:rsidR="00E55A6A"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г. </w:t>
      </w:r>
    </w:p>
    <w:p w14:paraId="6AFB6C42" w14:textId="72D66A77" w:rsidR="006C1AB1" w:rsidRPr="00E55A6A" w:rsidRDefault="006C1AB1" w:rsidP="00E55A6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Скляренко, О</w:t>
      </w:r>
      <w:r w:rsidR="00E55A6A"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.А</w:t>
      </w:r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Народные куклы своими руками. Забавы и </w:t>
      </w:r>
      <w:proofErr w:type="gramStart"/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обереги  /</w:t>
      </w:r>
      <w:proofErr w:type="gramEnd"/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Оксана Скляренко. – Москва [и др.</w:t>
      </w:r>
      <w:proofErr w:type="gramStart"/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] :</w:t>
      </w:r>
      <w:proofErr w:type="gramEnd"/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Санкт-Петербург, 2015. </w:t>
      </w:r>
    </w:p>
    <w:p w14:paraId="4A750BF3" w14:textId="35D7C782" w:rsidR="006C1AB1" w:rsidRPr="00E55A6A" w:rsidRDefault="006C1AB1" w:rsidP="00E55A6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Столярова, А. М. 34 куклы. – </w:t>
      </w:r>
      <w:proofErr w:type="gramStart"/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Москва :</w:t>
      </w:r>
      <w:proofErr w:type="gramEnd"/>
      <w:r w:rsidRPr="00E55A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Культура и традиции, 2004. </w:t>
      </w:r>
    </w:p>
    <w:p w14:paraId="317EA3CA" w14:textId="77777777" w:rsidR="00E55A6A" w:rsidRPr="006C1AB1" w:rsidRDefault="00E55A6A" w:rsidP="00E55A6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sectPr w:rsidR="00E55A6A" w:rsidRPr="006C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00404"/>
    <w:multiLevelType w:val="multilevel"/>
    <w:tmpl w:val="56C4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35C5D"/>
    <w:multiLevelType w:val="hybridMultilevel"/>
    <w:tmpl w:val="59208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565CD"/>
    <w:multiLevelType w:val="multilevel"/>
    <w:tmpl w:val="DB38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365982">
    <w:abstractNumId w:val="1"/>
  </w:num>
  <w:num w:numId="2" w16cid:durableId="995768570">
    <w:abstractNumId w:val="0"/>
  </w:num>
  <w:num w:numId="3" w16cid:durableId="1154106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E3"/>
    <w:rsid w:val="000A1BE1"/>
    <w:rsid w:val="000C0739"/>
    <w:rsid w:val="000C463E"/>
    <w:rsid w:val="002D0964"/>
    <w:rsid w:val="005F5792"/>
    <w:rsid w:val="006C1AB1"/>
    <w:rsid w:val="006C2240"/>
    <w:rsid w:val="00913F3B"/>
    <w:rsid w:val="009E7FDF"/>
    <w:rsid w:val="00AE3318"/>
    <w:rsid w:val="00C30165"/>
    <w:rsid w:val="00C502ED"/>
    <w:rsid w:val="00C60F40"/>
    <w:rsid w:val="00DF05E3"/>
    <w:rsid w:val="00E55A6A"/>
    <w:rsid w:val="00E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E54F"/>
  <w15:chartTrackingRefBased/>
  <w15:docId w15:val="{1B2A9DE8-F7D1-497B-8AB5-34A4149F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5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5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5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5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5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0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5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05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05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05E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1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18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25139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20982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76731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36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2026-04-16T05:25:00Z</cp:lastPrinted>
  <dcterms:created xsi:type="dcterms:W3CDTF">2026-04-16T05:21:00Z</dcterms:created>
  <dcterms:modified xsi:type="dcterms:W3CDTF">2026-05-26T00:16:00Z</dcterms:modified>
</cp:coreProperties>
</file>