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2585B" w14:textId="4CC14D7E" w:rsidR="00396BDE" w:rsidRPr="00492272" w:rsidRDefault="006F3A19" w:rsidP="00F92996">
      <w:pPr>
        <w:spacing w:before="65"/>
        <w:ind w:right="-2"/>
        <w:jc w:val="center"/>
        <w:rPr>
          <w:b/>
          <w:noProof/>
          <w:sz w:val="24"/>
          <w:szCs w:val="24"/>
        </w:rPr>
      </w:pPr>
      <w:r w:rsidRPr="00492272">
        <w:rPr>
          <w:b/>
          <w:noProof/>
          <w:sz w:val="24"/>
          <w:szCs w:val="24"/>
        </w:rPr>
        <w:t>ПЕРСПЕКТИВНЫЙ</w:t>
      </w:r>
      <w:r w:rsidRPr="00492272">
        <w:rPr>
          <w:b/>
          <w:noProof/>
          <w:spacing w:val="-2"/>
          <w:sz w:val="24"/>
          <w:szCs w:val="24"/>
        </w:rPr>
        <w:t xml:space="preserve"> </w:t>
      </w:r>
      <w:r w:rsidRPr="00492272">
        <w:rPr>
          <w:b/>
          <w:noProof/>
          <w:sz w:val="24"/>
          <w:szCs w:val="24"/>
        </w:rPr>
        <w:t>ПЛАН</w:t>
      </w:r>
      <w:r w:rsidRPr="00492272">
        <w:rPr>
          <w:b/>
          <w:noProof/>
          <w:spacing w:val="-3"/>
          <w:sz w:val="24"/>
          <w:szCs w:val="24"/>
        </w:rPr>
        <w:t xml:space="preserve"> </w:t>
      </w:r>
      <w:r w:rsidRPr="00492272">
        <w:rPr>
          <w:b/>
          <w:noProof/>
          <w:sz w:val="24"/>
          <w:szCs w:val="24"/>
        </w:rPr>
        <w:t>САМООБРАЗОВАНИЯ</w:t>
      </w:r>
      <w:r w:rsidRPr="00492272">
        <w:rPr>
          <w:b/>
          <w:noProof/>
          <w:spacing w:val="-1"/>
          <w:sz w:val="24"/>
          <w:szCs w:val="24"/>
        </w:rPr>
        <w:t xml:space="preserve"> </w:t>
      </w:r>
      <w:r w:rsidRPr="00492272">
        <w:rPr>
          <w:b/>
          <w:noProof/>
          <w:sz w:val="24"/>
          <w:szCs w:val="24"/>
        </w:rPr>
        <w:t>НА</w:t>
      </w:r>
      <w:r w:rsidRPr="00492272">
        <w:rPr>
          <w:b/>
          <w:noProof/>
          <w:spacing w:val="-3"/>
          <w:sz w:val="24"/>
          <w:szCs w:val="24"/>
        </w:rPr>
        <w:t xml:space="preserve"> </w:t>
      </w:r>
      <w:r w:rsidR="00703F19" w:rsidRPr="00492272">
        <w:rPr>
          <w:b/>
          <w:noProof/>
          <w:sz w:val="24"/>
          <w:szCs w:val="24"/>
        </w:rPr>
        <w:t>2025-2030</w:t>
      </w:r>
      <w:r w:rsidR="007772D5" w:rsidRPr="00492272">
        <w:rPr>
          <w:b/>
          <w:noProof/>
          <w:sz w:val="24"/>
          <w:szCs w:val="24"/>
        </w:rPr>
        <w:t xml:space="preserve"> г.г.</w:t>
      </w:r>
    </w:p>
    <w:p w14:paraId="3A6480B1" w14:textId="77777777" w:rsidR="00884023" w:rsidRPr="00492272" w:rsidRDefault="00884023">
      <w:pPr>
        <w:spacing w:before="65"/>
        <w:ind w:left="1521" w:right="1415"/>
        <w:jc w:val="center"/>
        <w:rPr>
          <w:noProof/>
          <w:sz w:val="24"/>
          <w:szCs w:val="24"/>
        </w:rPr>
      </w:pPr>
    </w:p>
    <w:p w14:paraId="667164DC" w14:textId="42A7BD31" w:rsidR="00800868" w:rsidRPr="00492272" w:rsidRDefault="00425734" w:rsidP="001C6551">
      <w:pPr>
        <w:ind w:left="4678" w:right="-27"/>
        <w:jc w:val="both"/>
        <w:rPr>
          <w:noProof/>
          <w:sz w:val="24"/>
          <w:szCs w:val="24"/>
        </w:rPr>
      </w:pPr>
      <w:r w:rsidRPr="00492272">
        <w:rPr>
          <w:b/>
          <w:noProof/>
          <w:sz w:val="24"/>
          <w:szCs w:val="24"/>
        </w:rPr>
        <w:t>Составила:</w:t>
      </w:r>
      <w:r w:rsidR="007453D7" w:rsidRPr="00492272">
        <w:rPr>
          <w:b/>
          <w:noProof/>
          <w:sz w:val="24"/>
          <w:szCs w:val="24"/>
        </w:rPr>
        <w:t xml:space="preserve"> </w:t>
      </w:r>
      <w:r w:rsidR="003226AA" w:rsidRPr="00492272">
        <w:rPr>
          <w:noProof/>
          <w:sz w:val="24"/>
          <w:szCs w:val="24"/>
        </w:rPr>
        <w:t>Белогуб Е.В.</w:t>
      </w:r>
      <w:r w:rsidR="004E4F43" w:rsidRPr="00492272">
        <w:rPr>
          <w:noProof/>
          <w:sz w:val="24"/>
          <w:szCs w:val="24"/>
        </w:rPr>
        <w:t>,</w:t>
      </w:r>
    </w:p>
    <w:p w14:paraId="0A8811D1" w14:textId="02DB5620" w:rsidR="00800868" w:rsidRPr="00492272" w:rsidRDefault="00800868" w:rsidP="001C6551">
      <w:pPr>
        <w:ind w:left="4678" w:right="-27"/>
        <w:jc w:val="both"/>
        <w:rPr>
          <w:noProof/>
          <w:sz w:val="24"/>
          <w:szCs w:val="24"/>
        </w:rPr>
      </w:pPr>
      <w:r w:rsidRPr="00492272">
        <w:rPr>
          <w:noProof/>
          <w:sz w:val="24"/>
          <w:szCs w:val="24"/>
        </w:rPr>
        <w:t xml:space="preserve">учитель </w:t>
      </w:r>
      <w:r w:rsidR="00C5534C" w:rsidRPr="00492272">
        <w:rPr>
          <w:noProof/>
          <w:sz w:val="24"/>
          <w:szCs w:val="24"/>
        </w:rPr>
        <w:t>начальных классов</w:t>
      </w:r>
    </w:p>
    <w:p w14:paraId="5925D7FC" w14:textId="27372B62" w:rsidR="00396BDE" w:rsidRPr="00492272" w:rsidRDefault="003213D5" w:rsidP="001C6551">
      <w:pPr>
        <w:ind w:left="4678" w:right="-27"/>
        <w:jc w:val="both"/>
        <w:rPr>
          <w:noProof/>
          <w:sz w:val="24"/>
          <w:szCs w:val="24"/>
        </w:rPr>
      </w:pPr>
      <w:r w:rsidRPr="00492272">
        <w:rPr>
          <w:noProof/>
          <w:sz w:val="24"/>
          <w:szCs w:val="24"/>
        </w:rPr>
        <w:t>Г</w:t>
      </w:r>
      <w:r w:rsidR="00D14DD8" w:rsidRPr="00492272">
        <w:rPr>
          <w:noProof/>
          <w:sz w:val="24"/>
          <w:szCs w:val="24"/>
        </w:rPr>
        <w:t>БОУ «Школа</w:t>
      </w:r>
      <w:r w:rsidRPr="00492272">
        <w:rPr>
          <w:noProof/>
          <w:sz w:val="24"/>
          <w:szCs w:val="24"/>
        </w:rPr>
        <w:t xml:space="preserve"> </w:t>
      </w:r>
      <w:r w:rsidR="00D14DD8" w:rsidRPr="00492272">
        <w:rPr>
          <w:noProof/>
          <w:sz w:val="24"/>
          <w:szCs w:val="24"/>
        </w:rPr>
        <w:t>№78 г</w:t>
      </w:r>
      <w:r w:rsidRPr="00492272">
        <w:rPr>
          <w:noProof/>
          <w:sz w:val="24"/>
          <w:szCs w:val="24"/>
        </w:rPr>
        <w:t>.о.</w:t>
      </w:r>
      <w:r w:rsidR="00D14DD8" w:rsidRPr="00492272">
        <w:rPr>
          <w:noProof/>
          <w:sz w:val="24"/>
          <w:szCs w:val="24"/>
        </w:rPr>
        <w:t xml:space="preserve"> Донецк»</w:t>
      </w:r>
    </w:p>
    <w:p w14:paraId="1C55B38A" w14:textId="34BBF1DB" w:rsidR="00FD220B" w:rsidRPr="00492272" w:rsidRDefault="00CE4781" w:rsidP="00E71351">
      <w:pPr>
        <w:ind w:left="4320" w:right="-27" w:firstLine="358"/>
        <w:jc w:val="both"/>
        <w:rPr>
          <w:noProof/>
          <w:sz w:val="24"/>
          <w:szCs w:val="24"/>
        </w:rPr>
      </w:pPr>
      <w:r w:rsidRPr="00492272">
        <w:rPr>
          <w:noProof/>
          <w:sz w:val="24"/>
          <w:szCs w:val="24"/>
        </w:rPr>
        <w:t>высшая</w:t>
      </w:r>
      <w:r w:rsidR="00800868" w:rsidRPr="00492272">
        <w:rPr>
          <w:noProof/>
          <w:sz w:val="24"/>
          <w:szCs w:val="24"/>
        </w:rPr>
        <w:t xml:space="preserve"> квалификационная категория</w:t>
      </w:r>
      <w:r w:rsidR="002C4CA2" w:rsidRPr="00492272">
        <w:rPr>
          <w:noProof/>
          <w:sz w:val="24"/>
          <w:szCs w:val="24"/>
        </w:rPr>
        <w:t xml:space="preserve">, </w:t>
      </w:r>
    </w:p>
    <w:p w14:paraId="293A2DFC" w14:textId="7E653457" w:rsidR="002C4CA2" w:rsidRPr="00492272" w:rsidRDefault="002C4CA2" w:rsidP="00E71351">
      <w:pPr>
        <w:ind w:left="4320" w:right="-27" w:firstLine="358"/>
        <w:jc w:val="both"/>
        <w:rPr>
          <w:noProof/>
          <w:sz w:val="24"/>
          <w:szCs w:val="24"/>
        </w:rPr>
      </w:pPr>
      <w:r w:rsidRPr="00492272">
        <w:rPr>
          <w:noProof/>
          <w:sz w:val="24"/>
          <w:szCs w:val="24"/>
        </w:rPr>
        <w:t>педагогическое звание «учитель-методист»</w:t>
      </w:r>
    </w:p>
    <w:p w14:paraId="2D47C808" w14:textId="77777777" w:rsidR="00E71351" w:rsidRPr="00492272" w:rsidRDefault="00E71351" w:rsidP="00E71351">
      <w:pPr>
        <w:ind w:left="4320" w:right="-27" w:firstLine="358"/>
        <w:jc w:val="both"/>
        <w:rPr>
          <w:noProof/>
          <w:sz w:val="24"/>
          <w:szCs w:val="24"/>
        </w:rPr>
      </w:pPr>
    </w:p>
    <w:p w14:paraId="04F7E713" w14:textId="1201AD9B" w:rsidR="00D643CE" w:rsidRPr="00492272" w:rsidRDefault="00425734" w:rsidP="003A7202">
      <w:pPr>
        <w:spacing w:line="276" w:lineRule="auto"/>
        <w:jc w:val="both"/>
        <w:rPr>
          <w:noProof/>
          <w:sz w:val="24"/>
        </w:rPr>
      </w:pPr>
      <w:r w:rsidRPr="00492272">
        <w:rPr>
          <w:b/>
          <w:noProof/>
          <w:sz w:val="24"/>
          <w:szCs w:val="24"/>
        </w:rPr>
        <w:t>Тема самообразования</w:t>
      </w:r>
      <w:r w:rsidR="00A13F4C" w:rsidRPr="00492272">
        <w:rPr>
          <w:b/>
          <w:noProof/>
          <w:sz w:val="24"/>
          <w:szCs w:val="24"/>
        </w:rPr>
        <w:t>:</w:t>
      </w:r>
      <w:r w:rsidR="00A13F4C" w:rsidRPr="00492272">
        <w:rPr>
          <w:noProof/>
          <w:sz w:val="24"/>
          <w:szCs w:val="24"/>
        </w:rPr>
        <w:t xml:space="preserve"> </w:t>
      </w:r>
      <w:r w:rsidR="001C3512" w:rsidRPr="00492272">
        <w:rPr>
          <w:noProof/>
          <w:sz w:val="24"/>
        </w:rPr>
        <w:t>Аспекты формирования навыков осознанного, беглого, выразительного чтения как основа формирования читательской компетентности младших школьников в рамках реализации ФГОС НОО.</w:t>
      </w:r>
    </w:p>
    <w:p w14:paraId="2B7C6C4D" w14:textId="77777777" w:rsidR="00311893" w:rsidRPr="00492272" w:rsidRDefault="00B8379C" w:rsidP="003A7202">
      <w:p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b/>
          <w:noProof/>
          <w:sz w:val="24"/>
          <w:szCs w:val="24"/>
        </w:rPr>
        <w:t>Проблемы</w:t>
      </w:r>
      <w:r w:rsidR="009E7B89" w:rsidRPr="00492272">
        <w:rPr>
          <w:b/>
          <w:noProof/>
          <w:sz w:val="24"/>
          <w:szCs w:val="24"/>
        </w:rPr>
        <w:t>:</w:t>
      </w:r>
      <w:r w:rsidRPr="00492272">
        <w:rPr>
          <w:noProof/>
          <w:sz w:val="24"/>
          <w:szCs w:val="24"/>
        </w:rPr>
        <w:t xml:space="preserve"> </w:t>
      </w:r>
    </w:p>
    <w:p w14:paraId="3EF3CD5F" w14:textId="77777777" w:rsidR="00FE2358" w:rsidRPr="00492272" w:rsidRDefault="00311893" w:rsidP="003A7202">
      <w:p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1. Низкий уровень читательской компетентности: </w:t>
      </w:r>
    </w:p>
    <w:p w14:paraId="3EA1BA79" w14:textId="7AF40EBD" w:rsidR="00FE2358" w:rsidRPr="00492272" w:rsidRDefault="00311893" w:rsidP="003E7C71">
      <w:pPr>
        <w:pStyle w:val="a4"/>
        <w:numPr>
          <w:ilvl w:val="0"/>
          <w:numId w:val="1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Недостаточное понимание текстов и отсутствие навыков анализа осознанного чтения у учеников. </w:t>
      </w:r>
    </w:p>
    <w:p w14:paraId="21E8311F" w14:textId="53B76B71" w:rsidR="00311893" w:rsidRPr="00492272" w:rsidRDefault="00311893" w:rsidP="003E7C71">
      <w:pPr>
        <w:pStyle w:val="a4"/>
        <w:numPr>
          <w:ilvl w:val="0"/>
          <w:numId w:val="1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Проблемы с интерпретацией прочитанного и извлечением информации. </w:t>
      </w:r>
    </w:p>
    <w:p w14:paraId="1D595557" w14:textId="77777777" w:rsidR="00FE2358" w:rsidRPr="00492272" w:rsidRDefault="00311893" w:rsidP="003A7202">
      <w:p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2. Недостаточная беглость чтения: </w:t>
      </w:r>
    </w:p>
    <w:p w14:paraId="4793D3D1" w14:textId="77777777" w:rsidR="00FE2358" w:rsidRPr="00492272" w:rsidRDefault="00311893" w:rsidP="003E7C71">
      <w:pPr>
        <w:pStyle w:val="a4"/>
        <w:numPr>
          <w:ilvl w:val="0"/>
          <w:numId w:val="2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Младшие школьники испытывают трудности с поддержанием скорости чтения, что влияет на их восприятие текста. </w:t>
      </w:r>
    </w:p>
    <w:p w14:paraId="216B6E05" w14:textId="4AC3AD55" w:rsidR="00311893" w:rsidRPr="00492272" w:rsidRDefault="00311893" w:rsidP="003E7C71">
      <w:pPr>
        <w:pStyle w:val="a4"/>
        <w:numPr>
          <w:ilvl w:val="0"/>
          <w:numId w:val="2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>Учащиеся ч</w:t>
      </w:r>
      <w:r w:rsidR="00D80C4C">
        <w:rPr>
          <w:noProof/>
          <w:sz w:val="24"/>
          <w:szCs w:val="24"/>
          <w:lang w:eastAsia="ru-RU"/>
        </w:rPr>
        <w:t>асто читают медленно без общего впечатления</w:t>
      </w:r>
      <w:r w:rsidRPr="00492272">
        <w:rPr>
          <w:noProof/>
          <w:sz w:val="24"/>
          <w:szCs w:val="24"/>
          <w:lang w:eastAsia="ru-RU"/>
        </w:rPr>
        <w:t xml:space="preserve"> о содержании. </w:t>
      </w:r>
    </w:p>
    <w:p w14:paraId="6176C4E7" w14:textId="77777777" w:rsidR="00FE2358" w:rsidRPr="00492272" w:rsidRDefault="00311893" w:rsidP="003A7202">
      <w:p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3. Отсутствие выразительного чтения: </w:t>
      </w:r>
    </w:p>
    <w:p w14:paraId="7F4675DD" w14:textId="77777777" w:rsidR="00FE2358" w:rsidRPr="00492272" w:rsidRDefault="00311893" w:rsidP="003E7C71">
      <w:pPr>
        <w:pStyle w:val="a4"/>
        <w:numPr>
          <w:ilvl w:val="0"/>
          <w:numId w:val="3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Ученики не умеют передавать эмоции и интонации в чтении, что делает его менее интересным. </w:t>
      </w:r>
    </w:p>
    <w:p w14:paraId="0F84DDF0" w14:textId="7CFC89FC" w:rsidR="00311893" w:rsidRPr="00492272" w:rsidRDefault="00311893" w:rsidP="003E7C71">
      <w:pPr>
        <w:pStyle w:val="a4"/>
        <w:numPr>
          <w:ilvl w:val="0"/>
          <w:numId w:val="3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Нехватка навыков использования выразительных средств языка. </w:t>
      </w:r>
    </w:p>
    <w:p w14:paraId="52CE3E03" w14:textId="77777777" w:rsidR="00FE2358" w:rsidRPr="00492272" w:rsidRDefault="00311893" w:rsidP="003A7202">
      <w:p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4. Недостаточная мотивация к чтению: </w:t>
      </w:r>
    </w:p>
    <w:p w14:paraId="1B2C565A" w14:textId="55C4F209" w:rsidR="00FE2358" w:rsidRPr="00492272" w:rsidRDefault="00311893" w:rsidP="003E7C71">
      <w:pPr>
        <w:pStyle w:val="a4"/>
        <w:numPr>
          <w:ilvl w:val="0"/>
          <w:numId w:val="4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Низкий интерес к чтению литературных произведений и нехватка желания читать вне учебной программы. </w:t>
      </w:r>
    </w:p>
    <w:p w14:paraId="5CF82489" w14:textId="1DBBF352" w:rsidR="00311893" w:rsidRPr="00492272" w:rsidRDefault="00311893" w:rsidP="003E7C71">
      <w:pPr>
        <w:pStyle w:val="a4"/>
        <w:numPr>
          <w:ilvl w:val="0"/>
          <w:numId w:val="4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Отсутствие положительного опыта взаимодействия с текстами и книгами. </w:t>
      </w:r>
    </w:p>
    <w:p w14:paraId="6A56CF3B" w14:textId="77777777" w:rsidR="00FE2358" w:rsidRPr="00492272" w:rsidRDefault="00311893" w:rsidP="003A7202">
      <w:p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5. Слабая интеграция чтения с другими предметами: </w:t>
      </w:r>
    </w:p>
    <w:p w14:paraId="1D147DDF" w14:textId="417A9D8D" w:rsidR="00FE2358" w:rsidRPr="00492272" w:rsidRDefault="00311893" w:rsidP="003E7C71">
      <w:pPr>
        <w:pStyle w:val="a4"/>
        <w:numPr>
          <w:ilvl w:val="0"/>
          <w:numId w:val="5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Недостаток связей между использованием навыков чтения и изучением других учебных дисциплин. </w:t>
      </w:r>
    </w:p>
    <w:p w14:paraId="7840B145" w14:textId="355BC800" w:rsidR="00311893" w:rsidRPr="00492272" w:rsidRDefault="00311893" w:rsidP="003E7C71">
      <w:pPr>
        <w:pStyle w:val="a4"/>
        <w:numPr>
          <w:ilvl w:val="0"/>
          <w:numId w:val="5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Проблемы с внедрением методов проектного обучения, которые связывают чтение с практическими задачами. </w:t>
      </w:r>
    </w:p>
    <w:p w14:paraId="566C220D" w14:textId="77777777" w:rsidR="00FE2358" w:rsidRPr="00492272" w:rsidRDefault="00311893" w:rsidP="003A7202">
      <w:p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6. Неэффективное использование технологий: </w:t>
      </w:r>
    </w:p>
    <w:p w14:paraId="11A23CB1" w14:textId="39B1AE37" w:rsidR="006E7E37" w:rsidRPr="00492272" w:rsidRDefault="00311893" w:rsidP="003E7C71">
      <w:pPr>
        <w:pStyle w:val="a4"/>
        <w:numPr>
          <w:ilvl w:val="0"/>
          <w:numId w:val="6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Недостаток знания о современных инструментах и ресурсах, способствующих обучению чтению. </w:t>
      </w:r>
    </w:p>
    <w:p w14:paraId="27806AF8" w14:textId="3E34FB87" w:rsidR="00311893" w:rsidRPr="00492272" w:rsidRDefault="00311893" w:rsidP="003E7C71">
      <w:pPr>
        <w:pStyle w:val="a4"/>
        <w:numPr>
          <w:ilvl w:val="0"/>
          <w:numId w:val="6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Некорректное использование цифровых технологий, что может снизить интерес детей к чтению. </w:t>
      </w:r>
    </w:p>
    <w:p w14:paraId="79B99E0D" w14:textId="77777777" w:rsidR="00FE2358" w:rsidRPr="00492272" w:rsidRDefault="00311893" w:rsidP="003A7202">
      <w:p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7. Ограниченные знания и навыки педагогов: </w:t>
      </w:r>
    </w:p>
    <w:p w14:paraId="7637ED54" w14:textId="77777777" w:rsidR="00FE2358" w:rsidRPr="00492272" w:rsidRDefault="00311893" w:rsidP="003E7C71">
      <w:pPr>
        <w:pStyle w:val="a4"/>
        <w:numPr>
          <w:ilvl w:val="0"/>
          <w:numId w:val="7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Недостаток профессиональных знаний в области методики преподавания чтения. </w:t>
      </w:r>
    </w:p>
    <w:p w14:paraId="4D1FFED2" w14:textId="5D69D68E" w:rsidR="00311893" w:rsidRPr="00492272" w:rsidRDefault="00311893" w:rsidP="003E7C71">
      <w:pPr>
        <w:pStyle w:val="a4"/>
        <w:numPr>
          <w:ilvl w:val="0"/>
          <w:numId w:val="7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Неосвоенные современные педагогические технологии и подходы к обучению чтению. </w:t>
      </w:r>
    </w:p>
    <w:p w14:paraId="252C22AD" w14:textId="77777777" w:rsidR="00FE2358" w:rsidRPr="00492272" w:rsidRDefault="00311893" w:rsidP="003A7202">
      <w:p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8. Проблемы в взаимодействии с родителями: </w:t>
      </w:r>
    </w:p>
    <w:p w14:paraId="1AC75A5C" w14:textId="77777777" w:rsidR="00FE2358" w:rsidRPr="00492272" w:rsidRDefault="00311893" w:rsidP="003E7C71">
      <w:pPr>
        <w:pStyle w:val="a4"/>
        <w:numPr>
          <w:ilvl w:val="0"/>
          <w:numId w:val="8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Недостаток вовлеченности родителей в вопросы читательского образования их детей. </w:t>
      </w:r>
    </w:p>
    <w:p w14:paraId="3CD69D58" w14:textId="57EF84D2" w:rsidR="00311893" w:rsidRPr="00492272" w:rsidRDefault="00311893" w:rsidP="003E7C71">
      <w:pPr>
        <w:pStyle w:val="a4"/>
        <w:numPr>
          <w:ilvl w:val="0"/>
          <w:numId w:val="8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Неосведомленность родителей о значении регулярного чтения и поддержки в обучении. </w:t>
      </w:r>
    </w:p>
    <w:p w14:paraId="5E8AF911" w14:textId="77777777" w:rsidR="00FE2358" w:rsidRPr="00492272" w:rsidRDefault="00311893" w:rsidP="003A7202">
      <w:p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lastRenderedPageBreak/>
        <w:t xml:space="preserve">9. Неравномерная подготовленность учеников: </w:t>
      </w:r>
    </w:p>
    <w:p w14:paraId="4097AB60" w14:textId="0AB1D316" w:rsidR="00FE2358" w:rsidRPr="00492272" w:rsidRDefault="00311893" w:rsidP="003E7C71">
      <w:pPr>
        <w:pStyle w:val="a4"/>
        <w:numPr>
          <w:ilvl w:val="0"/>
          <w:numId w:val="9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Разные уровни подготовленности и начальных навыков чтения у учеников, что затрудняет работу с классом в целом. </w:t>
      </w:r>
    </w:p>
    <w:p w14:paraId="26D7E99C" w14:textId="49D043E3" w:rsidR="00311893" w:rsidRPr="00492272" w:rsidRDefault="00311893" w:rsidP="003E7C71">
      <w:pPr>
        <w:pStyle w:val="a4"/>
        <w:numPr>
          <w:ilvl w:val="0"/>
          <w:numId w:val="9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Проблемы с дифференцированным подходом к обучению, что может приводить к проблемам у слабее подготовленных детей. </w:t>
      </w:r>
    </w:p>
    <w:p w14:paraId="5520934E" w14:textId="77777777" w:rsidR="00FE2358" w:rsidRPr="00492272" w:rsidRDefault="00311893" w:rsidP="003A7202">
      <w:p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10. Отсутствие системы мониторинга и оценки: </w:t>
      </w:r>
    </w:p>
    <w:p w14:paraId="725658E8" w14:textId="23DC8A88" w:rsidR="00FE2358" w:rsidRPr="00492272" w:rsidRDefault="00311893" w:rsidP="003E7C71">
      <w:pPr>
        <w:pStyle w:val="a4"/>
        <w:numPr>
          <w:ilvl w:val="0"/>
          <w:numId w:val="10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Неэффективные методы оценки прогресса учеников в освоении навыков чтения. </w:t>
      </w:r>
    </w:p>
    <w:p w14:paraId="1470A1C6" w14:textId="27188295" w:rsidR="00311893" w:rsidRPr="00492272" w:rsidRDefault="00311893" w:rsidP="003E7C71">
      <w:pPr>
        <w:pStyle w:val="a4"/>
        <w:numPr>
          <w:ilvl w:val="0"/>
          <w:numId w:val="10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Недостаток регулярной обратной связи, что затрудняет корректировку процесса обучения. </w:t>
      </w:r>
    </w:p>
    <w:p w14:paraId="4D96EAA2" w14:textId="77777777" w:rsidR="00FE2358" w:rsidRPr="00492272" w:rsidRDefault="00311893" w:rsidP="003A7202">
      <w:p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11. Недостаточная работа с текстами разных жанров: </w:t>
      </w:r>
    </w:p>
    <w:p w14:paraId="1536F7FE" w14:textId="04AB2A06" w:rsidR="00FE2358" w:rsidRPr="00492272" w:rsidRDefault="00311893" w:rsidP="003E7C71">
      <w:pPr>
        <w:pStyle w:val="a4"/>
        <w:numPr>
          <w:ilvl w:val="0"/>
          <w:numId w:val="11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>Учащиеся редко имеют возможность работать с разнообразными текстами, что может ограничивать их восприятие и понимание литературы.</w:t>
      </w:r>
    </w:p>
    <w:p w14:paraId="4B669DCE" w14:textId="678C877F" w:rsidR="00311893" w:rsidRPr="00492272" w:rsidRDefault="00311893" w:rsidP="003E7C71">
      <w:pPr>
        <w:pStyle w:val="a4"/>
        <w:numPr>
          <w:ilvl w:val="0"/>
          <w:numId w:val="11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Проблема в нехватке материалов для работы с детьми, способствующих развитию гибкости читательских навыков. </w:t>
      </w:r>
    </w:p>
    <w:p w14:paraId="255C8ABF" w14:textId="190E0F1D" w:rsidR="0010334B" w:rsidRPr="00492272" w:rsidRDefault="009E7B89" w:rsidP="003A7202">
      <w:pPr>
        <w:spacing w:line="276" w:lineRule="auto"/>
        <w:jc w:val="both"/>
        <w:rPr>
          <w:noProof/>
          <w:sz w:val="24"/>
          <w:lang w:eastAsia="ru-RU"/>
        </w:rPr>
      </w:pPr>
      <w:r w:rsidRPr="00492272">
        <w:rPr>
          <w:b/>
          <w:noProof/>
          <w:sz w:val="24"/>
          <w:szCs w:val="24"/>
        </w:rPr>
        <w:t>Актуальность</w:t>
      </w:r>
      <w:r w:rsidR="00BE41B9" w:rsidRPr="00492272">
        <w:rPr>
          <w:noProof/>
          <w:sz w:val="24"/>
        </w:rPr>
        <w:t xml:space="preserve">: </w:t>
      </w:r>
      <w:r w:rsidR="0010334B" w:rsidRPr="00492272">
        <w:rPr>
          <w:noProof/>
          <w:sz w:val="24"/>
          <w:lang w:eastAsia="ru-RU"/>
        </w:rPr>
        <w:t xml:space="preserve">Обусловлена несколькими факторами: </w:t>
      </w:r>
    </w:p>
    <w:p w14:paraId="3A1AA61F" w14:textId="441769DF" w:rsidR="0010334B" w:rsidRPr="00492272" w:rsidRDefault="0010334B" w:rsidP="003A7202">
      <w:pPr>
        <w:spacing w:line="276" w:lineRule="auto"/>
        <w:jc w:val="both"/>
        <w:rPr>
          <w:noProof/>
          <w:sz w:val="24"/>
          <w:lang w:eastAsia="ru-RU"/>
        </w:rPr>
      </w:pPr>
      <w:r w:rsidRPr="00492272">
        <w:rPr>
          <w:noProof/>
          <w:sz w:val="24"/>
          <w:lang w:eastAsia="ru-RU"/>
        </w:rPr>
        <w:t>1. Совреме</w:t>
      </w:r>
      <w:r w:rsidR="00A02342" w:rsidRPr="00492272">
        <w:rPr>
          <w:noProof/>
          <w:sz w:val="24"/>
          <w:lang w:eastAsia="ru-RU"/>
        </w:rPr>
        <w:t>нные требования к образованию: в</w:t>
      </w:r>
      <w:r w:rsidRPr="00492272">
        <w:rPr>
          <w:noProof/>
          <w:sz w:val="24"/>
          <w:lang w:eastAsia="ru-RU"/>
        </w:rPr>
        <w:t xml:space="preserve"> условиях внедрения Федерального государственного образовательного стандарта начального общего образования (ФГОС НОО) акцентируется внимание на развитии ключевых компетенций учащихся, среди которых одна из важнейших – читательская компетентность. Умение осознанно и выразительно читать является основой для успешного освоения учебных предметов и формирования умений к самообразованию. </w:t>
      </w:r>
    </w:p>
    <w:p w14:paraId="2BD7B19D" w14:textId="692C11C0" w:rsidR="0010334B" w:rsidRPr="00492272" w:rsidRDefault="0010334B" w:rsidP="003A7202">
      <w:pPr>
        <w:spacing w:line="276" w:lineRule="auto"/>
        <w:jc w:val="both"/>
        <w:rPr>
          <w:noProof/>
          <w:sz w:val="24"/>
          <w:lang w:eastAsia="ru-RU"/>
        </w:rPr>
      </w:pPr>
      <w:r w:rsidRPr="00492272">
        <w:rPr>
          <w:noProof/>
          <w:sz w:val="24"/>
          <w:lang w:eastAsia="ru-RU"/>
        </w:rPr>
        <w:t>2. Развитие</w:t>
      </w:r>
      <w:r w:rsidR="00A02342" w:rsidRPr="00492272">
        <w:rPr>
          <w:noProof/>
          <w:sz w:val="24"/>
          <w:lang w:eastAsia="ru-RU"/>
        </w:rPr>
        <w:t xml:space="preserve"> образовательных технологий: с</w:t>
      </w:r>
      <w:r w:rsidRPr="00492272">
        <w:rPr>
          <w:noProof/>
          <w:sz w:val="24"/>
          <w:lang w:eastAsia="ru-RU"/>
        </w:rPr>
        <w:t xml:space="preserve">овременные образовательные практики требуют от педагогов постоянного обновления методов и подходов к обучению. Формирование навыков чтения требует внедрения инновационных и активных методов, направленных на повышение интереса к чтению в условиях цифровизации и информационной насыщенности среды. </w:t>
      </w:r>
    </w:p>
    <w:p w14:paraId="15956898" w14:textId="17A7D8E3" w:rsidR="0010334B" w:rsidRPr="00492272" w:rsidRDefault="00A02342" w:rsidP="003A7202">
      <w:pPr>
        <w:spacing w:line="276" w:lineRule="auto"/>
        <w:jc w:val="both"/>
        <w:rPr>
          <w:noProof/>
          <w:sz w:val="24"/>
          <w:lang w:eastAsia="ru-RU"/>
        </w:rPr>
      </w:pPr>
      <w:r w:rsidRPr="00492272">
        <w:rPr>
          <w:noProof/>
          <w:sz w:val="24"/>
          <w:lang w:eastAsia="ru-RU"/>
        </w:rPr>
        <w:t>3. Проблемы в обучении чтению: н</w:t>
      </w:r>
      <w:r w:rsidR="0010334B" w:rsidRPr="00492272">
        <w:rPr>
          <w:noProof/>
          <w:sz w:val="24"/>
          <w:lang w:eastAsia="ru-RU"/>
        </w:rPr>
        <w:t xml:space="preserve">аблюдается тревожная тенденция относительно уровня читательской грамотности младших школьников. Многие дети сталкиваются с трудностями при чтении, что негативно сказывается на их образовательных достижениях. Осознанное, беглое и выразительное чтение является важным условием для успешного освоения образовательной программы. </w:t>
      </w:r>
    </w:p>
    <w:p w14:paraId="15963D4F" w14:textId="31E8FB23" w:rsidR="0010334B" w:rsidRPr="00492272" w:rsidRDefault="0010334B" w:rsidP="003A7202">
      <w:pPr>
        <w:spacing w:line="276" w:lineRule="auto"/>
        <w:jc w:val="both"/>
        <w:rPr>
          <w:noProof/>
          <w:sz w:val="24"/>
          <w:lang w:eastAsia="ru-RU"/>
        </w:rPr>
      </w:pPr>
      <w:r w:rsidRPr="00492272">
        <w:rPr>
          <w:noProof/>
          <w:sz w:val="24"/>
          <w:lang w:eastAsia="ru-RU"/>
        </w:rPr>
        <w:t>4. Формирование це</w:t>
      </w:r>
      <w:r w:rsidR="00A02342" w:rsidRPr="00492272">
        <w:rPr>
          <w:noProof/>
          <w:sz w:val="24"/>
          <w:lang w:eastAsia="ru-RU"/>
        </w:rPr>
        <w:t>нностей читательской культуры: в</w:t>
      </w:r>
      <w:r w:rsidRPr="00492272">
        <w:rPr>
          <w:noProof/>
          <w:sz w:val="24"/>
          <w:lang w:eastAsia="ru-RU"/>
        </w:rPr>
        <w:t xml:space="preserve">ажно сформировать у младших школьников положительное отношение к чтению как к источнику знаний и удовольствия. Развитие навыков чтения помогает развить критическое мышление, эмоциональный интеллект и творческие способности, что способствует гармоничному развитию личности. </w:t>
      </w:r>
    </w:p>
    <w:p w14:paraId="7B8F1374" w14:textId="58463578" w:rsidR="0010334B" w:rsidRPr="00492272" w:rsidRDefault="00A02342" w:rsidP="003A7202">
      <w:pPr>
        <w:spacing w:line="276" w:lineRule="auto"/>
        <w:jc w:val="both"/>
        <w:rPr>
          <w:noProof/>
          <w:sz w:val="24"/>
          <w:lang w:eastAsia="ru-RU"/>
        </w:rPr>
      </w:pPr>
      <w:r w:rsidRPr="00492272">
        <w:rPr>
          <w:noProof/>
          <w:sz w:val="24"/>
          <w:lang w:eastAsia="ru-RU"/>
        </w:rPr>
        <w:t>5. Роль учителя: п</w:t>
      </w:r>
      <w:r w:rsidR="0010334B" w:rsidRPr="00492272">
        <w:rPr>
          <w:noProof/>
          <w:sz w:val="24"/>
          <w:lang w:eastAsia="ru-RU"/>
        </w:rPr>
        <w:t xml:space="preserve">едагог, владеющий современными методами формирования читательской компетентности, способен эффективно сопровождать детей на пути освоения навыков чтения и прививать любовь к книге. Самообразование учителя в этой области является необходимым условием для повышения качества образовательного процесса. </w:t>
      </w:r>
    </w:p>
    <w:p w14:paraId="1ADFA331" w14:textId="18BF0BEA" w:rsidR="00BB41F9" w:rsidRPr="00492272" w:rsidRDefault="009E7B89" w:rsidP="003A7202">
      <w:pPr>
        <w:spacing w:line="276" w:lineRule="auto"/>
        <w:jc w:val="both"/>
        <w:rPr>
          <w:noProof/>
          <w:sz w:val="24"/>
        </w:rPr>
      </w:pPr>
      <w:r w:rsidRPr="00492272">
        <w:rPr>
          <w:b/>
          <w:noProof/>
          <w:sz w:val="24"/>
          <w:szCs w:val="24"/>
        </w:rPr>
        <w:t xml:space="preserve">Цель: </w:t>
      </w:r>
      <w:r w:rsidR="0010334B" w:rsidRPr="00492272">
        <w:rPr>
          <w:noProof/>
          <w:sz w:val="24"/>
        </w:rPr>
        <w:t>Разработка и внедрение системы эффективных методов и подходов, направленных на формирование навыков осознанного, беглого и выразительного чтения у младших школьников, что способствует развитию их читательской компетентности в соответствии с требованиями Федерального государственного образовательного стандарта начального общего образования (ФГОС НОО).</w:t>
      </w:r>
    </w:p>
    <w:p w14:paraId="7B5E7815" w14:textId="4B97FB38" w:rsidR="006F4E9F" w:rsidRPr="00492272" w:rsidRDefault="009E7B89" w:rsidP="003A7202">
      <w:pPr>
        <w:spacing w:line="276" w:lineRule="auto"/>
        <w:jc w:val="both"/>
        <w:rPr>
          <w:noProof/>
          <w:sz w:val="24"/>
          <w:szCs w:val="24"/>
        </w:rPr>
      </w:pPr>
      <w:r w:rsidRPr="00492272">
        <w:rPr>
          <w:b/>
          <w:noProof/>
          <w:sz w:val="24"/>
          <w:szCs w:val="24"/>
        </w:rPr>
        <w:t>Задачи:</w:t>
      </w:r>
      <w:r w:rsidR="00415A2E" w:rsidRPr="00492272">
        <w:rPr>
          <w:noProof/>
          <w:sz w:val="24"/>
          <w:szCs w:val="24"/>
        </w:rPr>
        <w:t xml:space="preserve"> </w:t>
      </w:r>
    </w:p>
    <w:p w14:paraId="0CD1C48A" w14:textId="77777777" w:rsidR="00A02342" w:rsidRPr="00492272" w:rsidRDefault="0010334B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1. Изучение теоретических основ: </w:t>
      </w:r>
    </w:p>
    <w:p w14:paraId="27A858E0" w14:textId="77777777" w:rsidR="00A02342" w:rsidRPr="00492272" w:rsidRDefault="0010334B" w:rsidP="003E7C71">
      <w:pPr>
        <w:pStyle w:val="a4"/>
        <w:numPr>
          <w:ilvl w:val="0"/>
          <w:numId w:val="12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lastRenderedPageBreak/>
        <w:t xml:space="preserve">Исследовать научные и методические материалы, посвященные понятиям осознанного, беглого и выразительного чтения. </w:t>
      </w:r>
    </w:p>
    <w:p w14:paraId="73134620" w14:textId="4B832C37" w:rsidR="0010334B" w:rsidRPr="00492272" w:rsidRDefault="0010334B" w:rsidP="003E7C71">
      <w:pPr>
        <w:pStyle w:val="a4"/>
        <w:numPr>
          <w:ilvl w:val="0"/>
          <w:numId w:val="12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Ознакомиться с требованиями ФГОС НОО в части формирования читательской компетентности. </w:t>
      </w:r>
    </w:p>
    <w:p w14:paraId="0694B5BC" w14:textId="77777777" w:rsidR="00A02342" w:rsidRPr="00492272" w:rsidRDefault="0010334B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2. Разработка методических подходов: </w:t>
      </w:r>
    </w:p>
    <w:p w14:paraId="2850149D" w14:textId="77777777" w:rsidR="00A02342" w:rsidRPr="00492272" w:rsidRDefault="0010334B" w:rsidP="003E7C71">
      <w:pPr>
        <w:pStyle w:val="a4"/>
        <w:numPr>
          <w:ilvl w:val="0"/>
          <w:numId w:val="13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Определить и адаптировать методы и приемы, способствующие формированию навыков осознанного чтения, такие как вопросы к тексту, дискуссии, создание читательских дневников. </w:t>
      </w:r>
    </w:p>
    <w:p w14:paraId="0E0425AA" w14:textId="7D236831" w:rsidR="00A02342" w:rsidRPr="00492272" w:rsidRDefault="0010334B" w:rsidP="003E7C71">
      <w:pPr>
        <w:pStyle w:val="a4"/>
        <w:numPr>
          <w:ilvl w:val="0"/>
          <w:numId w:val="13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Исследовать приемы, способствующие развитию беглости чтения, включая упражнения на чтение в темпе и технику беглого чтения. </w:t>
      </w:r>
    </w:p>
    <w:p w14:paraId="43D4F8E0" w14:textId="77777777" w:rsidR="00A02342" w:rsidRPr="00492272" w:rsidRDefault="0010334B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3. Создание системы упражнений и заданий: </w:t>
      </w:r>
    </w:p>
    <w:p w14:paraId="5B227F78" w14:textId="77777777" w:rsidR="00A02342" w:rsidRPr="00492272" w:rsidRDefault="0010334B" w:rsidP="003E7C71">
      <w:pPr>
        <w:pStyle w:val="a4"/>
        <w:numPr>
          <w:ilvl w:val="0"/>
          <w:numId w:val="14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Разработать и внедрить практические задания, направленные на развитие выразительного чтения, включая чтение стихов, прозы и драматизации. </w:t>
      </w:r>
    </w:p>
    <w:p w14:paraId="622B1C0E" w14:textId="4AF38378" w:rsidR="0010334B" w:rsidRPr="00492272" w:rsidRDefault="0010334B" w:rsidP="003E7C71">
      <w:pPr>
        <w:pStyle w:val="a4"/>
        <w:numPr>
          <w:ilvl w:val="0"/>
          <w:numId w:val="14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Создать набор материалов для обучения, включая подборку текстов разных жанров и уровней сложности. </w:t>
      </w:r>
    </w:p>
    <w:p w14:paraId="09A84105" w14:textId="77777777" w:rsidR="00A02342" w:rsidRPr="00492272" w:rsidRDefault="0010334B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4. Внедрение активных методов обучения: </w:t>
      </w:r>
    </w:p>
    <w:p w14:paraId="07BF4BA6" w14:textId="10EC61B0" w:rsidR="00A02342" w:rsidRPr="00492272" w:rsidRDefault="0010334B" w:rsidP="003E7C71">
      <w:pPr>
        <w:pStyle w:val="a4"/>
        <w:numPr>
          <w:ilvl w:val="0"/>
          <w:numId w:val="15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Опробовать и внедрить игровые и интерактивные методы, способствующие заинтересованности учащихся и активному участию в процессе обучения. </w:t>
      </w:r>
    </w:p>
    <w:p w14:paraId="771CED14" w14:textId="29A14BF0" w:rsidR="0010334B" w:rsidRPr="00492272" w:rsidRDefault="0010334B" w:rsidP="003E7C71">
      <w:pPr>
        <w:pStyle w:val="a4"/>
        <w:numPr>
          <w:ilvl w:val="0"/>
          <w:numId w:val="15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Применять технологии кооперативного обучения для повышения мотивации учащихся и взаимодействия между ними. </w:t>
      </w:r>
    </w:p>
    <w:p w14:paraId="3FC3EF3C" w14:textId="77777777" w:rsidR="00A02342" w:rsidRPr="00492272" w:rsidRDefault="0010334B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>5. Оценка и мониторинг:</w:t>
      </w:r>
    </w:p>
    <w:p w14:paraId="3798E974" w14:textId="77777777" w:rsidR="00A02342" w:rsidRPr="00492272" w:rsidRDefault="0010334B" w:rsidP="003E7C71">
      <w:pPr>
        <w:pStyle w:val="a4"/>
        <w:numPr>
          <w:ilvl w:val="0"/>
          <w:numId w:val="16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Разработать критерии и инструменты для оценки уровня развития навыков чтения и читательской компетентности. </w:t>
      </w:r>
    </w:p>
    <w:p w14:paraId="04AB1795" w14:textId="3AF72D7D" w:rsidR="0010334B" w:rsidRPr="00492272" w:rsidRDefault="0010334B" w:rsidP="003E7C71">
      <w:pPr>
        <w:pStyle w:val="a4"/>
        <w:numPr>
          <w:ilvl w:val="0"/>
          <w:numId w:val="16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Проводить регулярные мониторинги и анализ результатов учащихся для корректировки образовательного процесса. </w:t>
      </w:r>
    </w:p>
    <w:p w14:paraId="71F7D5DF" w14:textId="77777777" w:rsidR="00A02342" w:rsidRPr="00492272" w:rsidRDefault="0010334B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6. Обратная связь и сотрудничество: </w:t>
      </w:r>
    </w:p>
    <w:p w14:paraId="12388D7E" w14:textId="5000411A" w:rsidR="00A02342" w:rsidRPr="00492272" w:rsidRDefault="0010334B" w:rsidP="003E7C71">
      <w:pPr>
        <w:pStyle w:val="a4"/>
        <w:numPr>
          <w:ilvl w:val="0"/>
          <w:numId w:val="17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Организовать взаимодействие с родителями и коллегами, делясь методами и подходами для формирования читательской компетентности. </w:t>
      </w:r>
    </w:p>
    <w:p w14:paraId="4C65CF6C" w14:textId="3CFEB37D" w:rsidR="0010334B" w:rsidRPr="00492272" w:rsidRDefault="0010334B" w:rsidP="003E7C71">
      <w:pPr>
        <w:pStyle w:val="a4"/>
        <w:numPr>
          <w:ilvl w:val="0"/>
          <w:numId w:val="17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Подготовить и провести мастер-классы или открытые занятия для учителей, направленные на обмен опытом. </w:t>
      </w:r>
    </w:p>
    <w:p w14:paraId="2A6090E8" w14:textId="77777777" w:rsidR="00A02342" w:rsidRPr="00492272" w:rsidRDefault="0010334B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7. Непрерывное профессиональное развитие: </w:t>
      </w:r>
    </w:p>
    <w:p w14:paraId="68966C11" w14:textId="6F2E5164" w:rsidR="00A02342" w:rsidRPr="00492272" w:rsidRDefault="0010334B" w:rsidP="003E7C71">
      <w:pPr>
        <w:pStyle w:val="a4"/>
        <w:numPr>
          <w:ilvl w:val="0"/>
          <w:numId w:val="18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Участвовать в тренингах, семинарах и конференциях по проблемам обучения чтению и читательской компетентности. </w:t>
      </w:r>
    </w:p>
    <w:p w14:paraId="59BA61D3" w14:textId="0B521FB0" w:rsidR="0010334B" w:rsidRPr="00492272" w:rsidRDefault="0010334B" w:rsidP="003E7C71">
      <w:pPr>
        <w:pStyle w:val="a4"/>
        <w:numPr>
          <w:ilvl w:val="0"/>
          <w:numId w:val="18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Регулярно обновлять свои знания о новых методах и ресурсах, используемых в обучении чтению. </w:t>
      </w:r>
    </w:p>
    <w:p w14:paraId="3F24466C" w14:textId="77777777" w:rsidR="00A02342" w:rsidRPr="00492272" w:rsidRDefault="0010334B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8. Анализ и корректировка плана: </w:t>
      </w:r>
    </w:p>
    <w:p w14:paraId="4D158FAE" w14:textId="51238188" w:rsidR="00A02342" w:rsidRPr="00492272" w:rsidRDefault="0010334B" w:rsidP="003E7C71">
      <w:pPr>
        <w:pStyle w:val="a4"/>
        <w:numPr>
          <w:ilvl w:val="0"/>
          <w:numId w:val="19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Проводить регулярный анализ достигнутых результатов в процессе самообразования и при необходимости вносить изменения в педагогический план. </w:t>
      </w:r>
    </w:p>
    <w:p w14:paraId="208D702F" w14:textId="200B143B" w:rsidR="0010334B" w:rsidRPr="00492272" w:rsidRDefault="0010334B" w:rsidP="003E7C71">
      <w:pPr>
        <w:pStyle w:val="a4"/>
        <w:numPr>
          <w:ilvl w:val="0"/>
          <w:numId w:val="19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>Разрабатывать рекомендации по дальнейшему развитию методов формирования читательской компетентности на основе полученного опыта.</w:t>
      </w:r>
    </w:p>
    <w:p w14:paraId="319458CC" w14:textId="77777777" w:rsidR="00F65546" w:rsidRPr="00492272" w:rsidRDefault="00BB41F9" w:rsidP="003A7202">
      <w:p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b/>
          <w:noProof/>
          <w:sz w:val="24"/>
          <w:szCs w:val="24"/>
        </w:rPr>
        <w:t>Предполагаемые</w:t>
      </w:r>
      <w:r w:rsidR="009E7B89" w:rsidRPr="00492272">
        <w:rPr>
          <w:b/>
          <w:noProof/>
          <w:sz w:val="24"/>
          <w:szCs w:val="24"/>
        </w:rPr>
        <w:t xml:space="preserve"> результат</w:t>
      </w:r>
      <w:r w:rsidRPr="00492272">
        <w:rPr>
          <w:b/>
          <w:noProof/>
          <w:sz w:val="24"/>
          <w:szCs w:val="24"/>
        </w:rPr>
        <w:t>ы</w:t>
      </w:r>
      <w:r w:rsidR="009E7B89" w:rsidRPr="00492272">
        <w:rPr>
          <w:b/>
          <w:noProof/>
          <w:sz w:val="24"/>
          <w:szCs w:val="24"/>
        </w:rPr>
        <w:t>:</w:t>
      </w:r>
      <w:r w:rsidR="009E7B89" w:rsidRPr="00492272">
        <w:rPr>
          <w:noProof/>
          <w:sz w:val="24"/>
          <w:szCs w:val="24"/>
        </w:rPr>
        <w:t xml:space="preserve"> </w:t>
      </w:r>
    </w:p>
    <w:p w14:paraId="5007D18E" w14:textId="77777777" w:rsidR="00040D6B" w:rsidRPr="00492272" w:rsidRDefault="00F65546" w:rsidP="003A7202">
      <w:p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1. Увеличение уровня читательской компетентности учащихся: </w:t>
      </w:r>
    </w:p>
    <w:p w14:paraId="5E07B178" w14:textId="77777777" w:rsidR="00040D6B" w:rsidRPr="00492272" w:rsidRDefault="00F65546" w:rsidP="003E7C71">
      <w:pPr>
        <w:pStyle w:val="a4"/>
        <w:numPr>
          <w:ilvl w:val="0"/>
          <w:numId w:val="20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Повышение осознанности и понимания текстов, что позволит детям более эффективно извлекать информацию и делать выводы. </w:t>
      </w:r>
    </w:p>
    <w:p w14:paraId="0200245B" w14:textId="076237EA" w:rsidR="00F65546" w:rsidRPr="00492272" w:rsidRDefault="00F65546" w:rsidP="003E7C71">
      <w:pPr>
        <w:pStyle w:val="a4"/>
        <w:numPr>
          <w:ilvl w:val="0"/>
          <w:numId w:val="20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Усиление навыков анализа и интерпретации прочитанных материалов. </w:t>
      </w:r>
    </w:p>
    <w:p w14:paraId="7462431A" w14:textId="77777777" w:rsidR="00040D6B" w:rsidRPr="00492272" w:rsidRDefault="00F65546" w:rsidP="003A7202">
      <w:p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lastRenderedPageBreak/>
        <w:t xml:space="preserve">2. Развитие навыков беглого чтения: </w:t>
      </w:r>
    </w:p>
    <w:p w14:paraId="096D1E8D" w14:textId="104B2155" w:rsidR="00040D6B" w:rsidRPr="00492272" w:rsidRDefault="00F65546" w:rsidP="003E7C71">
      <w:pPr>
        <w:pStyle w:val="a4"/>
        <w:numPr>
          <w:ilvl w:val="0"/>
          <w:numId w:val="21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Увеличение скорости чтения у младших школьников без потери понимания текста, что способствует лучшему усвоению учебного материала. </w:t>
      </w:r>
    </w:p>
    <w:p w14:paraId="654959E4" w14:textId="61B023AA" w:rsidR="00F65546" w:rsidRPr="00492272" w:rsidRDefault="00F65546" w:rsidP="003E7C71">
      <w:pPr>
        <w:pStyle w:val="a4"/>
        <w:numPr>
          <w:ilvl w:val="0"/>
          <w:numId w:val="21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Формирование автоматизации чтения, что уменьшает нагрузку на когнитивные ресурсы учащихся. </w:t>
      </w:r>
    </w:p>
    <w:p w14:paraId="76AA6785" w14:textId="77777777" w:rsidR="00040D6B" w:rsidRPr="00492272" w:rsidRDefault="00F65546" w:rsidP="003A7202">
      <w:p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3. Формирование выразительного чтения: </w:t>
      </w:r>
    </w:p>
    <w:p w14:paraId="209F23AD" w14:textId="77777777" w:rsidR="00040D6B" w:rsidRPr="00492272" w:rsidRDefault="00F65546" w:rsidP="003E7C71">
      <w:pPr>
        <w:pStyle w:val="a4"/>
        <w:numPr>
          <w:ilvl w:val="0"/>
          <w:numId w:val="22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Умение передавать эмоциональную окраску текста делает чтение более увлекательным и интересным, способствует развитию эмоционального интеллекта. </w:t>
      </w:r>
    </w:p>
    <w:p w14:paraId="0BD69302" w14:textId="15E0B741" w:rsidR="00F65546" w:rsidRPr="00492272" w:rsidRDefault="00F65546" w:rsidP="003E7C71">
      <w:pPr>
        <w:pStyle w:val="a4"/>
        <w:numPr>
          <w:ilvl w:val="0"/>
          <w:numId w:val="22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Развитие навыков читательской интерпретации, где дети учатся выражать свои эмоции и чувства через чтение. </w:t>
      </w:r>
    </w:p>
    <w:p w14:paraId="6C96B1F1" w14:textId="77777777" w:rsidR="00040D6B" w:rsidRPr="00492272" w:rsidRDefault="00F65546" w:rsidP="003A7202">
      <w:p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4. Внедрение разнообразных методов и подходов в образовательный процесс: </w:t>
      </w:r>
    </w:p>
    <w:p w14:paraId="1F789F87" w14:textId="1CFBDFD8" w:rsidR="00040D6B" w:rsidRPr="00492272" w:rsidRDefault="00F65546" w:rsidP="003E7C71">
      <w:pPr>
        <w:pStyle w:val="a4"/>
        <w:numPr>
          <w:ilvl w:val="0"/>
          <w:numId w:val="23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Применение активных и интерактивных методов обучения, таких как ролевые игры, чтение в парах, театрализация, что повысит интерес детей к чтению. </w:t>
      </w:r>
    </w:p>
    <w:p w14:paraId="4242F649" w14:textId="5B19AA18" w:rsidR="00040D6B" w:rsidRPr="00492272" w:rsidRDefault="00F65546" w:rsidP="003E7C71">
      <w:pPr>
        <w:pStyle w:val="a4"/>
        <w:numPr>
          <w:ilvl w:val="0"/>
          <w:numId w:val="23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Разработка и реализация программ по формированию навыков чтения, основанных на дифференцированном подходе к обучению. </w:t>
      </w:r>
    </w:p>
    <w:p w14:paraId="3CC80642" w14:textId="77777777" w:rsidR="00040D6B" w:rsidRPr="00492272" w:rsidRDefault="00F65546" w:rsidP="003A7202">
      <w:p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5. Повышение профессиональной компетентности педагогов: </w:t>
      </w:r>
    </w:p>
    <w:p w14:paraId="62562F96" w14:textId="77777777" w:rsidR="00040D6B" w:rsidRPr="00492272" w:rsidRDefault="00F65546" w:rsidP="003E7C71">
      <w:pPr>
        <w:pStyle w:val="a4"/>
        <w:numPr>
          <w:ilvl w:val="0"/>
          <w:numId w:val="24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Углубление знаний учителя в области методики преподавания чтения, что будет способствовать более эффективному использованию учебного времени и ресурсов. </w:t>
      </w:r>
    </w:p>
    <w:p w14:paraId="42FB82F7" w14:textId="5464B629" w:rsidR="00F65546" w:rsidRPr="00492272" w:rsidRDefault="00F65546" w:rsidP="003E7C71">
      <w:pPr>
        <w:pStyle w:val="a4"/>
        <w:numPr>
          <w:ilvl w:val="0"/>
          <w:numId w:val="24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Рост уверенности педагогов в проведении занятий по чтению, использование инновационных методик и приемов, активирующих заинтересованность учащихся. </w:t>
      </w:r>
    </w:p>
    <w:p w14:paraId="1C6C93B1" w14:textId="77777777" w:rsidR="00040D6B" w:rsidRPr="00492272" w:rsidRDefault="00F65546" w:rsidP="003A7202">
      <w:p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6. Создание положительного читательского опыта: </w:t>
      </w:r>
    </w:p>
    <w:p w14:paraId="01C9137A" w14:textId="00408E88" w:rsidR="00040D6B" w:rsidRPr="00492272" w:rsidRDefault="00F65546" w:rsidP="003E7C71">
      <w:pPr>
        <w:pStyle w:val="a4"/>
        <w:numPr>
          <w:ilvl w:val="0"/>
          <w:numId w:val="25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Формирование у учащихся положительного отношения к книгам и чтению, что будет способствовать их интеграции в культуру чтения и желание продолжать обучение. </w:t>
      </w:r>
    </w:p>
    <w:p w14:paraId="25228900" w14:textId="7497E214" w:rsidR="00F65546" w:rsidRPr="00492272" w:rsidRDefault="00F65546" w:rsidP="003E7C71">
      <w:pPr>
        <w:pStyle w:val="a4"/>
        <w:numPr>
          <w:ilvl w:val="0"/>
          <w:numId w:val="25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Развитие навыков самостоятельного поиска и выбора литературы, что способствует формированию у детей привычки к чтению вне школы. </w:t>
      </w:r>
    </w:p>
    <w:p w14:paraId="7F55EB9D" w14:textId="77777777" w:rsidR="00040D6B" w:rsidRPr="00492272" w:rsidRDefault="00F65546" w:rsidP="003A7202">
      <w:p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7. Комплексный подход к оценке результатов: </w:t>
      </w:r>
    </w:p>
    <w:p w14:paraId="5EF149A2" w14:textId="1A2593B5" w:rsidR="00040D6B" w:rsidRPr="00492272" w:rsidRDefault="00F65546" w:rsidP="003E7C71">
      <w:pPr>
        <w:pStyle w:val="a4"/>
        <w:numPr>
          <w:ilvl w:val="0"/>
          <w:numId w:val="26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Разработка системы критериев для оценки прогресса учащихся в овладении навыками осознанного, беглого и выразительного чтения. </w:t>
      </w:r>
    </w:p>
    <w:p w14:paraId="3353A6AB" w14:textId="2AA63FA3" w:rsidR="00F65546" w:rsidRPr="00492272" w:rsidRDefault="00F65546" w:rsidP="003E7C71">
      <w:pPr>
        <w:pStyle w:val="a4"/>
        <w:numPr>
          <w:ilvl w:val="0"/>
          <w:numId w:val="26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Регулярный мониторинг и анализ индивидуальных достижений каждого учащегося, что позволит адаптировать процесс обучения к их потребностям. </w:t>
      </w:r>
    </w:p>
    <w:p w14:paraId="62C74AD2" w14:textId="77777777" w:rsidR="00040D6B" w:rsidRPr="00492272" w:rsidRDefault="00F65546" w:rsidP="003A7202">
      <w:p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8. Создание условий для совместного обучения: </w:t>
      </w:r>
    </w:p>
    <w:p w14:paraId="763794E9" w14:textId="61125D65" w:rsidR="00F65546" w:rsidRPr="00492272" w:rsidRDefault="00F65546" w:rsidP="003E7C71">
      <w:pPr>
        <w:pStyle w:val="a4"/>
        <w:numPr>
          <w:ilvl w:val="0"/>
          <w:numId w:val="27"/>
        </w:numPr>
        <w:spacing w:line="276" w:lineRule="auto"/>
        <w:jc w:val="both"/>
        <w:rPr>
          <w:noProof/>
          <w:sz w:val="24"/>
          <w:szCs w:val="24"/>
          <w:lang w:eastAsia="ru-RU"/>
        </w:rPr>
      </w:pPr>
      <w:r w:rsidRPr="00492272">
        <w:rPr>
          <w:noProof/>
          <w:sz w:val="24"/>
          <w:szCs w:val="24"/>
          <w:lang w:eastAsia="ru-RU"/>
        </w:rPr>
        <w:t xml:space="preserve">Установление партнерских отношений с родителями и сообществом для совместного формирования интереса к чтению, включая проведение совместных мероприятий, таких как читательские клубы и литературные праздники. </w:t>
      </w:r>
    </w:p>
    <w:p w14:paraId="0968F652" w14:textId="38C193A1" w:rsidR="006F4E9F" w:rsidRPr="00492272" w:rsidRDefault="009E7B89" w:rsidP="003A7202">
      <w:pPr>
        <w:spacing w:line="276" w:lineRule="auto"/>
        <w:jc w:val="both"/>
        <w:rPr>
          <w:noProof/>
          <w:sz w:val="24"/>
          <w:szCs w:val="24"/>
        </w:rPr>
      </w:pPr>
      <w:r w:rsidRPr="00492272">
        <w:rPr>
          <w:b/>
          <w:noProof/>
          <w:sz w:val="24"/>
          <w:szCs w:val="24"/>
        </w:rPr>
        <w:t>Перечень вопросов по самообразованию:</w:t>
      </w:r>
      <w:r w:rsidR="00CD5338" w:rsidRPr="00492272">
        <w:rPr>
          <w:noProof/>
          <w:sz w:val="24"/>
          <w:szCs w:val="24"/>
        </w:rPr>
        <w:t xml:space="preserve"> </w:t>
      </w:r>
    </w:p>
    <w:p w14:paraId="1C8562C0" w14:textId="77777777" w:rsidR="00114883" w:rsidRPr="00492272" w:rsidRDefault="00C014EB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1. Понятие читательской компетентности: </w:t>
      </w:r>
    </w:p>
    <w:p w14:paraId="70E70AC1" w14:textId="6B2F46E7" w:rsidR="00114883" w:rsidRPr="00492272" w:rsidRDefault="00C014EB" w:rsidP="003E7C71">
      <w:pPr>
        <w:pStyle w:val="a4"/>
        <w:numPr>
          <w:ilvl w:val="0"/>
          <w:numId w:val="27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Каковы основные составляющие читательской компетентности младших школьников? </w:t>
      </w:r>
    </w:p>
    <w:p w14:paraId="4FCB8725" w14:textId="790BD529" w:rsidR="005367FE" w:rsidRPr="00492272" w:rsidRDefault="00C014EB" w:rsidP="003E7C71">
      <w:pPr>
        <w:pStyle w:val="a4"/>
        <w:numPr>
          <w:ilvl w:val="0"/>
          <w:numId w:val="27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Какие критерии оценки читательской компетентности применимы в ходе реализации ФГОС НОО? </w:t>
      </w:r>
    </w:p>
    <w:p w14:paraId="404E8950" w14:textId="77777777" w:rsidR="00114883" w:rsidRPr="00492272" w:rsidRDefault="00C014EB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2. Методы формирования навыков осознанного чтения: </w:t>
      </w:r>
    </w:p>
    <w:p w14:paraId="4C0DB5C6" w14:textId="77777777" w:rsidR="00114883" w:rsidRPr="00492272" w:rsidRDefault="00C014EB" w:rsidP="003E7C71">
      <w:pPr>
        <w:pStyle w:val="a4"/>
        <w:numPr>
          <w:ilvl w:val="0"/>
          <w:numId w:val="28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Какие методические подходы и стратегии наиболее эффективны для развития осознанного чтения у младших школьников? </w:t>
      </w:r>
    </w:p>
    <w:p w14:paraId="4EE30454" w14:textId="135A256F" w:rsidR="005367FE" w:rsidRPr="00492272" w:rsidRDefault="00C014EB" w:rsidP="003E7C71">
      <w:pPr>
        <w:pStyle w:val="a4"/>
        <w:numPr>
          <w:ilvl w:val="0"/>
          <w:numId w:val="28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Каковы особенности работы с различными жанрами текстов для улучшения осознанности чтения? </w:t>
      </w:r>
    </w:p>
    <w:p w14:paraId="3792452C" w14:textId="77777777" w:rsidR="00114883" w:rsidRPr="00492272" w:rsidRDefault="00C014EB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lastRenderedPageBreak/>
        <w:t xml:space="preserve">3. Формирование навыков беглого чтения: </w:t>
      </w:r>
    </w:p>
    <w:p w14:paraId="72E82788" w14:textId="77777777" w:rsidR="00114883" w:rsidRPr="00492272" w:rsidRDefault="00C014EB" w:rsidP="003E7C71">
      <w:pPr>
        <w:pStyle w:val="a4"/>
        <w:numPr>
          <w:ilvl w:val="0"/>
          <w:numId w:val="29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Какие упражнения и методики способствуют развитию беглого чтения? </w:t>
      </w:r>
    </w:p>
    <w:p w14:paraId="3EC5D8C4" w14:textId="51DD3117" w:rsidR="005367FE" w:rsidRPr="00492272" w:rsidRDefault="00C014EB" w:rsidP="003E7C71">
      <w:pPr>
        <w:pStyle w:val="a4"/>
        <w:numPr>
          <w:ilvl w:val="0"/>
          <w:numId w:val="29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Как осуществить диагностику уровня беглости чтения у учащихся? </w:t>
      </w:r>
    </w:p>
    <w:p w14:paraId="23181B39" w14:textId="77777777" w:rsidR="00114883" w:rsidRPr="00492272" w:rsidRDefault="00C014EB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4. Развитие выразительного чтения: </w:t>
      </w:r>
    </w:p>
    <w:p w14:paraId="2EB3A0C0" w14:textId="121D20E1" w:rsidR="00114883" w:rsidRPr="00492272" w:rsidRDefault="00C014EB" w:rsidP="003E7C71">
      <w:pPr>
        <w:pStyle w:val="a4"/>
        <w:numPr>
          <w:ilvl w:val="0"/>
          <w:numId w:val="30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Какие приемы и техники помогают повысить выразительность чтения? </w:t>
      </w:r>
    </w:p>
    <w:p w14:paraId="4175AFFA" w14:textId="5443F4E4" w:rsidR="005367FE" w:rsidRPr="00492272" w:rsidRDefault="00C014EB" w:rsidP="003E7C71">
      <w:pPr>
        <w:pStyle w:val="a4"/>
        <w:numPr>
          <w:ilvl w:val="0"/>
          <w:numId w:val="30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Какова роль интонации, пауз и эмоциональной окраски в процессе выразительного чтения? </w:t>
      </w:r>
    </w:p>
    <w:p w14:paraId="494DB336" w14:textId="77777777" w:rsidR="00114883" w:rsidRPr="00492272" w:rsidRDefault="00C014EB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5. Взаимосвязь навыков чтения и других предметов: </w:t>
      </w:r>
    </w:p>
    <w:p w14:paraId="6EB401AE" w14:textId="7B406B34" w:rsidR="00114883" w:rsidRPr="00492272" w:rsidRDefault="00C014EB" w:rsidP="003E7C71">
      <w:pPr>
        <w:pStyle w:val="a4"/>
        <w:numPr>
          <w:ilvl w:val="0"/>
          <w:numId w:val="31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Как формирование навыков чтения влияет на успехи учеников в других учебных предметах, таких как литература и русский язык? </w:t>
      </w:r>
    </w:p>
    <w:p w14:paraId="4BC16942" w14:textId="23795D67" w:rsidR="005367FE" w:rsidRPr="00492272" w:rsidRDefault="00C014EB" w:rsidP="003E7C71">
      <w:pPr>
        <w:pStyle w:val="a4"/>
        <w:numPr>
          <w:ilvl w:val="0"/>
          <w:numId w:val="31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Как интегрировать навыки читательской компетентности в другие учебные дисциплины? </w:t>
      </w:r>
    </w:p>
    <w:p w14:paraId="247F64BD" w14:textId="77777777" w:rsidR="00114883" w:rsidRPr="00492272" w:rsidRDefault="00C014EB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6. Использование технологий в обучении чтению: </w:t>
      </w:r>
    </w:p>
    <w:p w14:paraId="0CAC3988" w14:textId="77777777" w:rsidR="00114883" w:rsidRPr="00492272" w:rsidRDefault="00C014EB" w:rsidP="003E7C71">
      <w:pPr>
        <w:pStyle w:val="a4"/>
        <w:numPr>
          <w:ilvl w:val="0"/>
          <w:numId w:val="32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Какие цифровые инструменты и ресурсы могут быть использованы для повышения интереса учащихся к чтению? </w:t>
      </w:r>
    </w:p>
    <w:p w14:paraId="6E8CC137" w14:textId="25E24313" w:rsidR="005367FE" w:rsidRPr="00492272" w:rsidRDefault="00C014EB" w:rsidP="003E7C71">
      <w:pPr>
        <w:pStyle w:val="a4"/>
        <w:numPr>
          <w:ilvl w:val="0"/>
          <w:numId w:val="32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Каковы преимущества и недостатки использования технологий в процессе обучения чтению? </w:t>
      </w:r>
    </w:p>
    <w:p w14:paraId="44AAFD0F" w14:textId="77777777" w:rsidR="00114883" w:rsidRPr="00492272" w:rsidRDefault="00C014EB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7. Роль педагога в формировании читательской компетентности: </w:t>
      </w:r>
    </w:p>
    <w:p w14:paraId="5E7D44E5" w14:textId="1A6C3B97" w:rsidR="00114883" w:rsidRPr="00492272" w:rsidRDefault="00C014EB" w:rsidP="003E7C71">
      <w:pPr>
        <w:pStyle w:val="a4"/>
        <w:numPr>
          <w:ilvl w:val="0"/>
          <w:numId w:val="33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Какие компетенции должны развивать педагоги для успешного обучения осознанному, беглому и выразительному чтению? </w:t>
      </w:r>
    </w:p>
    <w:p w14:paraId="4EFA2C14" w14:textId="1936984B" w:rsidR="005367FE" w:rsidRPr="00492272" w:rsidRDefault="00C014EB" w:rsidP="003E7C71">
      <w:pPr>
        <w:pStyle w:val="a4"/>
        <w:numPr>
          <w:ilvl w:val="0"/>
          <w:numId w:val="33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Как педагог может мотивировать учащихся к чтению и развитию читательских навыков? </w:t>
      </w:r>
    </w:p>
    <w:p w14:paraId="6BE633E5" w14:textId="42E528D5" w:rsidR="00114883" w:rsidRPr="00492272" w:rsidRDefault="00C014EB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>8. Работ</w:t>
      </w:r>
      <w:r w:rsidR="00A73553">
        <w:rPr>
          <w:noProof/>
          <w:sz w:val="24"/>
        </w:rPr>
        <w:t xml:space="preserve">а с родителями и сообществом: </w:t>
      </w:r>
    </w:p>
    <w:p w14:paraId="22359D13" w14:textId="77777777" w:rsidR="00114883" w:rsidRPr="00492272" w:rsidRDefault="00C014EB" w:rsidP="003E7C71">
      <w:pPr>
        <w:pStyle w:val="a4"/>
        <w:numPr>
          <w:ilvl w:val="0"/>
          <w:numId w:val="34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Какую роль играют родители в формировании навыков чтения у детей? </w:t>
      </w:r>
    </w:p>
    <w:p w14:paraId="55278501" w14:textId="3533E06E" w:rsidR="005367FE" w:rsidRPr="00492272" w:rsidRDefault="00C014EB" w:rsidP="003E7C71">
      <w:pPr>
        <w:pStyle w:val="a4"/>
        <w:numPr>
          <w:ilvl w:val="0"/>
          <w:numId w:val="34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Какие мероприятия можно организовать для вовлечения родителей и местного сообщества в процесс обучения чтению? </w:t>
      </w:r>
    </w:p>
    <w:p w14:paraId="2AD98DC5" w14:textId="77777777" w:rsidR="00114883" w:rsidRPr="00492272" w:rsidRDefault="00C014EB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9. Оценка и мониторинг прогресса: </w:t>
      </w:r>
    </w:p>
    <w:p w14:paraId="50D5F692" w14:textId="3C6D3F03" w:rsidR="00114883" w:rsidRPr="00492272" w:rsidRDefault="00C014EB" w:rsidP="003E7C71">
      <w:pPr>
        <w:pStyle w:val="a4"/>
        <w:numPr>
          <w:ilvl w:val="0"/>
          <w:numId w:val="35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Какие методы оценки и мониторинга можно применять для отслеживания успехов учащихся в чтении? </w:t>
      </w:r>
    </w:p>
    <w:p w14:paraId="200914F2" w14:textId="42D71D33" w:rsidR="005367FE" w:rsidRPr="00492272" w:rsidRDefault="00C014EB" w:rsidP="003E7C71">
      <w:pPr>
        <w:pStyle w:val="a4"/>
        <w:numPr>
          <w:ilvl w:val="0"/>
          <w:numId w:val="35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Как применять полученные данные для коррекции учебного процесса? </w:t>
      </w:r>
    </w:p>
    <w:p w14:paraId="59E44D3E" w14:textId="77777777" w:rsidR="00114883" w:rsidRPr="00492272" w:rsidRDefault="00C014EB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10. Проблемы и трудности в обучении чтению: </w:t>
      </w:r>
    </w:p>
    <w:p w14:paraId="6B88E460" w14:textId="4C2952A0" w:rsidR="00114883" w:rsidRPr="00492272" w:rsidRDefault="00C014EB" w:rsidP="003E7C71">
      <w:pPr>
        <w:pStyle w:val="a4"/>
        <w:numPr>
          <w:ilvl w:val="0"/>
          <w:numId w:val="36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Какие основные проблемы встречаются при обучении осознанному и беглому чтению? </w:t>
      </w:r>
    </w:p>
    <w:p w14:paraId="09FDDFC7" w14:textId="5B4C0850" w:rsidR="005367FE" w:rsidRPr="00492272" w:rsidRDefault="00C014EB" w:rsidP="003E7C71">
      <w:pPr>
        <w:pStyle w:val="a4"/>
        <w:numPr>
          <w:ilvl w:val="0"/>
          <w:numId w:val="36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Как справляться с трудностями, возникающими у младших школьников в процессе чтения? </w:t>
      </w:r>
    </w:p>
    <w:p w14:paraId="5DA334AE" w14:textId="77777777" w:rsidR="00114883" w:rsidRPr="00492272" w:rsidRDefault="00C014EB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11. Разработка проекта или программы: </w:t>
      </w:r>
    </w:p>
    <w:p w14:paraId="7F27F663" w14:textId="65D76293" w:rsidR="00114883" w:rsidRPr="00492272" w:rsidRDefault="00C014EB" w:rsidP="003E7C71">
      <w:pPr>
        <w:pStyle w:val="a4"/>
        <w:numPr>
          <w:ilvl w:val="0"/>
          <w:numId w:val="37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Как разработать план мероприятий, направленных на формирование читательской компетентности? </w:t>
      </w:r>
    </w:p>
    <w:p w14:paraId="7944CAFB" w14:textId="0F0EACA8" w:rsidR="00C014EB" w:rsidRPr="00492272" w:rsidRDefault="00C014EB" w:rsidP="003E7C71">
      <w:pPr>
        <w:pStyle w:val="a4"/>
        <w:numPr>
          <w:ilvl w:val="0"/>
          <w:numId w:val="37"/>
        </w:num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Какие форматы совместных образовательных мероприятий можно предложить для повышения интереса к чтению? </w:t>
      </w:r>
    </w:p>
    <w:p w14:paraId="21091622" w14:textId="23E3E7EA" w:rsidR="009E7B89" w:rsidRPr="00492272" w:rsidRDefault="009E7B89" w:rsidP="003A7202">
      <w:pPr>
        <w:spacing w:line="276" w:lineRule="auto"/>
        <w:jc w:val="both"/>
        <w:rPr>
          <w:noProof/>
          <w:sz w:val="24"/>
        </w:rPr>
      </w:pPr>
      <w:r w:rsidRPr="00492272">
        <w:rPr>
          <w:b/>
          <w:noProof/>
          <w:sz w:val="24"/>
          <w:szCs w:val="24"/>
        </w:rPr>
        <w:t>Форма отчета по проделанной работе:</w:t>
      </w:r>
      <w:r w:rsidRPr="00492272">
        <w:rPr>
          <w:noProof/>
          <w:sz w:val="24"/>
          <w:szCs w:val="24"/>
        </w:rPr>
        <w:t xml:space="preserve"> выступление на заседаниях ШМО</w:t>
      </w:r>
      <w:r w:rsidR="005E3F1E" w:rsidRPr="00492272">
        <w:rPr>
          <w:noProof/>
          <w:sz w:val="24"/>
          <w:szCs w:val="24"/>
        </w:rPr>
        <w:t>, РМО и педагогических советах</w:t>
      </w:r>
      <w:r w:rsidRPr="00492272">
        <w:rPr>
          <w:noProof/>
          <w:sz w:val="24"/>
          <w:szCs w:val="24"/>
        </w:rPr>
        <w:t>,</w:t>
      </w:r>
      <w:r w:rsidR="005B7203" w:rsidRPr="00492272">
        <w:rPr>
          <w:noProof/>
          <w:sz w:val="24"/>
          <w:szCs w:val="24"/>
        </w:rPr>
        <w:t xml:space="preserve"> форумах, конференциях, семинарах,</w:t>
      </w:r>
      <w:r w:rsidR="00BB41F9" w:rsidRPr="00492272">
        <w:rPr>
          <w:noProof/>
          <w:sz w:val="24"/>
          <w:szCs w:val="24"/>
        </w:rPr>
        <w:t xml:space="preserve"> публикации в тематических образовательных </w:t>
      </w:r>
      <w:r w:rsidR="00FB6E69" w:rsidRPr="00492272">
        <w:rPr>
          <w:noProof/>
          <w:sz w:val="24"/>
          <w:szCs w:val="24"/>
        </w:rPr>
        <w:t>сообществах, творческих группах, печатных сбо</w:t>
      </w:r>
      <w:r w:rsidR="005B7203" w:rsidRPr="00492272">
        <w:rPr>
          <w:noProof/>
          <w:sz w:val="24"/>
          <w:szCs w:val="24"/>
        </w:rPr>
        <w:t>р</w:t>
      </w:r>
      <w:r w:rsidR="00FB6E69" w:rsidRPr="00492272">
        <w:rPr>
          <w:noProof/>
          <w:sz w:val="24"/>
          <w:szCs w:val="24"/>
        </w:rPr>
        <w:t>никах, эл</w:t>
      </w:r>
      <w:r w:rsidR="00765372" w:rsidRPr="00492272">
        <w:rPr>
          <w:noProof/>
          <w:sz w:val="24"/>
          <w:szCs w:val="24"/>
        </w:rPr>
        <w:t>ектронных изданиях, на сайтах</w:t>
      </w:r>
      <w:r w:rsidR="00FB6E69" w:rsidRPr="00492272">
        <w:rPr>
          <w:noProof/>
          <w:sz w:val="24"/>
          <w:szCs w:val="24"/>
        </w:rPr>
        <w:t xml:space="preserve"> образовательных порталов, педагогических сообществ.</w:t>
      </w:r>
    </w:p>
    <w:p w14:paraId="25CF088D" w14:textId="28711505" w:rsidR="009E7B89" w:rsidRPr="00492272" w:rsidRDefault="009E7B89" w:rsidP="003A7202">
      <w:pPr>
        <w:spacing w:line="276" w:lineRule="auto"/>
        <w:jc w:val="both"/>
        <w:rPr>
          <w:noProof/>
          <w:sz w:val="24"/>
          <w:szCs w:val="24"/>
        </w:rPr>
      </w:pPr>
      <w:r w:rsidRPr="00492272">
        <w:rPr>
          <w:b/>
          <w:noProof/>
          <w:sz w:val="24"/>
          <w:szCs w:val="24"/>
        </w:rPr>
        <w:t>Форма самообразования:</w:t>
      </w:r>
      <w:r w:rsidRPr="00492272">
        <w:rPr>
          <w:noProof/>
          <w:sz w:val="24"/>
          <w:szCs w:val="24"/>
        </w:rPr>
        <w:t xml:space="preserve"> индивидуальная, групповая</w:t>
      </w:r>
      <w:r w:rsidR="00BB41F9" w:rsidRPr="00492272">
        <w:rPr>
          <w:noProof/>
          <w:sz w:val="24"/>
          <w:szCs w:val="24"/>
        </w:rPr>
        <w:t>, коллективная.</w:t>
      </w:r>
      <w:r w:rsidRPr="00492272">
        <w:rPr>
          <w:noProof/>
          <w:sz w:val="24"/>
          <w:szCs w:val="24"/>
        </w:rPr>
        <w:t xml:space="preserve"> </w:t>
      </w:r>
    </w:p>
    <w:p w14:paraId="45140A06" w14:textId="77777777" w:rsidR="00867C4E" w:rsidRPr="00492272" w:rsidRDefault="009E7B89" w:rsidP="003A7202">
      <w:pPr>
        <w:spacing w:line="276" w:lineRule="auto"/>
        <w:jc w:val="both"/>
        <w:rPr>
          <w:noProof/>
          <w:sz w:val="24"/>
        </w:rPr>
      </w:pPr>
      <w:r w:rsidRPr="00492272">
        <w:rPr>
          <w:b/>
          <w:noProof/>
          <w:sz w:val="24"/>
          <w:szCs w:val="24"/>
        </w:rPr>
        <w:lastRenderedPageBreak/>
        <w:t>Источники самообразования</w:t>
      </w:r>
      <w:r w:rsidR="00BB41F9" w:rsidRPr="00492272">
        <w:rPr>
          <w:b/>
          <w:noProof/>
          <w:sz w:val="24"/>
          <w:szCs w:val="24"/>
        </w:rPr>
        <w:t>:</w:t>
      </w:r>
      <w:r w:rsidR="00617865" w:rsidRPr="00492272">
        <w:rPr>
          <w:b/>
          <w:noProof/>
          <w:sz w:val="24"/>
          <w:szCs w:val="24"/>
        </w:rPr>
        <w:t xml:space="preserve"> </w:t>
      </w:r>
    </w:p>
    <w:p w14:paraId="756B455A" w14:textId="77777777" w:rsidR="00867C4E" w:rsidRPr="00492272" w:rsidRDefault="00867C4E" w:rsidP="003A7202">
      <w:pPr>
        <w:spacing w:line="276" w:lineRule="auto"/>
        <w:jc w:val="both"/>
        <w:rPr>
          <w:i/>
          <w:noProof/>
          <w:sz w:val="24"/>
          <w:u w:val="single"/>
        </w:rPr>
      </w:pPr>
      <w:r w:rsidRPr="00492272">
        <w:rPr>
          <w:i/>
          <w:noProof/>
          <w:sz w:val="24"/>
          <w:u w:val="single"/>
        </w:rPr>
        <w:t xml:space="preserve">Книги: </w:t>
      </w:r>
    </w:p>
    <w:p w14:paraId="3D586538" w14:textId="04926C94" w:rsidR="00867C4E" w:rsidRPr="00492272" w:rsidRDefault="005E20AF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>1. Варга, А. А. (2017). «</w:t>
      </w:r>
      <w:r w:rsidR="00867C4E" w:rsidRPr="00492272">
        <w:rPr>
          <w:noProof/>
          <w:sz w:val="24"/>
        </w:rPr>
        <w:t>Развитие читательской ко</w:t>
      </w:r>
      <w:r w:rsidRPr="00492272">
        <w:rPr>
          <w:noProof/>
          <w:sz w:val="24"/>
        </w:rPr>
        <w:t>мпетентности младших школьников». Издательство: Университетская книга</w:t>
      </w:r>
      <w:r w:rsidR="00867C4E" w:rsidRPr="00492272">
        <w:rPr>
          <w:noProof/>
          <w:sz w:val="24"/>
        </w:rPr>
        <w:t xml:space="preserve">. </w:t>
      </w:r>
    </w:p>
    <w:p w14:paraId="61F7843C" w14:textId="6F3B55ED" w:rsidR="00867C4E" w:rsidRPr="00492272" w:rsidRDefault="005E20AF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>2. Ломова, Т. Н. (2019). «</w:t>
      </w:r>
      <w:r w:rsidR="00867C4E" w:rsidRPr="00492272">
        <w:rPr>
          <w:noProof/>
          <w:sz w:val="24"/>
        </w:rPr>
        <w:t>Методика об</w:t>
      </w:r>
      <w:r w:rsidRPr="00492272">
        <w:rPr>
          <w:noProof/>
          <w:sz w:val="24"/>
        </w:rPr>
        <w:t xml:space="preserve">учения чтению в начальной школе». Издательство: </w:t>
      </w:r>
      <w:r w:rsidR="00867C4E" w:rsidRPr="00492272">
        <w:rPr>
          <w:noProof/>
          <w:sz w:val="24"/>
        </w:rPr>
        <w:t>Просве</w:t>
      </w:r>
      <w:r w:rsidRPr="00492272">
        <w:rPr>
          <w:noProof/>
          <w:sz w:val="24"/>
        </w:rPr>
        <w:t>щение</w:t>
      </w:r>
      <w:r w:rsidR="00867C4E" w:rsidRPr="00492272">
        <w:rPr>
          <w:noProof/>
          <w:sz w:val="24"/>
        </w:rPr>
        <w:t xml:space="preserve">. </w:t>
      </w:r>
    </w:p>
    <w:p w14:paraId="563E9891" w14:textId="0D781C55" w:rsidR="00867C4E" w:rsidRPr="00492272" w:rsidRDefault="005E20AF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>3. Северок, Л. С. (2020). «</w:t>
      </w:r>
      <w:r w:rsidR="00867C4E" w:rsidRPr="00492272">
        <w:rPr>
          <w:noProof/>
          <w:sz w:val="24"/>
        </w:rPr>
        <w:t xml:space="preserve">Формирование читательской </w:t>
      </w:r>
      <w:r w:rsidRPr="00492272">
        <w:rPr>
          <w:noProof/>
          <w:sz w:val="24"/>
        </w:rPr>
        <w:t>деятельности младших школьников». Издательство: Академия</w:t>
      </w:r>
      <w:r w:rsidR="00867C4E" w:rsidRPr="00492272">
        <w:rPr>
          <w:noProof/>
          <w:sz w:val="24"/>
        </w:rPr>
        <w:t xml:space="preserve">. </w:t>
      </w:r>
    </w:p>
    <w:p w14:paraId="6F53269F" w14:textId="071E5F24" w:rsidR="00867C4E" w:rsidRPr="00492272" w:rsidRDefault="005E20AF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>4. Чумак, И. В. (2018). «</w:t>
      </w:r>
      <w:r w:rsidR="00867C4E" w:rsidRPr="00492272">
        <w:rPr>
          <w:noProof/>
          <w:sz w:val="24"/>
        </w:rPr>
        <w:t>Методы и приемы работы по формирова</w:t>
      </w:r>
      <w:r w:rsidRPr="00492272">
        <w:rPr>
          <w:noProof/>
          <w:sz w:val="24"/>
        </w:rPr>
        <w:t>нию читательской компетентности». Издательство: МПСИ</w:t>
      </w:r>
      <w:r w:rsidR="00867C4E" w:rsidRPr="00492272">
        <w:rPr>
          <w:noProof/>
          <w:sz w:val="24"/>
        </w:rPr>
        <w:t xml:space="preserve">. </w:t>
      </w:r>
    </w:p>
    <w:p w14:paraId="1183B1C7" w14:textId="1CB99505" w:rsidR="00867C4E" w:rsidRPr="00492272" w:rsidRDefault="00867C4E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5. Миначева, Н. П. </w:t>
      </w:r>
      <w:r w:rsidR="005E20AF" w:rsidRPr="00492272">
        <w:rPr>
          <w:noProof/>
          <w:sz w:val="24"/>
        </w:rPr>
        <w:t>(2021). «</w:t>
      </w:r>
      <w:r w:rsidRPr="00492272">
        <w:rPr>
          <w:noProof/>
          <w:sz w:val="24"/>
        </w:rPr>
        <w:t xml:space="preserve">Единый подход к </w:t>
      </w:r>
      <w:r w:rsidR="005E20AF" w:rsidRPr="00492272">
        <w:rPr>
          <w:noProof/>
          <w:sz w:val="24"/>
        </w:rPr>
        <w:t>обучению чтению в условиях ФГОС». Издательство: Знание</w:t>
      </w:r>
      <w:r w:rsidRPr="00492272">
        <w:rPr>
          <w:noProof/>
          <w:sz w:val="24"/>
        </w:rPr>
        <w:t xml:space="preserve">. </w:t>
      </w:r>
    </w:p>
    <w:p w14:paraId="5361F63F" w14:textId="77777777" w:rsidR="00867C4E" w:rsidRPr="00492272" w:rsidRDefault="00867C4E" w:rsidP="003A7202">
      <w:pPr>
        <w:spacing w:line="276" w:lineRule="auto"/>
        <w:jc w:val="both"/>
        <w:rPr>
          <w:i/>
          <w:noProof/>
          <w:sz w:val="24"/>
          <w:u w:val="single"/>
        </w:rPr>
      </w:pPr>
      <w:r w:rsidRPr="00492272">
        <w:rPr>
          <w:i/>
          <w:noProof/>
          <w:sz w:val="24"/>
          <w:u w:val="single"/>
        </w:rPr>
        <w:t xml:space="preserve">Статьи: </w:t>
      </w:r>
    </w:p>
    <w:p w14:paraId="14F3E2B0" w14:textId="1853BA8C" w:rsidR="00867C4E" w:rsidRPr="00492272" w:rsidRDefault="005E20AF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>1. Петрова, А. В. (2021). «</w:t>
      </w:r>
      <w:r w:rsidR="00867C4E" w:rsidRPr="00492272">
        <w:rPr>
          <w:noProof/>
          <w:sz w:val="24"/>
        </w:rPr>
        <w:t>Формирование навыков осознанного и бе</w:t>
      </w:r>
      <w:r w:rsidRPr="00492272">
        <w:rPr>
          <w:noProof/>
          <w:sz w:val="24"/>
        </w:rPr>
        <w:t>глого чтения младших школьников»</w:t>
      </w:r>
      <w:r w:rsidR="00867C4E" w:rsidRPr="00492272">
        <w:rPr>
          <w:noProof/>
          <w:sz w:val="24"/>
        </w:rPr>
        <w:t xml:space="preserve">. Вестник образования, 2(3), 45-50. </w:t>
      </w:r>
    </w:p>
    <w:p w14:paraId="637FD84D" w14:textId="0D75D960" w:rsidR="00867C4E" w:rsidRPr="00492272" w:rsidRDefault="005E20AF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>2. Кузнецова, И. А. (2020). «</w:t>
      </w:r>
      <w:r w:rsidR="00867C4E" w:rsidRPr="00492272">
        <w:rPr>
          <w:noProof/>
          <w:sz w:val="24"/>
        </w:rPr>
        <w:t>Выразительное чтение как средство формирова</w:t>
      </w:r>
      <w:r w:rsidRPr="00492272">
        <w:rPr>
          <w:noProof/>
          <w:sz w:val="24"/>
        </w:rPr>
        <w:t>ния читательской компетентности»</w:t>
      </w:r>
      <w:r w:rsidR="00867C4E" w:rsidRPr="00492272">
        <w:rPr>
          <w:noProof/>
          <w:sz w:val="24"/>
        </w:rPr>
        <w:t xml:space="preserve">. Педагогика и психология, 10(1), 23-29. </w:t>
      </w:r>
    </w:p>
    <w:p w14:paraId="3CDFFD3C" w14:textId="0EFDD7B5" w:rsidR="00867C4E" w:rsidRPr="00492272" w:rsidRDefault="005E20AF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>3. Дьякова, О. Л. (2019). «</w:t>
      </w:r>
      <w:r w:rsidR="00867C4E" w:rsidRPr="00492272">
        <w:rPr>
          <w:noProof/>
          <w:sz w:val="24"/>
        </w:rPr>
        <w:t>Технологии обучения осозн</w:t>
      </w:r>
      <w:r w:rsidRPr="00492272">
        <w:rPr>
          <w:noProof/>
          <w:sz w:val="24"/>
        </w:rPr>
        <w:t>анному чтению в начальной школе»</w:t>
      </w:r>
      <w:r w:rsidR="00867C4E" w:rsidRPr="00492272">
        <w:rPr>
          <w:noProof/>
          <w:sz w:val="24"/>
        </w:rPr>
        <w:t xml:space="preserve">. Научные записки, 5(12), 78-85. </w:t>
      </w:r>
    </w:p>
    <w:p w14:paraId="3FADA2C9" w14:textId="15C892EF" w:rsidR="00867C4E" w:rsidRPr="00492272" w:rsidRDefault="00867C4E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>4. Солдатова, Р. С. (2022).</w:t>
      </w:r>
      <w:r w:rsidR="005E20AF" w:rsidRPr="00492272">
        <w:rPr>
          <w:noProof/>
          <w:sz w:val="24"/>
        </w:rPr>
        <w:t xml:space="preserve"> «</w:t>
      </w:r>
      <w:r w:rsidRPr="00492272">
        <w:rPr>
          <w:noProof/>
          <w:sz w:val="24"/>
        </w:rPr>
        <w:t>Подходы к формированию читательс</w:t>
      </w:r>
      <w:r w:rsidR="005E20AF" w:rsidRPr="00492272">
        <w:rPr>
          <w:noProof/>
          <w:sz w:val="24"/>
        </w:rPr>
        <w:t>ких умений у младших школьников»</w:t>
      </w:r>
      <w:r w:rsidRPr="00492272">
        <w:rPr>
          <w:noProof/>
          <w:sz w:val="24"/>
        </w:rPr>
        <w:t xml:space="preserve">. Образование и наука, 11(5), 10-15. </w:t>
      </w:r>
    </w:p>
    <w:p w14:paraId="682937DC" w14:textId="77777777" w:rsidR="00867C4E" w:rsidRPr="00492272" w:rsidRDefault="00867C4E" w:rsidP="003A7202">
      <w:pPr>
        <w:spacing w:line="276" w:lineRule="auto"/>
        <w:jc w:val="both"/>
        <w:rPr>
          <w:i/>
          <w:noProof/>
          <w:sz w:val="24"/>
          <w:u w:val="single"/>
        </w:rPr>
      </w:pPr>
      <w:r w:rsidRPr="00492272">
        <w:rPr>
          <w:i/>
          <w:noProof/>
          <w:sz w:val="24"/>
          <w:u w:val="single"/>
        </w:rPr>
        <w:t xml:space="preserve">Сайты и онлайн-ресурсы: </w:t>
      </w:r>
    </w:p>
    <w:p w14:paraId="09DCFA36" w14:textId="4EEC2B62" w:rsidR="00867C4E" w:rsidRPr="00492272" w:rsidRDefault="00867C4E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>1. Федеральный по</w:t>
      </w:r>
      <w:r w:rsidR="005E20AF" w:rsidRPr="00492272">
        <w:rPr>
          <w:noProof/>
          <w:sz w:val="24"/>
        </w:rPr>
        <w:t xml:space="preserve">ртал «Российское образование»: </w:t>
      </w:r>
      <w:hyperlink r:id="rId8" w:tgtFrame="_blank" w:history="1">
        <w:r w:rsidRPr="00492272">
          <w:rPr>
            <w:rStyle w:val="ab"/>
            <w:noProof/>
            <w:sz w:val="24"/>
          </w:rPr>
          <w:t>edu.ru</w:t>
        </w:r>
      </w:hyperlink>
      <w:r w:rsidR="005E20AF" w:rsidRPr="00492272">
        <w:rPr>
          <w:noProof/>
          <w:sz w:val="24"/>
        </w:rPr>
        <w:t xml:space="preserve">  </w:t>
      </w:r>
      <w:r w:rsidRPr="00492272">
        <w:rPr>
          <w:noProof/>
          <w:sz w:val="24"/>
        </w:rPr>
        <w:t>(</w:t>
      </w:r>
      <w:hyperlink r:id="rId9" w:tgtFrame="_blank" w:history="1">
        <w:r w:rsidRPr="00492272">
          <w:rPr>
            <w:rStyle w:val="ab"/>
            <w:noProof/>
            <w:sz w:val="24"/>
          </w:rPr>
          <w:t>http://edu.ru</w:t>
        </w:r>
      </w:hyperlink>
      <w:r w:rsidRPr="00492272">
        <w:rPr>
          <w:noProof/>
          <w:sz w:val="24"/>
        </w:rPr>
        <w:t xml:space="preserve">) - Ресурсы, методики, программы обучения и материалы по ФГОС. </w:t>
      </w:r>
    </w:p>
    <w:p w14:paraId="502167B8" w14:textId="7AC74D54" w:rsidR="00867C4E" w:rsidRPr="00492272" w:rsidRDefault="00867C4E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>2. Нау</w:t>
      </w:r>
      <w:r w:rsidR="005E20AF" w:rsidRPr="00492272">
        <w:rPr>
          <w:noProof/>
          <w:sz w:val="24"/>
        </w:rPr>
        <w:t xml:space="preserve">чно-педагогическая библиотека: </w:t>
      </w:r>
      <w:r w:rsidRPr="00492272">
        <w:rPr>
          <w:noProof/>
          <w:sz w:val="24"/>
        </w:rPr>
        <w:t>Государственная публичная</w:t>
      </w:r>
      <w:r w:rsidR="005E20AF" w:rsidRPr="00492272">
        <w:rPr>
          <w:noProof/>
          <w:sz w:val="24"/>
        </w:rPr>
        <w:t xml:space="preserve"> историческая библиотека России  </w:t>
      </w:r>
      <w:r w:rsidRPr="00492272">
        <w:rPr>
          <w:noProof/>
          <w:sz w:val="24"/>
        </w:rPr>
        <w:t>(</w:t>
      </w:r>
      <w:hyperlink r:id="rId10" w:tgtFrame="_blank" w:history="1">
        <w:r w:rsidRPr="00492272">
          <w:rPr>
            <w:rStyle w:val="ab"/>
            <w:noProof/>
            <w:sz w:val="24"/>
          </w:rPr>
          <w:t>http://www.gphb.ru</w:t>
        </w:r>
      </w:hyperlink>
      <w:r w:rsidRPr="00492272">
        <w:rPr>
          <w:noProof/>
          <w:sz w:val="24"/>
        </w:rPr>
        <w:t xml:space="preserve">) - Базы данных с книгами и статьями по педагогике и методике обучения. </w:t>
      </w:r>
    </w:p>
    <w:p w14:paraId="643490FA" w14:textId="5E91C1DE" w:rsidR="00867C4E" w:rsidRPr="00492272" w:rsidRDefault="00867C4E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>3. Порт</w:t>
      </w:r>
      <w:r w:rsidR="005E20AF" w:rsidRPr="00492272">
        <w:rPr>
          <w:noProof/>
          <w:sz w:val="24"/>
        </w:rPr>
        <w:t xml:space="preserve">ал для учителей «Мой учебник»: </w:t>
      </w:r>
      <w:hyperlink r:id="rId11" w:tgtFrame="_blank" w:history="1">
        <w:r w:rsidRPr="00492272">
          <w:rPr>
            <w:rStyle w:val="ab"/>
            <w:noProof/>
            <w:sz w:val="24"/>
          </w:rPr>
          <w:t>myuchénik.ru</w:t>
        </w:r>
      </w:hyperlink>
      <w:r w:rsidR="005E20AF" w:rsidRPr="00492272">
        <w:rPr>
          <w:noProof/>
          <w:sz w:val="24"/>
        </w:rPr>
        <w:t xml:space="preserve">  </w:t>
      </w:r>
      <w:r w:rsidRPr="00492272">
        <w:rPr>
          <w:noProof/>
          <w:sz w:val="24"/>
        </w:rPr>
        <w:t>(</w:t>
      </w:r>
      <w:hyperlink r:id="rId12" w:tgtFrame="_blank" w:history="1">
        <w:r w:rsidRPr="00492272">
          <w:rPr>
            <w:rStyle w:val="ab"/>
            <w:noProof/>
            <w:sz w:val="24"/>
          </w:rPr>
          <w:t>http://myuchénik.ru</w:t>
        </w:r>
      </w:hyperlink>
      <w:r w:rsidRPr="00492272">
        <w:rPr>
          <w:noProof/>
          <w:sz w:val="24"/>
        </w:rPr>
        <w:t xml:space="preserve">) - Интерактивные образовательные материалы, включая ЭОР и методические рекомендации. </w:t>
      </w:r>
    </w:p>
    <w:p w14:paraId="65152930" w14:textId="413F242D" w:rsidR="00867C4E" w:rsidRPr="00492272" w:rsidRDefault="00867C4E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>4. Н</w:t>
      </w:r>
      <w:r w:rsidR="005E20AF" w:rsidRPr="00492272">
        <w:rPr>
          <w:noProof/>
          <w:sz w:val="24"/>
        </w:rPr>
        <w:t xml:space="preserve">ациональная библиотека России: </w:t>
      </w:r>
      <w:hyperlink r:id="rId13" w:tgtFrame="_blank" w:history="1">
        <w:r w:rsidRPr="00492272">
          <w:rPr>
            <w:rStyle w:val="ab"/>
            <w:noProof/>
            <w:sz w:val="24"/>
          </w:rPr>
          <w:t>nlr.ru</w:t>
        </w:r>
      </w:hyperlink>
      <w:r w:rsidR="005E20AF" w:rsidRPr="00492272">
        <w:rPr>
          <w:noProof/>
          <w:sz w:val="24"/>
        </w:rPr>
        <w:t xml:space="preserve">  </w:t>
      </w:r>
      <w:r w:rsidRPr="00492272">
        <w:rPr>
          <w:noProof/>
          <w:sz w:val="24"/>
        </w:rPr>
        <w:t>(</w:t>
      </w:r>
      <w:hyperlink r:id="rId14" w:tgtFrame="_blank" w:history="1">
        <w:r w:rsidRPr="00492272">
          <w:rPr>
            <w:rStyle w:val="ab"/>
            <w:noProof/>
            <w:sz w:val="24"/>
          </w:rPr>
          <w:t>http://www.nlr.ru</w:t>
        </w:r>
      </w:hyperlink>
      <w:r w:rsidRPr="00492272">
        <w:rPr>
          <w:noProof/>
          <w:sz w:val="24"/>
        </w:rPr>
        <w:t xml:space="preserve">) - Доступ к научным статьям и книгам по педагогике. </w:t>
      </w:r>
    </w:p>
    <w:p w14:paraId="6F63A542" w14:textId="77777777" w:rsidR="005E20AF" w:rsidRPr="00492272" w:rsidRDefault="00867C4E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>5. Единое образовательное пространс</w:t>
      </w:r>
      <w:r w:rsidR="005E20AF" w:rsidRPr="00492272">
        <w:rPr>
          <w:noProof/>
          <w:sz w:val="24"/>
        </w:rPr>
        <w:t xml:space="preserve">тво «Электронное образование»: </w:t>
      </w:r>
      <w:hyperlink r:id="rId15" w:tgtFrame="_blank" w:history="1">
        <w:r w:rsidRPr="00492272">
          <w:rPr>
            <w:rStyle w:val="ab"/>
            <w:noProof/>
            <w:sz w:val="24"/>
          </w:rPr>
          <w:t>euroedu.ru</w:t>
        </w:r>
      </w:hyperlink>
      <w:r w:rsidR="005E20AF" w:rsidRPr="00492272">
        <w:rPr>
          <w:noProof/>
          <w:sz w:val="24"/>
        </w:rPr>
        <w:t xml:space="preserve">  </w:t>
      </w:r>
      <w:r w:rsidRPr="00492272">
        <w:rPr>
          <w:noProof/>
          <w:sz w:val="24"/>
        </w:rPr>
        <w:t>(</w:t>
      </w:r>
      <w:hyperlink r:id="rId16" w:tgtFrame="_blank" w:history="1">
        <w:r w:rsidRPr="00492272">
          <w:rPr>
            <w:rStyle w:val="ab"/>
            <w:noProof/>
            <w:sz w:val="24"/>
          </w:rPr>
          <w:t>http://euroedu.ru</w:t>
        </w:r>
      </w:hyperlink>
      <w:r w:rsidRPr="00492272">
        <w:rPr>
          <w:noProof/>
          <w:sz w:val="24"/>
        </w:rPr>
        <w:t xml:space="preserve">) - Методические указания, разработки уроков и ЭОР. </w:t>
      </w:r>
    </w:p>
    <w:p w14:paraId="005674C9" w14:textId="76C1443C" w:rsidR="00867C4E" w:rsidRPr="00492272" w:rsidRDefault="00867C4E" w:rsidP="003A7202">
      <w:pPr>
        <w:spacing w:line="276" w:lineRule="auto"/>
        <w:jc w:val="both"/>
        <w:rPr>
          <w:i/>
          <w:noProof/>
          <w:sz w:val="24"/>
          <w:u w:val="single"/>
        </w:rPr>
      </w:pPr>
      <w:r w:rsidRPr="00492272">
        <w:rPr>
          <w:i/>
          <w:noProof/>
          <w:sz w:val="24"/>
          <w:u w:val="single"/>
        </w:rPr>
        <w:t xml:space="preserve">Электронные образовательные ресурсы (ЭОР): </w:t>
      </w:r>
    </w:p>
    <w:p w14:paraId="7922AF03" w14:textId="6306157D" w:rsidR="00867C4E" w:rsidRPr="00492272" w:rsidRDefault="00867C4E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>1. Э</w:t>
      </w:r>
      <w:r w:rsidR="005E20AF" w:rsidRPr="00492272">
        <w:rPr>
          <w:noProof/>
          <w:sz w:val="24"/>
        </w:rPr>
        <w:t xml:space="preserve">лектронные учебники на портале «Учебник.ру»: учебник.ру </w:t>
      </w:r>
      <w:r w:rsidRPr="00492272">
        <w:rPr>
          <w:noProof/>
          <w:sz w:val="24"/>
        </w:rPr>
        <w:t>(</w:t>
      </w:r>
      <w:hyperlink r:id="rId17" w:tgtFrame="_blank" w:history="1">
        <w:r w:rsidRPr="00492272">
          <w:rPr>
            <w:rStyle w:val="ab"/>
            <w:noProof/>
            <w:sz w:val="24"/>
          </w:rPr>
          <w:t>http://учебник.ру</w:t>
        </w:r>
      </w:hyperlink>
      <w:r w:rsidRPr="00492272">
        <w:rPr>
          <w:noProof/>
          <w:sz w:val="24"/>
        </w:rPr>
        <w:t xml:space="preserve">) - Учебные пособия для начальной школы, включая материалы, способствующие развитию навыков чтения. </w:t>
      </w:r>
    </w:p>
    <w:p w14:paraId="36D0C117" w14:textId="21B06600" w:rsidR="00867C4E" w:rsidRPr="00492272" w:rsidRDefault="005E20AF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 xml:space="preserve">2. Платформа «Учи.ру»: </w:t>
      </w:r>
      <w:hyperlink r:id="rId18" w:tgtFrame="_blank" w:history="1">
        <w:r w:rsidR="00867C4E" w:rsidRPr="00492272">
          <w:rPr>
            <w:rStyle w:val="ab"/>
            <w:noProof/>
            <w:sz w:val="24"/>
          </w:rPr>
          <w:t>uchi.ru</w:t>
        </w:r>
      </w:hyperlink>
      <w:r w:rsidRPr="00492272">
        <w:rPr>
          <w:noProof/>
          <w:sz w:val="24"/>
        </w:rPr>
        <w:t xml:space="preserve">  </w:t>
      </w:r>
      <w:r w:rsidR="00867C4E" w:rsidRPr="00492272">
        <w:rPr>
          <w:noProof/>
          <w:sz w:val="24"/>
        </w:rPr>
        <w:t>(</w:t>
      </w:r>
      <w:hyperlink r:id="rId19" w:tgtFrame="_blank" w:history="1">
        <w:r w:rsidR="00867C4E" w:rsidRPr="00492272">
          <w:rPr>
            <w:rStyle w:val="ab"/>
            <w:noProof/>
            <w:sz w:val="24"/>
          </w:rPr>
          <w:t>https://uchi.ru</w:t>
        </w:r>
      </w:hyperlink>
      <w:r w:rsidR="00867C4E" w:rsidRPr="00492272">
        <w:rPr>
          <w:noProof/>
          <w:sz w:val="24"/>
        </w:rPr>
        <w:t xml:space="preserve">) - Интерактивные задания и игры для формирования читательских навыков у детей. </w:t>
      </w:r>
    </w:p>
    <w:p w14:paraId="01BDDF93" w14:textId="7540734A" w:rsidR="00867C4E" w:rsidRPr="00492272" w:rsidRDefault="005E20AF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>3. «</w:t>
      </w:r>
      <w:r w:rsidR="00867C4E" w:rsidRPr="00492272">
        <w:rPr>
          <w:noProof/>
          <w:sz w:val="24"/>
        </w:rPr>
        <w:t xml:space="preserve">Краткий курс </w:t>
      </w:r>
      <w:r w:rsidRPr="00492272">
        <w:rPr>
          <w:noProof/>
          <w:sz w:val="24"/>
        </w:rPr>
        <w:t xml:space="preserve">по методике преподавания чтения» на платформе «Просвещение»: </w:t>
      </w:r>
      <w:hyperlink r:id="rId20" w:tgtFrame="_blank" w:history="1">
        <w:r w:rsidR="00867C4E" w:rsidRPr="00492272">
          <w:rPr>
            <w:rStyle w:val="ab"/>
            <w:noProof/>
            <w:sz w:val="24"/>
          </w:rPr>
          <w:t>prosveshchenie.ru</w:t>
        </w:r>
      </w:hyperlink>
      <w:r w:rsidRPr="00492272">
        <w:rPr>
          <w:noProof/>
          <w:sz w:val="24"/>
        </w:rPr>
        <w:t xml:space="preserve">   </w:t>
      </w:r>
      <w:r w:rsidR="00867C4E" w:rsidRPr="00492272">
        <w:rPr>
          <w:noProof/>
          <w:sz w:val="24"/>
        </w:rPr>
        <w:t>(</w:t>
      </w:r>
      <w:hyperlink r:id="rId21" w:tgtFrame="_blank" w:history="1">
        <w:r w:rsidR="00867C4E" w:rsidRPr="00492272">
          <w:rPr>
            <w:rStyle w:val="ab"/>
            <w:noProof/>
            <w:sz w:val="24"/>
          </w:rPr>
          <w:t>http://prosveshchenie.ru</w:t>
        </w:r>
      </w:hyperlink>
      <w:r w:rsidR="00867C4E" w:rsidRPr="00492272">
        <w:rPr>
          <w:noProof/>
          <w:sz w:val="24"/>
        </w:rPr>
        <w:t xml:space="preserve">) - Видеолекции и материалы по методике преподавания. </w:t>
      </w:r>
    </w:p>
    <w:p w14:paraId="576407F4" w14:textId="77777777" w:rsidR="00867C4E" w:rsidRPr="00492272" w:rsidRDefault="00867C4E" w:rsidP="003A7202">
      <w:pPr>
        <w:spacing w:line="276" w:lineRule="auto"/>
        <w:jc w:val="both"/>
        <w:rPr>
          <w:noProof/>
          <w:sz w:val="24"/>
        </w:rPr>
      </w:pPr>
    </w:p>
    <w:p w14:paraId="4F5C4C3C" w14:textId="77777777" w:rsidR="00867C4E" w:rsidRPr="00492272" w:rsidRDefault="00867C4E" w:rsidP="003A7202">
      <w:pPr>
        <w:spacing w:line="276" w:lineRule="auto"/>
        <w:jc w:val="both"/>
        <w:rPr>
          <w:noProof/>
          <w:sz w:val="24"/>
        </w:rPr>
      </w:pPr>
      <w:r w:rsidRPr="00492272">
        <w:rPr>
          <w:noProof/>
          <w:sz w:val="24"/>
        </w:rPr>
        <w:t>Использование вышеуказанных источников поможет в более глубоком понимании вопросов формирования навыков осознанного, беглого и выразительного чтения, что, в свою очередь, будет способствовать успешному обучению младших школьников в соответствии с требованиями ФГОС НОО.</w:t>
      </w:r>
    </w:p>
    <w:p w14:paraId="2A3BFAD1" w14:textId="53BD113D" w:rsidR="00BB3F0C" w:rsidRPr="00492272" w:rsidRDefault="00BB3F0C" w:rsidP="00552BF9">
      <w:pPr>
        <w:spacing w:line="276" w:lineRule="auto"/>
        <w:jc w:val="both"/>
        <w:rPr>
          <w:noProof/>
          <w:sz w:val="24"/>
          <w:szCs w:val="24"/>
        </w:rPr>
        <w:sectPr w:rsidR="00BB3F0C" w:rsidRPr="00492272" w:rsidSect="0077497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6C3674C6" w14:textId="63DCA800" w:rsidR="006C483D" w:rsidRPr="00492272" w:rsidRDefault="00464009" w:rsidP="00464009">
      <w:pPr>
        <w:jc w:val="center"/>
        <w:rPr>
          <w:b/>
          <w:noProof/>
          <w:sz w:val="24"/>
          <w:szCs w:val="24"/>
        </w:rPr>
      </w:pPr>
      <w:r w:rsidRPr="00492272">
        <w:rPr>
          <w:b/>
          <w:noProof/>
          <w:sz w:val="24"/>
          <w:szCs w:val="24"/>
        </w:rPr>
        <w:lastRenderedPageBreak/>
        <w:t>Этапы и содержание работы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708"/>
        <w:gridCol w:w="10490"/>
      </w:tblGrid>
      <w:tr w:rsidR="009E7B89" w:rsidRPr="00492272" w14:paraId="5B1879A2" w14:textId="77777777" w:rsidTr="00E609A1">
        <w:trPr>
          <w:cantSplit/>
          <w:trHeight w:val="1134"/>
        </w:trPr>
        <w:tc>
          <w:tcPr>
            <w:tcW w:w="709" w:type="dxa"/>
            <w:textDirection w:val="btLr"/>
          </w:tcPr>
          <w:p w14:paraId="03ABD70E" w14:textId="77777777" w:rsidR="009E7B89" w:rsidRPr="00492272" w:rsidRDefault="009E7B89" w:rsidP="00A529B0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492272">
              <w:rPr>
                <w:b/>
                <w:noProof/>
                <w:color w:val="000000"/>
                <w:sz w:val="24"/>
                <w:szCs w:val="24"/>
              </w:rPr>
              <w:br w:type="page"/>
            </w:r>
            <w:r w:rsidRPr="00492272">
              <w:rPr>
                <w:b/>
                <w:noProof/>
                <w:sz w:val="24"/>
                <w:szCs w:val="24"/>
              </w:rPr>
              <w:t>Этапы</w:t>
            </w:r>
          </w:p>
        </w:tc>
        <w:tc>
          <w:tcPr>
            <w:tcW w:w="3119" w:type="dxa"/>
          </w:tcPr>
          <w:p w14:paraId="7265F678" w14:textId="77777777" w:rsidR="009E7B89" w:rsidRPr="00492272" w:rsidRDefault="009E7B89" w:rsidP="0077497F">
            <w:pPr>
              <w:spacing w:before="100" w:beforeAutospacing="1" w:after="100" w:afterAutospacing="1"/>
              <w:jc w:val="center"/>
              <w:rPr>
                <w:b/>
                <w:noProof/>
                <w:sz w:val="24"/>
                <w:szCs w:val="24"/>
              </w:rPr>
            </w:pPr>
            <w:r w:rsidRPr="00492272">
              <w:rPr>
                <w:b/>
                <w:noProof/>
                <w:sz w:val="24"/>
                <w:szCs w:val="24"/>
              </w:rPr>
              <w:t>Содержание работы</w:t>
            </w:r>
          </w:p>
        </w:tc>
        <w:tc>
          <w:tcPr>
            <w:tcW w:w="708" w:type="dxa"/>
            <w:textDirection w:val="btLr"/>
          </w:tcPr>
          <w:p w14:paraId="4CAD5740" w14:textId="77777777" w:rsidR="009E7B89" w:rsidRPr="00492272" w:rsidRDefault="009E7B89" w:rsidP="00A529B0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492272">
              <w:rPr>
                <w:b/>
                <w:noProof/>
                <w:sz w:val="24"/>
                <w:szCs w:val="24"/>
              </w:rPr>
              <w:t>Сроки</w:t>
            </w:r>
          </w:p>
        </w:tc>
        <w:tc>
          <w:tcPr>
            <w:tcW w:w="10490" w:type="dxa"/>
          </w:tcPr>
          <w:p w14:paraId="30F8FD41" w14:textId="77777777" w:rsidR="009E7B89" w:rsidRPr="00492272" w:rsidRDefault="009E7B89" w:rsidP="0077497F">
            <w:pPr>
              <w:spacing w:before="100" w:beforeAutospacing="1" w:after="100" w:afterAutospacing="1"/>
              <w:jc w:val="center"/>
              <w:rPr>
                <w:b/>
                <w:noProof/>
                <w:sz w:val="24"/>
                <w:szCs w:val="24"/>
              </w:rPr>
            </w:pPr>
            <w:r w:rsidRPr="00492272">
              <w:rPr>
                <w:b/>
                <w:noProof/>
                <w:sz w:val="24"/>
                <w:szCs w:val="24"/>
              </w:rPr>
              <w:t>Практическая деятельность</w:t>
            </w:r>
          </w:p>
        </w:tc>
      </w:tr>
      <w:tr w:rsidR="00CE2BE4" w:rsidRPr="00492272" w14:paraId="7BA9F69B" w14:textId="77777777" w:rsidTr="00E609A1">
        <w:tc>
          <w:tcPr>
            <w:tcW w:w="709" w:type="dxa"/>
            <w:vMerge w:val="restart"/>
            <w:textDirection w:val="btLr"/>
          </w:tcPr>
          <w:p w14:paraId="0E9A0082" w14:textId="739B7491" w:rsidR="00CE2BE4" w:rsidRPr="00492272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492272">
              <w:rPr>
                <w:b/>
                <w:noProof/>
                <w:sz w:val="24"/>
                <w:szCs w:val="24"/>
              </w:rPr>
              <w:t>Диагностический</w:t>
            </w:r>
          </w:p>
        </w:tc>
        <w:tc>
          <w:tcPr>
            <w:tcW w:w="3119" w:type="dxa"/>
          </w:tcPr>
          <w:p w14:paraId="451246E7" w14:textId="3A578676" w:rsidR="00CE2BE4" w:rsidRPr="00492272" w:rsidRDefault="00301A77" w:rsidP="00301A77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Определение целей и задач диагностики</w:t>
            </w:r>
          </w:p>
        </w:tc>
        <w:tc>
          <w:tcPr>
            <w:tcW w:w="708" w:type="dxa"/>
            <w:vMerge w:val="restart"/>
            <w:textDirection w:val="btLr"/>
          </w:tcPr>
          <w:p w14:paraId="6F7EEF7A" w14:textId="0C63D957" w:rsidR="00CE2BE4" w:rsidRPr="00492272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492272">
              <w:rPr>
                <w:noProof/>
                <w:sz w:val="24"/>
                <w:szCs w:val="24"/>
              </w:rPr>
              <w:t xml:space="preserve">                                                        2025 г. – 2026 г.</w:t>
            </w:r>
          </w:p>
          <w:p w14:paraId="73B61FA4" w14:textId="77777777" w:rsidR="00CE2BE4" w:rsidRPr="00492272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  <w:p w14:paraId="6936F74A" w14:textId="1715971A" w:rsidR="00CE2BE4" w:rsidRPr="00492272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1167254" w14:textId="77777777" w:rsidR="00DD6F01" w:rsidRPr="00492272" w:rsidRDefault="00DD6F01" w:rsidP="00067672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72A54575" w14:textId="77777777" w:rsidR="000F6ED3" w:rsidRPr="00492272" w:rsidRDefault="00301A77" w:rsidP="003E7C71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 xml:space="preserve">Установление целей диагностики, направленных на выявление уровня формирования навыков осознанного, беглого и выразительного чтения. </w:t>
            </w:r>
          </w:p>
          <w:p w14:paraId="7CB9B6E2" w14:textId="661C9C4E" w:rsidR="00CE2BE4" w:rsidRPr="00492272" w:rsidRDefault="00301A77" w:rsidP="003E7C71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Формулирование конкретных задач, связанных с оценкой читательской компетентности младших школьников.</w:t>
            </w:r>
          </w:p>
        </w:tc>
      </w:tr>
      <w:tr w:rsidR="00CE2BE4" w:rsidRPr="00492272" w14:paraId="4357DB92" w14:textId="77777777" w:rsidTr="00E609A1">
        <w:tc>
          <w:tcPr>
            <w:tcW w:w="709" w:type="dxa"/>
            <w:vMerge/>
          </w:tcPr>
          <w:p w14:paraId="059EDBA5" w14:textId="396BB214" w:rsidR="00CE2BE4" w:rsidRPr="00492272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5CEE55" w14:textId="6DF894A0" w:rsidR="00CE2BE4" w:rsidRPr="00492272" w:rsidRDefault="00301A77" w:rsidP="00301A77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Разработка диагностических инструментов</w:t>
            </w:r>
          </w:p>
        </w:tc>
        <w:tc>
          <w:tcPr>
            <w:tcW w:w="708" w:type="dxa"/>
            <w:vMerge/>
          </w:tcPr>
          <w:p w14:paraId="1A2FFEDC" w14:textId="77777777" w:rsidR="00CE2BE4" w:rsidRPr="00492272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C110883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3E50F871" w14:textId="78E632A0" w:rsidR="00CE2BE4" w:rsidRPr="00492272" w:rsidRDefault="00301A77" w:rsidP="003E7C71">
            <w:pPr>
              <w:pStyle w:val="a4"/>
              <w:numPr>
                <w:ilvl w:val="0"/>
                <w:numId w:val="3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Создание анкет и тестов, включая тексты для чтения, задания на понимание, а также дидактические материалы для оценки беглости и выразительности чтения.</w:t>
            </w:r>
          </w:p>
        </w:tc>
      </w:tr>
      <w:tr w:rsidR="00CE2BE4" w:rsidRPr="00492272" w14:paraId="6464CE3F" w14:textId="77777777" w:rsidTr="00E609A1">
        <w:tc>
          <w:tcPr>
            <w:tcW w:w="709" w:type="dxa"/>
            <w:vMerge/>
          </w:tcPr>
          <w:p w14:paraId="697A09B9" w14:textId="3DC30CB7" w:rsidR="00CE2BE4" w:rsidRPr="00492272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D3F38C" w14:textId="0CD998E0" w:rsidR="00CE2BE4" w:rsidRPr="00492272" w:rsidRDefault="00301A77" w:rsidP="00301A77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Подготовка к проведению диагностики</w:t>
            </w:r>
          </w:p>
        </w:tc>
        <w:tc>
          <w:tcPr>
            <w:tcW w:w="708" w:type="dxa"/>
            <w:vMerge/>
          </w:tcPr>
          <w:p w14:paraId="23330692" w14:textId="77777777" w:rsidR="00CE2BE4" w:rsidRPr="00492272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48058CB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778FD82A" w14:textId="337CB127" w:rsidR="00CE2BE4" w:rsidRPr="00492272" w:rsidRDefault="00301A77" w:rsidP="003E7C71">
            <w:pPr>
              <w:pStyle w:val="a4"/>
              <w:numPr>
                <w:ilvl w:val="0"/>
                <w:numId w:val="3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Организация пространства и оборудования для проведения диагностики: выбор места, времени, необходимых материалов</w:t>
            </w:r>
          </w:p>
        </w:tc>
      </w:tr>
      <w:tr w:rsidR="00CE2BE4" w:rsidRPr="00492272" w14:paraId="0FF49F6D" w14:textId="77777777" w:rsidTr="00E609A1">
        <w:tc>
          <w:tcPr>
            <w:tcW w:w="709" w:type="dxa"/>
            <w:vMerge/>
          </w:tcPr>
          <w:p w14:paraId="5E8A0B24" w14:textId="272F2DCC" w:rsidR="00CE2BE4" w:rsidRPr="00492272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DA57EA" w14:textId="5B4EFABE" w:rsidR="00CE2BE4" w:rsidRPr="00492272" w:rsidRDefault="00301A77" w:rsidP="00301A77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Проведение формирующего тестирования</w:t>
            </w:r>
          </w:p>
        </w:tc>
        <w:tc>
          <w:tcPr>
            <w:tcW w:w="708" w:type="dxa"/>
            <w:vMerge/>
          </w:tcPr>
          <w:p w14:paraId="036BA52C" w14:textId="77777777" w:rsidR="00CE2BE4" w:rsidRPr="00492272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ADB16FF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7F3AB10C" w14:textId="77777777" w:rsidR="000F6ED3" w:rsidRPr="00492272" w:rsidRDefault="00301A77" w:rsidP="003E7C71">
            <w:pPr>
              <w:pStyle w:val="a4"/>
              <w:numPr>
                <w:ilvl w:val="0"/>
                <w:numId w:val="3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 xml:space="preserve">Осуществление чтения текстов учащимися с последующим выполнением заданий на понимание прочитанного. </w:t>
            </w:r>
          </w:p>
          <w:p w14:paraId="53AC3185" w14:textId="496693A3" w:rsidR="00CE2BE4" w:rsidRPr="00492272" w:rsidRDefault="00301A77" w:rsidP="003E7C71">
            <w:pPr>
              <w:pStyle w:val="a4"/>
              <w:numPr>
                <w:ilvl w:val="0"/>
                <w:numId w:val="3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Оценка беглости чтения (количество слов в минуту) и способности к осмыслению текста.</w:t>
            </w:r>
          </w:p>
        </w:tc>
      </w:tr>
      <w:tr w:rsidR="00CE2BE4" w:rsidRPr="00492272" w14:paraId="691636FC" w14:textId="77777777" w:rsidTr="00842598">
        <w:trPr>
          <w:cantSplit/>
          <w:trHeight w:val="1002"/>
        </w:trPr>
        <w:tc>
          <w:tcPr>
            <w:tcW w:w="709" w:type="dxa"/>
            <w:vMerge/>
            <w:textDirection w:val="btLr"/>
          </w:tcPr>
          <w:p w14:paraId="2E7EED6F" w14:textId="77777777" w:rsidR="00CE2BE4" w:rsidRPr="00492272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6678401" w14:textId="6A1B115D" w:rsidR="00CE2BE4" w:rsidRPr="00492272" w:rsidRDefault="00301A77" w:rsidP="00301A77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Оценка выразительности чтения</w:t>
            </w:r>
          </w:p>
        </w:tc>
        <w:tc>
          <w:tcPr>
            <w:tcW w:w="708" w:type="dxa"/>
            <w:vMerge/>
          </w:tcPr>
          <w:p w14:paraId="5C3FFB8B" w14:textId="77777777" w:rsidR="00CE2BE4" w:rsidRPr="00492272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20E17C4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1DA1F3E4" w14:textId="6EDF49BC" w:rsidR="00CE2BE4" w:rsidRPr="00492272" w:rsidRDefault="00301A77" w:rsidP="003E7C71">
            <w:pPr>
              <w:pStyle w:val="a4"/>
              <w:numPr>
                <w:ilvl w:val="0"/>
                <w:numId w:val="4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Наблюдение за элементами выразительного чтения (темп, интонация, паузы) и использование критериев для определения уровня умений учащихся.</w:t>
            </w:r>
          </w:p>
        </w:tc>
      </w:tr>
      <w:tr w:rsidR="00CE2BE4" w:rsidRPr="00492272" w14:paraId="77175A9D" w14:textId="77777777" w:rsidTr="00842598">
        <w:trPr>
          <w:cantSplit/>
          <w:trHeight w:val="974"/>
        </w:trPr>
        <w:tc>
          <w:tcPr>
            <w:tcW w:w="709" w:type="dxa"/>
            <w:vMerge/>
            <w:textDirection w:val="btLr"/>
          </w:tcPr>
          <w:p w14:paraId="3B470299" w14:textId="77777777" w:rsidR="00CE2BE4" w:rsidRPr="00492272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3B8458" w14:textId="3E9E5720" w:rsidR="00CE2BE4" w:rsidRPr="00492272" w:rsidRDefault="00301A77" w:rsidP="00301A77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Анкетирование учеников и родителей</w:t>
            </w:r>
          </w:p>
        </w:tc>
        <w:tc>
          <w:tcPr>
            <w:tcW w:w="708" w:type="dxa"/>
            <w:vMerge/>
          </w:tcPr>
          <w:p w14:paraId="3C50F8DD" w14:textId="77777777" w:rsidR="00CE2BE4" w:rsidRPr="00492272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1B2A008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09680869" w14:textId="35DE699C" w:rsidR="00CE2BE4" w:rsidRPr="00492272" w:rsidRDefault="00301A77" w:rsidP="003E7C71">
            <w:pPr>
              <w:pStyle w:val="a4"/>
              <w:numPr>
                <w:ilvl w:val="0"/>
                <w:numId w:val="4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Сбор информации о восприятии процесса чтения, интересе к литературе, предпочтениях в жанрах через анкетирование, проведение бесед с родителями.</w:t>
            </w:r>
          </w:p>
        </w:tc>
      </w:tr>
      <w:tr w:rsidR="00301A77" w:rsidRPr="00492272" w14:paraId="131BC831" w14:textId="77777777" w:rsidTr="00842598">
        <w:trPr>
          <w:cantSplit/>
          <w:trHeight w:val="974"/>
        </w:trPr>
        <w:tc>
          <w:tcPr>
            <w:tcW w:w="709" w:type="dxa"/>
            <w:vMerge/>
            <w:textDirection w:val="btLr"/>
          </w:tcPr>
          <w:p w14:paraId="2B4B11BC" w14:textId="77777777" w:rsidR="00301A77" w:rsidRPr="00492272" w:rsidRDefault="00301A7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F4292B" w14:textId="2D11C364" w:rsidR="00301A77" w:rsidRPr="00492272" w:rsidRDefault="00301A77" w:rsidP="00301A77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Анализ полученных данных</w:t>
            </w:r>
          </w:p>
        </w:tc>
        <w:tc>
          <w:tcPr>
            <w:tcW w:w="708" w:type="dxa"/>
            <w:vMerge/>
          </w:tcPr>
          <w:p w14:paraId="26DC4897" w14:textId="77777777" w:rsidR="00301A77" w:rsidRPr="00492272" w:rsidRDefault="00301A77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5CB2270D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6BD986F8" w14:textId="6E737F00" w:rsidR="00301A77" w:rsidRPr="00492272" w:rsidRDefault="00301A77" w:rsidP="003E7C71">
            <w:pPr>
              <w:pStyle w:val="a4"/>
              <w:numPr>
                <w:ilvl w:val="0"/>
                <w:numId w:val="4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Обработка и анализ результатов диагностики: выявление сильных и слабых сторон навыков чтения у младших школьников, составление профиля читательской компетентности класса.</w:t>
            </w:r>
          </w:p>
        </w:tc>
      </w:tr>
      <w:tr w:rsidR="00CE2BE4" w:rsidRPr="00492272" w14:paraId="3D3D89DC" w14:textId="77777777" w:rsidTr="00CC7443">
        <w:trPr>
          <w:cantSplit/>
          <w:trHeight w:val="1068"/>
        </w:trPr>
        <w:tc>
          <w:tcPr>
            <w:tcW w:w="709" w:type="dxa"/>
            <w:vMerge/>
            <w:textDirection w:val="btLr"/>
          </w:tcPr>
          <w:p w14:paraId="54FF1F95" w14:textId="11554CE3" w:rsidR="00CE2BE4" w:rsidRPr="00492272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6B67E6" w14:textId="16EABD86" w:rsidR="00CE2BE4" w:rsidRPr="00492272" w:rsidRDefault="00301A77" w:rsidP="00301A77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Формулирование рекомендаций и планов дальнейших действий</w:t>
            </w:r>
          </w:p>
        </w:tc>
        <w:tc>
          <w:tcPr>
            <w:tcW w:w="708" w:type="dxa"/>
            <w:vMerge/>
          </w:tcPr>
          <w:p w14:paraId="28574AD3" w14:textId="50A9C369" w:rsidR="00CE2BE4" w:rsidRPr="00492272" w:rsidRDefault="00CE2BE4" w:rsidP="0030260D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3990F6E3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6ADA17A4" w14:textId="77777777" w:rsidR="000F6ED3" w:rsidRPr="00492272" w:rsidRDefault="00301A77" w:rsidP="003E7C71">
            <w:pPr>
              <w:pStyle w:val="a4"/>
              <w:numPr>
                <w:ilvl w:val="0"/>
                <w:numId w:val="4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 xml:space="preserve">Подготовка рекомендаций для учителей по индивидуализации обучения на основе полученных данных. </w:t>
            </w:r>
          </w:p>
          <w:p w14:paraId="26343E0F" w14:textId="09A71B97" w:rsidR="00CE2BE4" w:rsidRPr="00492272" w:rsidRDefault="00301A77" w:rsidP="003E7C71">
            <w:pPr>
              <w:pStyle w:val="a4"/>
              <w:numPr>
                <w:ilvl w:val="0"/>
                <w:numId w:val="4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Разработка плана коррекционной работы по повышению уровня осознанного, беглого и выразительного чтения у учащихся.</w:t>
            </w:r>
          </w:p>
        </w:tc>
      </w:tr>
      <w:tr w:rsidR="00CE2BE4" w:rsidRPr="00492272" w14:paraId="5821811C" w14:textId="77777777" w:rsidTr="00A11492">
        <w:trPr>
          <w:cantSplit/>
          <w:trHeight w:val="662"/>
        </w:trPr>
        <w:tc>
          <w:tcPr>
            <w:tcW w:w="709" w:type="dxa"/>
            <w:vMerge/>
            <w:textDirection w:val="btLr"/>
          </w:tcPr>
          <w:p w14:paraId="7CA1A281" w14:textId="77777777" w:rsidR="00CE2BE4" w:rsidRPr="00492272" w:rsidRDefault="00CE2BE4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E43462" w14:textId="0440F5B6" w:rsidR="00CE2BE4" w:rsidRPr="00492272" w:rsidRDefault="00CE2BE4" w:rsidP="00524140">
            <w:pPr>
              <w:spacing w:line="276" w:lineRule="auto"/>
              <w:rPr>
                <w:i/>
                <w:noProof/>
                <w:sz w:val="24"/>
                <w:szCs w:val="24"/>
                <w:u w:val="single"/>
              </w:rPr>
            </w:pPr>
            <w:r w:rsidRPr="00492272">
              <w:rPr>
                <w:i/>
                <w:noProof/>
                <w:sz w:val="24"/>
                <w:szCs w:val="24"/>
                <w:u w:val="single"/>
              </w:rPr>
              <w:t>Примечание:</w:t>
            </w:r>
          </w:p>
        </w:tc>
        <w:tc>
          <w:tcPr>
            <w:tcW w:w="708" w:type="dxa"/>
            <w:vMerge/>
          </w:tcPr>
          <w:p w14:paraId="50BA87D1" w14:textId="77777777" w:rsidR="00CE2BE4" w:rsidRPr="00492272" w:rsidRDefault="00CE2BE4" w:rsidP="00842598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EF92C34" w14:textId="260E88BA" w:rsidR="00CE2BE4" w:rsidRPr="00492272" w:rsidRDefault="00301A77" w:rsidP="00067672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Эти пункты помогут организовать эффективный диагностический этап в рамках педагогического плана самообразования и существенно повлияют на формирование читательской компетентности младших школьников.</w:t>
            </w:r>
          </w:p>
        </w:tc>
      </w:tr>
      <w:tr w:rsidR="002C2C57" w:rsidRPr="00492272" w14:paraId="0AECFB20" w14:textId="77777777" w:rsidTr="00E609A1">
        <w:trPr>
          <w:cantSplit/>
          <w:trHeight w:val="673"/>
        </w:trPr>
        <w:tc>
          <w:tcPr>
            <w:tcW w:w="709" w:type="dxa"/>
            <w:vMerge w:val="restart"/>
            <w:textDirection w:val="btLr"/>
          </w:tcPr>
          <w:p w14:paraId="4462112E" w14:textId="020665A1" w:rsidR="002C2C57" w:rsidRPr="00492272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492272">
              <w:rPr>
                <w:b/>
                <w:noProof/>
                <w:sz w:val="24"/>
                <w:szCs w:val="24"/>
              </w:rPr>
              <w:t>Прогностический</w:t>
            </w:r>
          </w:p>
        </w:tc>
        <w:tc>
          <w:tcPr>
            <w:tcW w:w="3119" w:type="dxa"/>
          </w:tcPr>
          <w:p w14:paraId="0139F838" w14:textId="1A06C904" w:rsidR="002C2C57" w:rsidRPr="00492272" w:rsidRDefault="0084442E" w:rsidP="005577F3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Анализ результатов диагностики</w:t>
            </w:r>
          </w:p>
        </w:tc>
        <w:tc>
          <w:tcPr>
            <w:tcW w:w="708" w:type="dxa"/>
            <w:vMerge w:val="restart"/>
            <w:textDirection w:val="btLr"/>
          </w:tcPr>
          <w:p w14:paraId="27F41C0A" w14:textId="45497C2B" w:rsidR="002C2C57" w:rsidRPr="00492272" w:rsidRDefault="002C2C57" w:rsidP="000D6A86">
            <w:pPr>
              <w:pStyle w:val="TableParagraph"/>
              <w:spacing w:line="262" w:lineRule="exact"/>
              <w:ind w:left="113" w:right="-54"/>
              <w:jc w:val="center"/>
              <w:rPr>
                <w:noProof/>
                <w:sz w:val="24"/>
                <w:szCs w:val="24"/>
              </w:rPr>
            </w:pPr>
            <w:r w:rsidRPr="00492272">
              <w:rPr>
                <w:noProof/>
                <w:sz w:val="24"/>
                <w:szCs w:val="24"/>
              </w:rPr>
              <w:t>2026 г. – 2027г.</w:t>
            </w:r>
          </w:p>
        </w:tc>
        <w:tc>
          <w:tcPr>
            <w:tcW w:w="10490" w:type="dxa"/>
          </w:tcPr>
          <w:p w14:paraId="095C4227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5AE47F1A" w14:textId="57654DB6" w:rsidR="002C2C57" w:rsidRPr="00492272" w:rsidRDefault="0084442E" w:rsidP="003E7C71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Обзор полученных данных, выявленных на диагностическом этапе, и их интерпретация для понимания текущего уровня навыков чтения у учащихся.</w:t>
            </w:r>
          </w:p>
        </w:tc>
      </w:tr>
      <w:tr w:rsidR="002C2C57" w:rsidRPr="00492272" w14:paraId="6CF77976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EC6DF10" w14:textId="77777777" w:rsidR="002C2C57" w:rsidRPr="00492272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686B90" w14:textId="21D3EF6B" w:rsidR="002C2C57" w:rsidRPr="00492272" w:rsidRDefault="0084442E" w:rsidP="005577F3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Формулирование целей и задач на основе анализа</w:t>
            </w:r>
          </w:p>
        </w:tc>
        <w:tc>
          <w:tcPr>
            <w:tcW w:w="708" w:type="dxa"/>
            <w:vMerge/>
          </w:tcPr>
          <w:p w14:paraId="76F34BCD" w14:textId="77777777" w:rsidR="002C2C57" w:rsidRPr="00492272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336283EC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6EAFE52A" w14:textId="23111BE0" w:rsidR="002C2C57" w:rsidRPr="00492272" w:rsidRDefault="0084442E" w:rsidP="003E7C71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Определение долгосрочных и краткосрочных целей работы по формированию читательской компетентности, исходя из анализа диагностических данных.</w:t>
            </w:r>
          </w:p>
        </w:tc>
      </w:tr>
      <w:tr w:rsidR="002C2C57" w:rsidRPr="00492272" w14:paraId="13E3DA5C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344DF374" w14:textId="77777777" w:rsidR="002C2C57" w:rsidRPr="00492272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817425" w14:textId="73F245A2" w:rsidR="002C2C57" w:rsidRPr="00492272" w:rsidRDefault="0084442E" w:rsidP="005577F3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Ожидаемые результаты и их формулировка</w:t>
            </w:r>
          </w:p>
        </w:tc>
        <w:tc>
          <w:tcPr>
            <w:tcW w:w="708" w:type="dxa"/>
            <w:vMerge/>
          </w:tcPr>
          <w:p w14:paraId="5A518276" w14:textId="77777777" w:rsidR="002C2C57" w:rsidRPr="00492272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56BBF96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0406CC9A" w14:textId="0CE8B4CC" w:rsidR="002C2C57" w:rsidRPr="00492272" w:rsidRDefault="0084442E" w:rsidP="003E7C71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Разработка четких критериев успеха: формулирование ожиданий по улучшению навыков осознанного, беглого и выразительного чтения у учеников в течение определенного времени.</w:t>
            </w:r>
          </w:p>
        </w:tc>
      </w:tr>
      <w:tr w:rsidR="002C2C57" w:rsidRPr="00492272" w14:paraId="232CDAE3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96B304F" w14:textId="77777777" w:rsidR="002C2C57" w:rsidRPr="00492272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292B1A" w14:textId="7561D45D" w:rsidR="002C2C57" w:rsidRPr="00492272" w:rsidRDefault="0084442E" w:rsidP="005577F3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Прогнозирование изменений в читательской компетентности</w:t>
            </w:r>
          </w:p>
        </w:tc>
        <w:tc>
          <w:tcPr>
            <w:tcW w:w="708" w:type="dxa"/>
            <w:vMerge/>
          </w:tcPr>
          <w:p w14:paraId="56676D92" w14:textId="77777777" w:rsidR="002C2C57" w:rsidRPr="00492272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375A5B66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58E34DCF" w14:textId="4D039FB4" w:rsidR="002C2C57" w:rsidRPr="00492272" w:rsidRDefault="0084442E" w:rsidP="003E7C71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Оценка того, как планируемые мероприятия могут повлиять на развитие читательских навыков, и определение критериев для оценки этого влияния.</w:t>
            </w:r>
          </w:p>
        </w:tc>
      </w:tr>
      <w:tr w:rsidR="002C2C57" w:rsidRPr="00492272" w14:paraId="461E858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C813CB4" w14:textId="77777777" w:rsidR="002C2C57" w:rsidRPr="00492272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02C718" w14:textId="5AC1F048" w:rsidR="002C2C57" w:rsidRPr="00492272" w:rsidRDefault="0084442E" w:rsidP="005577F3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Разработка программы мероприятий по развитию чтения</w:t>
            </w:r>
          </w:p>
        </w:tc>
        <w:tc>
          <w:tcPr>
            <w:tcW w:w="708" w:type="dxa"/>
            <w:vMerge/>
          </w:tcPr>
          <w:p w14:paraId="569CA761" w14:textId="77777777" w:rsidR="002C2C57" w:rsidRPr="00492272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0711BB8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52CE0EE7" w14:textId="0AEE8A7F" w:rsidR="002C2C57" w:rsidRPr="00492272" w:rsidRDefault="0084442E" w:rsidP="003E7C71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Составление плана действий и мероприятий, направленных на формирование и укрепление читательских навыков: занятия, игровые формы, проектная деятельность.</w:t>
            </w:r>
          </w:p>
        </w:tc>
      </w:tr>
      <w:tr w:rsidR="002C2C57" w:rsidRPr="00492272" w14:paraId="4198E01C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37AAE9E6" w14:textId="77777777" w:rsidR="002C2C57" w:rsidRPr="00492272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DBEF34" w14:textId="6EC5CDA8" w:rsidR="002C2C57" w:rsidRPr="00492272" w:rsidRDefault="0084442E" w:rsidP="005577F3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Согласование плана с учебной программой и ФГОС</w:t>
            </w:r>
          </w:p>
        </w:tc>
        <w:tc>
          <w:tcPr>
            <w:tcW w:w="708" w:type="dxa"/>
            <w:vMerge/>
          </w:tcPr>
          <w:p w14:paraId="3A745EC7" w14:textId="77777777" w:rsidR="002C2C57" w:rsidRPr="00492272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E411625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1D64DDAC" w14:textId="5712AA1B" w:rsidR="002C2C57" w:rsidRPr="00492272" w:rsidRDefault="0084442E" w:rsidP="003E7C71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Уточнение соответствия составленных мероприятий и подходов действующим образовательным стандартам (ФГОС) и требованиям к читательской компетентности.</w:t>
            </w:r>
          </w:p>
        </w:tc>
      </w:tr>
      <w:tr w:rsidR="00730E9D" w:rsidRPr="00492272" w14:paraId="67B3623B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28A28650" w14:textId="77777777" w:rsidR="00730E9D" w:rsidRPr="00492272" w:rsidRDefault="00730E9D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077B62" w14:textId="4D2B78E9" w:rsidR="00730E9D" w:rsidRPr="00492272" w:rsidRDefault="0084442E" w:rsidP="005577F3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Ожидаемая методическая поддержка</w:t>
            </w:r>
          </w:p>
        </w:tc>
        <w:tc>
          <w:tcPr>
            <w:tcW w:w="708" w:type="dxa"/>
            <w:vMerge/>
          </w:tcPr>
          <w:p w14:paraId="00155405" w14:textId="77777777" w:rsidR="00730E9D" w:rsidRPr="00492272" w:rsidRDefault="00730E9D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1FB5B0B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4D44E935" w14:textId="1CE8232E" w:rsidR="00730E9D" w:rsidRPr="00492272" w:rsidRDefault="0084442E" w:rsidP="003E7C71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Подготовка материалов и рекомендаций для учителей и родителей на основе прогностических данных, включая методические рекомендации и практические советы по поддержке чтения.</w:t>
            </w:r>
          </w:p>
        </w:tc>
      </w:tr>
      <w:tr w:rsidR="002C2C57" w:rsidRPr="00492272" w14:paraId="0DF34E61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38FA539" w14:textId="77777777" w:rsidR="002C2C57" w:rsidRPr="00492272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C2583E" w14:textId="32241702" w:rsidR="002C2C57" w:rsidRPr="00492272" w:rsidRDefault="0084442E" w:rsidP="005577F3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Мониторинг и оценка эффективности выбранных методов</w:t>
            </w:r>
          </w:p>
        </w:tc>
        <w:tc>
          <w:tcPr>
            <w:tcW w:w="708" w:type="dxa"/>
            <w:vMerge/>
          </w:tcPr>
          <w:p w14:paraId="52C028E0" w14:textId="77777777" w:rsidR="002C2C57" w:rsidRPr="00492272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2E0610D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30ECF803" w14:textId="62BB1ED0" w:rsidR="002C2C57" w:rsidRPr="00492272" w:rsidRDefault="0084442E" w:rsidP="003E7C71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Определение механизмов мониторинга и оценки прогресса учащихся, а также плана по корректировке образовательного процесса в зависимости от достигнутых результатов.</w:t>
            </w:r>
          </w:p>
        </w:tc>
      </w:tr>
      <w:tr w:rsidR="002C2C57" w:rsidRPr="00492272" w14:paraId="04526BA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FA6E9F4" w14:textId="77777777" w:rsidR="002C2C57" w:rsidRPr="00492272" w:rsidRDefault="002C2C5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16A1F37" w14:textId="55B035FF" w:rsidR="002C2C57" w:rsidRPr="00492272" w:rsidRDefault="002C2C57" w:rsidP="00FB4B11">
            <w:pPr>
              <w:spacing w:line="276" w:lineRule="auto"/>
              <w:rPr>
                <w:noProof/>
                <w:sz w:val="24"/>
                <w:szCs w:val="24"/>
              </w:rPr>
            </w:pPr>
            <w:r w:rsidRPr="00492272">
              <w:rPr>
                <w:i/>
                <w:noProof/>
                <w:sz w:val="24"/>
                <w:szCs w:val="24"/>
                <w:u w:val="single"/>
              </w:rPr>
              <w:t>Примечание:</w:t>
            </w:r>
          </w:p>
        </w:tc>
        <w:tc>
          <w:tcPr>
            <w:tcW w:w="708" w:type="dxa"/>
            <w:vMerge/>
          </w:tcPr>
          <w:p w14:paraId="6F3C5832" w14:textId="77777777" w:rsidR="002C2C57" w:rsidRPr="00492272" w:rsidRDefault="002C2C5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910607C" w14:textId="39864100" w:rsidR="002C2C57" w:rsidRPr="00492272" w:rsidRDefault="0084442E" w:rsidP="005577F3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Эти пункты помогут структурировать прогностический этап и создать основу для достижения положительных результатов в формировании читательской компетентности младших школьников.</w:t>
            </w:r>
          </w:p>
        </w:tc>
      </w:tr>
      <w:tr w:rsidR="00395F31" w:rsidRPr="00492272" w14:paraId="5A20D5DA" w14:textId="77777777" w:rsidTr="00184910">
        <w:trPr>
          <w:cantSplit/>
          <w:trHeight w:val="673"/>
        </w:trPr>
        <w:tc>
          <w:tcPr>
            <w:tcW w:w="709" w:type="dxa"/>
            <w:vMerge w:val="restart"/>
            <w:textDirection w:val="btLr"/>
          </w:tcPr>
          <w:p w14:paraId="4D2CA311" w14:textId="6E4AAB94" w:rsidR="00395F31" w:rsidRPr="00492272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492272">
              <w:rPr>
                <w:b/>
                <w:noProof/>
                <w:sz w:val="24"/>
                <w:szCs w:val="24"/>
              </w:rPr>
              <w:t>Практический</w:t>
            </w:r>
          </w:p>
          <w:p w14:paraId="41A55057" w14:textId="77777777" w:rsidR="00395F31" w:rsidRPr="00492272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  <w:p w14:paraId="44612A10" w14:textId="3A9DA76C" w:rsidR="00395F31" w:rsidRPr="00492272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977F67" w14:textId="05F5E57F" w:rsidR="00395F31" w:rsidRPr="00492272" w:rsidRDefault="002B5568" w:rsidP="00C14751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Введение в практические методы работы</w:t>
            </w:r>
          </w:p>
        </w:tc>
        <w:tc>
          <w:tcPr>
            <w:tcW w:w="708" w:type="dxa"/>
            <w:vMerge w:val="restart"/>
            <w:textDirection w:val="btLr"/>
          </w:tcPr>
          <w:p w14:paraId="74FF7937" w14:textId="64533EA4" w:rsidR="00395F31" w:rsidRPr="00492272" w:rsidRDefault="00395F31" w:rsidP="00184910">
            <w:pPr>
              <w:pStyle w:val="TableParagraph"/>
              <w:spacing w:line="262" w:lineRule="exact"/>
              <w:ind w:left="113" w:right="-54"/>
              <w:jc w:val="center"/>
              <w:rPr>
                <w:noProof/>
                <w:sz w:val="24"/>
                <w:szCs w:val="24"/>
              </w:rPr>
            </w:pPr>
            <w:r w:rsidRPr="00492272">
              <w:rPr>
                <w:noProof/>
                <w:sz w:val="24"/>
                <w:szCs w:val="24"/>
              </w:rPr>
              <w:t>2027 г. – 2028 г.</w:t>
            </w:r>
            <w:r w:rsidR="00882995" w:rsidRPr="00492272">
              <w:rPr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0490" w:type="dxa"/>
          </w:tcPr>
          <w:p w14:paraId="24F8286F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36EC6379" w14:textId="77777777" w:rsidR="005E774E" w:rsidRPr="00492272" w:rsidRDefault="002B5568" w:rsidP="003E7C71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noProof/>
                <w:color w:val="000000"/>
                <w:sz w:val="24"/>
                <w:shd w:val="clear" w:color="auto" w:fill="FFFFFF"/>
              </w:rPr>
            </w:pPr>
            <w:r w:rsidRPr="00492272">
              <w:rPr>
                <w:noProof/>
                <w:color w:val="000000"/>
                <w:sz w:val="24"/>
                <w:shd w:val="clear" w:color="auto" w:fill="FFFFFF"/>
              </w:rPr>
              <w:t xml:space="preserve">Ознакомление с особенностями и методами, направленными на развитие осознанного, беглого и выразительного чтения. </w:t>
            </w:r>
          </w:p>
          <w:p w14:paraId="07DA3B47" w14:textId="3D711982" w:rsidR="00395F31" w:rsidRPr="00492272" w:rsidRDefault="002B5568" w:rsidP="003E7C71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color w:val="000000"/>
                <w:sz w:val="24"/>
                <w:shd w:val="clear" w:color="auto" w:fill="FFFFFF"/>
              </w:rPr>
              <w:t>Выбор наиболее эффективных из них на основе анализа результатов предыдущих этапов.</w:t>
            </w:r>
          </w:p>
        </w:tc>
      </w:tr>
      <w:tr w:rsidR="00395F31" w:rsidRPr="00492272" w14:paraId="4C6BA925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A4A8B6C" w14:textId="77777777" w:rsidR="00395F31" w:rsidRPr="00492272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D3951D" w14:textId="4B7B6BB2" w:rsidR="00395F31" w:rsidRPr="00492272" w:rsidRDefault="002B5568" w:rsidP="00C14751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Организация индивидуальных и групповых занятий</w:t>
            </w:r>
          </w:p>
        </w:tc>
        <w:tc>
          <w:tcPr>
            <w:tcW w:w="708" w:type="dxa"/>
            <w:vMerge/>
          </w:tcPr>
          <w:p w14:paraId="080C3C26" w14:textId="77777777" w:rsidR="00395F31" w:rsidRPr="00492272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5F33F5C7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0F3CFAD9" w14:textId="77777777" w:rsidR="005E774E" w:rsidRPr="00492272" w:rsidRDefault="002B5568" w:rsidP="003E7C71">
            <w:pPr>
              <w:pStyle w:val="a4"/>
              <w:numPr>
                <w:ilvl w:val="0"/>
                <w:numId w:val="42"/>
              </w:numPr>
              <w:spacing w:line="276" w:lineRule="auto"/>
              <w:jc w:val="both"/>
              <w:rPr>
                <w:noProof/>
                <w:color w:val="000000"/>
                <w:sz w:val="24"/>
                <w:shd w:val="clear" w:color="auto" w:fill="FFFFFF"/>
              </w:rPr>
            </w:pPr>
            <w:r w:rsidRPr="00492272">
              <w:rPr>
                <w:noProof/>
                <w:color w:val="000000"/>
                <w:sz w:val="24"/>
                <w:shd w:val="clear" w:color="auto" w:fill="FFFFFF"/>
              </w:rPr>
              <w:t xml:space="preserve">Проведение практических занятий с учащимися, включающих различные виды чтения: индивидуальное, парное, групповое. </w:t>
            </w:r>
          </w:p>
          <w:p w14:paraId="586C43A3" w14:textId="25B0EB3B" w:rsidR="00395F31" w:rsidRPr="00492272" w:rsidRDefault="002B5568" w:rsidP="003E7C71">
            <w:pPr>
              <w:pStyle w:val="a4"/>
              <w:numPr>
                <w:ilvl w:val="0"/>
                <w:numId w:val="4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color w:val="000000"/>
                <w:sz w:val="24"/>
                <w:shd w:val="clear" w:color="auto" w:fill="FFFFFF"/>
              </w:rPr>
              <w:t>Разработка заданий, способствующих развитию читательских навыков.</w:t>
            </w:r>
          </w:p>
        </w:tc>
      </w:tr>
      <w:tr w:rsidR="00395F31" w:rsidRPr="00492272" w14:paraId="00F57FB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BB23E1E" w14:textId="77777777" w:rsidR="00395F31" w:rsidRPr="00492272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05EE7A" w14:textId="4058BF6D" w:rsidR="00395F31" w:rsidRPr="00492272" w:rsidRDefault="002B5568" w:rsidP="00C14751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Внедрение игровых технологий в обучение</w:t>
            </w:r>
          </w:p>
        </w:tc>
        <w:tc>
          <w:tcPr>
            <w:tcW w:w="708" w:type="dxa"/>
            <w:vMerge/>
          </w:tcPr>
          <w:p w14:paraId="7E9A6F3F" w14:textId="77777777" w:rsidR="00395F31" w:rsidRPr="00492272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768A9C2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05AAB52F" w14:textId="17A05530" w:rsidR="00395F31" w:rsidRPr="00492272" w:rsidRDefault="002B5568" w:rsidP="003E7C71">
            <w:pPr>
              <w:pStyle w:val="a4"/>
              <w:numPr>
                <w:ilvl w:val="0"/>
                <w:numId w:val="4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color w:val="000000"/>
                <w:sz w:val="24"/>
                <w:shd w:val="clear" w:color="auto" w:fill="FFFFFF"/>
              </w:rPr>
              <w:t>Использование игр и творческих мероприятий для улучшения навыков выразительного чтения. Применение ролевых игр, театрализованных чтений, что способствует формированию интереса к литературе.</w:t>
            </w:r>
          </w:p>
        </w:tc>
      </w:tr>
      <w:tr w:rsidR="00395F31" w:rsidRPr="00492272" w14:paraId="5AB68DF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583A7142" w14:textId="77777777" w:rsidR="00395F31" w:rsidRPr="00492272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17D83A" w14:textId="2E960880" w:rsidR="00395F31" w:rsidRPr="00492272" w:rsidRDefault="002B5568" w:rsidP="00C14751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Использование технологий аудиовизуальной поддержки</w:t>
            </w:r>
          </w:p>
        </w:tc>
        <w:tc>
          <w:tcPr>
            <w:tcW w:w="708" w:type="dxa"/>
            <w:vMerge/>
          </w:tcPr>
          <w:p w14:paraId="0ECF0E74" w14:textId="77777777" w:rsidR="00395F31" w:rsidRPr="00492272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354568D8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3159B51B" w14:textId="77777777" w:rsidR="005E774E" w:rsidRPr="00492272" w:rsidRDefault="002B5568" w:rsidP="003E7C71">
            <w:pPr>
              <w:pStyle w:val="a4"/>
              <w:numPr>
                <w:ilvl w:val="0"/>
                <w:numId w:val="43"/>
              </w:numPr>
              <w:spacing w:line="276" w:lineRule="auto"/>
              <w:jc w:val="both"/>
              <w:rPr>
                <w:noProof/>
                <w:color w:val="000000"/>
                <w:sz w:val="24"/>
                <w:shd w:val="clear" w:color="auto" w:fill="FFFFFF"/>
              </w:rPr>
            </w:pPr>
            <w:r w:rsidRPr="00492272">
              <w:rPr>
                <w:noProof/>
                <w:color w:val="000000"/>
                <w:sz w:val="24"/>
                <w:shd w:val="clear" w:color="auto" w:fill="FFFFFF"/>
              </w:rPr>
              <w:t xml:space="preserve">Внедрение мультимедийных ресурсов и аудиокниг для создания полноценной образовательной среды. </w:t>
            </w:r>
          </w:p>
          <w:p w14:paraId="386A2267" w14:textId="31700417" w:rsidR="00395F31" w:rsidRPr="00492272" w:rsidRDefault="002B5568" w:rsidP="003E7C71">
            <w:pPr>
              <w:pStyle w:val="a4"/>
              <w:numPr>
                <w:ilvl w:val="0"/>
                <w:numId w:val="4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color w:val="000000"/>
                <w:sz w:val="24"/>
                <w:shd w:val="clear" w:color="auto" w:fill="FFFFFF"/>
              </w:rPr>
              <w:t>Использование видео и аудио материалов для примеров правильного чтения.</w:t>
            </w:r>
          </w:p>
        </w:tc>
      </w:tr>
      <w:tr w:rsidR="00395F31" w:rsidRPr="00492272" w14:paraId="5FBF57AD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28719161" w14:textId="77777777" w:rsidR="00395F31" w:rsidRPr="00492272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E2FCBF" w14:textId="00666D80" w:rsidR="00395F31" w:rsidRPr="00492272" w:rsidRDefault="002B5568" w:rsidP="00C14751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Разработка и реализация проектов по чтению</w:t>
            </w:r>
          </w:p>
        </w:tc>
        <w:tc>
          <w:tcPr>
            <w:tcW w:w="708" w:type="dxa"/>
            <w:vMerge/>
          </w:tcPr>
          <w:p w14:paraId="4A07024E" w14:textId="77777777" w:rsidR="00395F31" w:rsidRPr="00492272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42D3F97D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09F038CA" w14:textId="0B886D04" w:rsidR="00395F31" w:rsidRPr="00492272" w:rsidRDefault="002B5568" w:rsidP="003E7C71">
            <w:pPr>
              <w:pStyle w:val="a4"/>
              <w:numPr>
                <w:ilvl w:val="0"/>
                <w:numId w:val="4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color w:val="000000"/>
                <w:sz w:val="24"/>
                <w:shd w:val="clear" w:color="auto" w:fill="FFFFFF"/>
              </w:rPr>
              <w:t>Организация проектной деятельности, связанной с чтением (например, создание книжных клубов, конкурсов чтецов, исследовательских проектов по изучению литературных произведений).</w:t>
            </w:r>
          </w:p>
        </w:tc>
      </w:tr>
      <w:tr w:rsidR="00395F31" w:rsidRPr="00492272" w14:paraId="0EBD292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A936DD3" w14:textId="77777777" w:rsidR="00395F31" w:rsidRPr="00492272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E919A9" w14:textId="12B4E4AA" w:rsidR="00395F31" w:rsidRPr="00492272" w:rsidRDefault="002B5568" w:rsidP="00C14751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Оценка и коррекция навыков чтения</w:t>
            </w:r>
          </w:p>
        </w:tc>
        <w:tc>
          <w:tcPr>
            <w:tcW w:w="708" w:type="dxa"/>
            <w:vMerge/>
          </w:tcPr>
          <w:p w14:paraId="4D8A3259" w14:textId="77777777" w:rsidR="00395F31" w:rsidRPr="00492272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59171423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76CA264F" w14:textId="77777777" w:rsidR="005E774E" w:rsidRPr="00492272" w:rsidRDefault="002B5568" w:rsidP="003E7C71">
            <w:pPr>
              <w:pStyle w:val="a4"/>
              <w:numPr>
                <w:ilvl w:val="0"/>
                <w:numId w:val="44"/>
              </w:numPr>
              <w:spacing w:line="276" w:lineRule="auto"/>
              <w:jc w:val="both"/>
              <w:rPr>
                <w:noProof/>
                <w:color w:val="000000"/>
                <w:sz w:val="24"/>
                <w:shd w:val="clear" w:color="auto" w:fill="FFFFFF"/>
              </w:rPr>
            </w:pPr>
            <w:r w:rsidRPr="00492272">
              <w:rPr>
                <w:noProof/>
                <w:color w:val="000000"/>
                <w:sz w:val="24"/>
                <w:shd w:val="clear" w:color="auto" w:fill="FFFFFF"/>
              </w:rPr>
              <w:t xml:space="preserve">Проведение регулярных контрольных срезов для оценки прогресса учащихся в осознанном, беглом и выразительном чтении. </w:t>
            </w:r>
          </w:p>
          <w:p w14:paraId="49BA64E3" w14:textId="5985A2FA" w:rsidR="00395F31" w:rsidRPr="00492272" w:rsidRDefault="002B5568" w:rsidP="003E7C71">
            <w:pPr>
              <w:pStyle w:val="a4"/>
              <w:numPr>
                <w:ilvl w:val="0"/>
                <w:numId w:val="4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color w:val="000000"/>
                <w:sz w:val="24"/>
                <w:shd w:val="clear" w:color="auto" w:fill="FFFFFF"/>
              </w:rPr>
              <w:t>Использование полученных данных для корректировки методов работы.</w:t>
            </w:r>
          </w:p>
        </w:tc>
      </w:tr>
      <w:tr w:rsidR="004A2B5F" w:rsidRPr="00492272" w14:paraId="49C5364F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958BCF7" w14:textId="77777777" w:rsidR="004A2B5F" w:rsidRPr="00492272" w:rsidRDefault="004A2B5F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56510F" w14:textId="61F67E41" w:rsidR="004A2B5F" w:rsidRPr="00492272" w:rsidRDefault="002B5568" w:rsidP="00C14751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Взаимодействие с родителями</w:t>
            </w:r>
          </w:p>
        </w:tc>
        <w:tc>
          <w:tcPr>
            <w:tcW w:w="708" w:type="dxa"/>
            <w:vMerge/>
          </w:tcPr>
          <w:p w14:paraId="6670738E" w14:textId="77777777" w:rsidR="004A2B5F" w:rsidRPr="00492272" w:rsidRDefault="004A2B5F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56C79D9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0131D2E9" w14:textId="77777777" w:rsidR="005E774E" w:rsidRPr="00492272" w:rsidRDefault="002B5568" w:rsidP="003E7C71">
            <w:pPr>
              <w:pStyle w:val="a4"/>
              <w:numPr>
                <w:ilvl w:val="0"/>
                <w:numId w:val="45"/>
              </w:numPr>
              <w:spacing w:line="276" w:lineRule="auto"/>
              <w:jc w:val="both"/>
              <w:rPr>
                <w:noProof/>
                <w:color w:val="000000"/>
                <w:sz w:val="24"/>
                <w:shd w:val="clear" w:color="auto" w:fill="FFFFFF"/>
              </w:rPr>
            </w:pPr>
            <w:r w:rsidRPr="00492272">
              <w:rPr>
                <w:noProof/>
                <w:color w:val="000000"/>
                <w:sz w:val="24"/>
                <w:shd w:val="clear" w:color="auto" w:fill="FFFFFF"/>
              </w:rPr>
              <w:t xml:space="preserve">Проведение семинаров и мастер-классов для родителей, направленных на поддержку и развитие читательских навыков в домашних условиях. </w:t>
            </w:r>
          </w:p>
          <w:p w14:paraId="030DF6E4" w14:textId="442CAE91" w:rsidR="004A2B5F" w:rsidRPr="00492272" w:rsidRDefault="002B5568" w:rsidP="003E7C71">
            <w:pPr>
              <w:pStyle w:val="a4"/>
              <w:numPr>
                <w:ilvl w:val="0"/>
                <w:numId w:val="4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color w:val="000000"/>
                <w:sz w:val="24"/>
                <w:shd w:val="clear" w:color="auto" w:fill="FFFFFF"/>
              </w:rPr>
              <w:t>Обсуждение значимости совместного чтения.</w:t>
            </w:r>
          </w:p>
        </w:tc>
      </w:tr>
      <w:tr w:rsidR="00395F31" w:rsidRPr="00492272" w14:paraId="681C7A00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1BCECB4" w14:textId="77777777" w:rsidR="00395F31" w:rsidRPr="00492272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D19EE3" w14:textId="30E615DA" w:rsidR="00395F31" w:rsidRPr="00492272" w:rsidRDefault="002B5568" w:rsidP="00C14751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Анализ результатов практических мероприятий</w:t>
            </w:r>
          </w:p>
        </w:tc>
        <w:tc>
          <w:tcPr>
            <w:tcW w:w="708" w:type="dxa"/>
            <w:vMerge/>
          </w:tcPr>
          <w:p w14:paraId="3FC96114" w14:textId="77777777" w:rsidR="00395F31" w:rsidRPr="00492272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5F8CD2A2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73BA5644" w14:textId="77777777" w:rsidR="005E774E" w:rsidRPr="00492272" w:rsidRDefault="002B5568" w:rsidP="003E7C71">
            <w:pPr>
              <w:pStyle w:val="a4"/>
              <w:numPr>
                <w:ilvl w:val="0"/>
                <w:numId w:val="46"/>
              </w:numPr>
              <w:spacing w:line="276" w:lineRule="auto"/>
              <w:jc w:val="both"/>
              <w:rPr>
                <w:noProof/>
                <w:color w:val="000000"/>
                <w:sz w:val="24"/>
                <w:shd w:val="clear" w:color="auto" w:fill="FFFFFF"/>
              </w:rPr>
            </w:pPr>
            <w:r w:rsidRPr="00492272">
              <w:rPr>
                <w:noProof/>
                <w:color w:val="000000"/>
                <w:sz w:val="24"/>
                <w:shd w:val="clear" w:color="auto" w:fill="FFFFFF"/>
              </w:rPr>
              <w:t xml:space="preserve">Систематизация и анализ достигнутых результатов. </w:t>
            </w:r>
          </w:p>
          <w:p w14:paraId="2B9E046C" w14:textId="6F74ED23" w:rsidR="00395F31" w:rsidRPr="00492272" w:rsidRDefault="002B5568" w:rsidP="003E7C71">
            <w:pPr>
              <w:pStyle w:val="a4"/>
              <w:numPr>
                <w:ilvl w:val="0"/>
                <w:numId w:val="4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color w:val="000000"/>
                <w:sz w:val="24"/>
                <w:shd w:val="clear" w:color="auto" w:fill="FFFFFF"/>
              </w:rPr>
              <w:t>Оценка прогресса учащихся, обратная связь от учителей и родителей, формулирование выводов о эффективности примененных методов.</w:t>
            </w:r>
          </w:p>
        </w:tc>
      </w:tr>
      <w:tr w:rsidR="00395F31" w:rsidRPr="00492272" w14:paraId="75FC9E7D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2B99B683" w14:textId="77777777" w:rsidR="00395F31" w:rsidRPr="00492272" w:rsidRDefault="00395F31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FB7756" w14:textId="29CED400" w:rsidR="00395F31" w:rsidRPr="00492272" w:rsidRDefault="00956E42" w:rsidP="00956E42">
            <w:pPr>
              <w:spacing w:line="276" w:lineRule="auto"/>
              <w:rPr>
                <w:i/>
                <w:noProof/>
                <w:sz w:val="24"/>
                <w:szCs w:val="24"/>
                <w:u w:val="single"/>
              </w:rPr>
            </w:pPr>
            <w:r w:rsidRPr="00492272">
              <w:rPr>
                <w:i/>
                <w:noProof/>
                <w:sz w:val="24"/>
                <w:szCs w:val="24"/>
                <w:u w:val="single"/>
              </w:rPr>
              <w:t>Примечание:</w:t>
            </w:r>
          </w:p>
        </w:tc>
        <w:tc>
          <w:tcPr>
            <w:tcW w:w="708" w:type="dxa"/>
            <w:vMerge/>
          </w:tcPr>
          <w:p w14:paraId="441DFD7A" w14:textId="77777777" w:rsidR="00395F31" w:rsidRPr="00492272" w:rsidRDefault="00395F31" w:rsidP="00232B22">
            <w:pPr>
              <w:pStyle w:val="TableParagraph"/>
              <w:spacing w:line="262" w:lineRule="exact"/>
              <w:ind w:left="0" w:right="-54"/>
              <w:jc w:val="center"/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4D9205FD" w14:textId="0A465C84" w:rsidR="00395F31" w:rsidRPr="00492272" w:rsidRDefault="002B5568" w:rsidP="00C1475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color w:val="000000"/>
                <w:sz w:val="24"/>
                <w:shd w:val="clear" w:color="auto" w:fill="FFFFFF"/>
              </w:rPr>
              <w:t>Эти пункты помогут организовать практический этап работы по формированию читательской компетентности младших школьников и повысить качество их навыков чтения в соответствии с требованиями ФГОС.</w:t>
            </w:r>
          </w:p>
        </w:tc>
      </w:tr>
      <w:tr w:rsidR="006C378B" w:rsidRPr="00492272" w14:paraId="691EFC6E" w14:textId="77777777" w:rsidTr="0016150E">
        <w:trPr>
          <w:cantSplit/>
          <w:trHeight w:val="673"/>
        </w:trPr>
        <w:tc>
          <w:tcPr>
            <w:tcW w:w="709" w:type="dxa"/>
            <w:vMerge w:val="restart"/>
            <w:textDirection w:val="btLr"/>
          </w:tcPr>
          <w:p w14:paraId="278138E1" w14:textId="550E88E4" w:rsidR="006C378B" w:rsidRPr="00492272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492272">
              <w:rPr>
                <w:b/>
                <w:noProof/>
                <w:sz w:val="24"/>
                <w:szCs w:val="24"/>
              </w:rPr>
              <w:t>Обобщающий</w:t>
            </w:r>
          </w:p>
        </w:tc>
        <w:tc>
          <w:tcPr>
            <w:tcW w:w="3119" w:type="dxa"/>
          </w:tcPr>
          <w:p w14:paraId="236FD247" w14:textId="3B2286FF" w:rsidR="006C378B" w:rsidRPr="00492272" w:rsidRDefault="0040653A" w:rsidP="0040653A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Систематизация результатов диагностики и контроля</w:t>
            </w:r>
          </w:p>
        </w:tc>
        <w:tc>
          <w:tcPr>
            <w:tcW w:w="708" w:type="dxa"/>
            <w:vMerge w:val="restart"/>
            <w:textDirection w:val="btLr"/>
          </w:tcPr>
          <w:p w14:paraId="13E2ACA9" w14:textId="5493330B" w:rsidR="006C378B" w:rsidRPr="00492272" w:rsidRDefault="006C378B" w:rsidP="0016150E">
            <w:pPr>
              <w:pStyle w:val="TableParagraph"/>
              <w:spacing w:line="262" w:lineRule="exact"/>
              <w:ind w:left="113" w:right="-54"/>
              <w:jc w:val="center"/>
              <w:rPr>
                <w:noProof/>
                <w:sz w:val="24"/>
                <w:szCs w:val="24"/>
              </w:rPr>
            </w:pPr>
            <w:r w:rsidRPr="00492272">
              <w:rPr>
                <w:noProof/>
                <w:sz w:val="24"/>
                <w:szCs w:val="24"/>
              </w:rPr>
              <w:t>2028 г. – 2029 г.</w:t>
            </w:r>
            <w:r w:rsidR="00882995" w:rsidRPr="00492272">
              <w:rPr>
                <w:noProof/>
                <w:sz w:val="24"/>
                <w:szCs w:val="24"/>
              </w:rPr>
              <w:t xml:space="preserve">            </w:t>
            </w:r>
          </w:p>
        </w:tc>
        <w:tc>
          <w:tcPr>
            <w:tcW w:w="10490" w:type="dxa"/>
          </w:tcPr>
          <w:p w14:paraId="3879824B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7D1185D1" w14:textId="77777777" w:rsidR="005E774E" w:rsidRPr="00492272" w:rsidRDefault="0040653A" w:rsidP="003E7C71">
            <w:pPr>
              <w:pStyle w:val="a4"/>
              <w:numPr>
                <w:ilvl w:val="0"/>
                <w:numId w:val="4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 xml:space="preserve">Сведение данных об уровне развития навыков осознанного, беглого и выразительного чтения до итогового анализа. </w:t>
            </w:r>
          </w:p>
          <w:p w14:paraId="7A069214" w14:textId="4E8C7280" w:rsidR="006C378B" w:rsidRPr="00492272" w:rsidRDefault="0040653A" w:rsidP="003E7C71">
            <w:pPr>
              <w:pStyle w:val="a4"/>
              <w:numPr>
                <w:ilvl w:val="0"/>
                <w:numId w:val="4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Проведение сравнительного анализа с первоначальными результатами.</w:t>
            </w:r>
          </w:p>
        </w:tc>
      </w:tr>
      <w:tr w:rsidR="006C378B" w:rsidRPr="00492272" w14:paraId="32BB36BF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4C6E8D7" w14:textId="77777777" w:rsidR="006C378B" w:rsidRPr="00492272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DF7AFD" w14:textId="79DA1D64" w:rsidR="006C378B" w:rsidRPr="00492272" w:rsidRDefault="0040653A" w:rsidP="0040653A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Обсуждение достижений и проблем</w:t>
            </w:r>
          </w:p>
        </w:tc>
        <w:tc>
          <w:tcPr>
            <w:tcW w:w="708" w:type="dxa"/>
            <w:vMerge/>
          </w:tcPr>
          <w:p w14:paraId="417E118E" w14:textId="77777777" w:rsidR="006C378B" w:rsidRPr="00492272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888513D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1C743FAB" w14:textId="41368A7E" w:rsidR="006C378B" w:rsidRPr="00492272" w:rsidRDefault="001D1CE7" w:rsidP="001D1CE7">
            <w:pPr>
              <w:pStyle w:val="a4"/>
              <w:numPr>
                <w:ilvl w:val="0"/>
                <w:numId w:val="48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Организация круглого</w:t>
            </w:r>
            <w:r w:rsidR="0040653A" w:rsidRPr="00492272">
              <w:rPr>
                <w:noProof/>
                <w:sz w:val="24"/>
              </w:rPr>
              <w:t xml:space="preserve"> стола или конференции с участниками (учителями, родителями, учащимися) для обсуждения достигнутых результатов и выявленных проблем в процессе формирования читательской компетентности.</w:t>
            </w:r>
          </w:p>
        </w:tc>
      </w:tr>
      <w:tr w:rsidR="006C378B" w:rsidRPr="00492272" w14:paraId="50C9F425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56962234" w14:textId="77777777" w:rsidR="006C378B" w:rsidRPr="00492272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AB0147" w14:textId="37A01C0A" w:rsidR="006C378B" w:rsidRPr="00492272" w:rsidRDefault="0040653A" w:rsidP="0040653A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Установка критериев успеха</w:t>
            </w:r>
          </w:p>
        </w:tc>
        <w:tc>
          <w:tcPr>
            <w:tcW w:w="708" w:type="dxa"/>
            <w:vMerge/>
          </w:tcPr>
          <w:p w14:paraId="335CD936" w14:textId="77777777" w:rsidR="006C378B" w:rsidRPr="00492272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0A14A69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0C05ACFC" w14:textId="4060C499" w:rsidR="006C378B" w:rsidRPr="00492272" w:rsidRDefault="0040653A" w:rsidP="003E7C71">
            <w:pPr>
              <w:pStyle w:val="a4"/>
              <w:numPr>
                <w:ilvl w:val="0"/>
                <w:numId w:val="4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Определение и формулирование критериев и показателей, по которым можно оценить успех внедрённых мероприятий и подходов в развитии навыков чтения.</w:t>
            </w:r>
          </w:p>
        </w:tc>
      </w:tr>
      <w:tr w:rsidR="006C378B" w:rsidRPr="00492272" w14:paraId="68DC454E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EA81CE9" w14:textId="77777777" w:rsidR="006C378B" w:rsidRPr="00492272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69FEF2" w14:textId="7750A5AE" w:rsidR="006C378B" w:rsidRPr="00492272" w:rsidRDefault="0040653A" w:rsidP="0040653A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Итоговая оценка эффективности применённых методов</w:t>
            </w:r>
          </w:p>
        </w:tc>
        <w:tc>
          <w:tcPr>
            <w:tcW w:w="708" w:type="dxa"/>
            <w:vMerge/>
          </w:tcPr>
          <w:p w14:paraId="77665DC1" w14:textId="77777777" w:rsidR="006C378B" w:rsidRPr="00492272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0B2ED2A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6B5E19E7" w14:textId="77777777" w:rsidR="005E774E" w:rsidRPr="00492272" w:rsidRDefault="0040653A" w:rsidP="003E7C71">
            <w:pPr>
              <w:pStyle w:val="a4"/>
              <w:numPr>
                <w:ilvl w:val="0"/>
                <w:numId w:val="4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 xml:space="preserve">Анализ способов, в которых различные используемые методы оказали влияние на развитие читательских навыков. </w:t>
            </w:r>
          </w:p>
          <w:p w14:paraId="2D27BF22" w14:textId="2447A3A8" w:rsidR="006C378B" w:rsidRPr="00492272" w:rsidRDefault="0040653A" w:rsidP="003E7C71">
            <w:pPr>
              <w:pStyle w:val="a4"/>
              <w:numPr>
                <w:ilvl w:val="0"/>
                <w:numId w:val="4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Оценка их соответствия требованиям ФГОС и потребностям учащихся.</w:t>
            </w:r>
          </w:p>
        </w:tc>
      </w:tr>
      <w:tr w:rsidR="006C378B" w:rsidRPr="00492272" w14:paraId="2385673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55BA5E3" w14:textId="77777777" w:rsidR="006C378B" w:rsidRPr="00492272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F7EC88" w14:textId="73A9FAF3" w:rsidR="006C378B" w:rsidRPr="00492272" w:rsidRDefault="0040653A" w:rsidP="0040653A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Формирование рекомендаций для будущей работы</w:t>
            </w:r>
          </w:p>
        </w:tc>
        <w:tc>
          <w:tcPr>
            <w:tcW w:w="708" w:type="dxa"/>
            <w:vMerge/>
          </w:tcPr>
          <w:p w14:paraId="4D39C292" w14:textId="77777777" w:rsidR="006C378B" w:rsidRPr="00492272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3B41194F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76DB3898" w14:textId="77777777" w:rsidR="005E774E" w:rsidRPr="00492272" w:rsidRDefault="0040653A" w:rsidP="003E7C71">
            <w:pPr>
              <w:pStyle w:val="a4"/>
              <w:numPr>
                <w:ilvl w:val="0"/>
                <w:numId w:val="4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 xml:space="preserve">Разработка рекомендаций для последующих циклов работы по формированию читательской компетентности, основанных на результатах обобщающего этапа. </w:t>
            </w:r>
          </w:p>
          <w:p w14:paraId="3BEA387A" w14:textId="1414A3C3" w:rsidR="006C378B" w:rsidRPr="00492272" w:rsidRDefault="0040653A" w:rsidP="003E7C71">
            <w:pPr>
              <w:pStyle w:val="a4"/>
              <w:numPr>
                <w:ilvl w:val="0"/>
                <w:numId w:val="4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Прогнозирование возможных направлений работы.</w:t>
            </w:r>
          </w:p>
        </w:tc>
      </w:tr>
      <w:tr w:rsidR="006C378B" w:rsidRPr="00492272" w14:paraId="59698EB1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297209A2" w14:textId="77777777" w:rsidR="006C378B" w:rsidRPr="00492272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E85F40" w14:textId="6DA3A5C4" w:rsidR="006C378B" w:rsidRPr="00492272" w:rsidRDefault="0040653A" w:rsidP="0040653A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Создание методических материалов</w:t>
            </w:r>
          </w:p>
        </w:tc>
        <w:tc>
          <w:tcPr>
            <w:tcW w:w="708" w:type="dxa"/>
            <w:vMerge/>
          </w:tcPr>
          <w:p w14:paraId="6B9AD418" w14:textId="77777777" w:rsidR="006C378B" w:rsidRPr="00492272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4B74B641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2DC77F40" w14:textId="297123C4" w:rsidR="006C378B" w:rsidRPr="00492272" w:rsidRDefault="0040653A" w:rsidP="003E7C71">
            <w:pPr>
              <w:pStyle w:val="a4"/>
              <w:numPr>
                <w:ilvl w:val="0"/>
                <w:numId w:val="5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Составление и публикация методических рекомендаций или пособий по обучению читательским навыкам для учителей, в которых описаны успешные практики и методики работы.</w:t>
            </w:r>
          </w:p>
        </w:tc>
      </w:tr>
      <w:tr w:rsidR="00A33237" w:rsidRPr="00492272" w14:paraId="662E1EC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09C8520F" w14:textId="77777777" w:rsidR="00A33237" w:rsidRPr="00492272" w:rsidRDefault="00A33237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00C6BD" w14:textId="5098F084" w:rsidR="00A33237" w:rsidRPr="00492272" w:rsidRDefault="0040653A" w:rsidP="0040653A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Подготовка отчетной документации</w:t>
            </w:r>
          </w:p>
        </w:tc>
        <w:tc>
          <w:tcPr>
            <w:tcW w:w="708" w:type="dxa"/>
            <w:vMerge/>
          </w:tcPr>
          <w:p w14:paraId="69D530D3" w14:textId="77777777" w:rsidR="00A33237" w:rsidRPr="00492272" w:rsidRDefault="00A33237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5780AB30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32BF0BA2" w14:textId="237A8B85" w:rsidR="00A33237" w:rsidRPr="00492272" w:rsidRDefault="0040653A" w:rsidP="003E7C71">
            <w:pPr>
              <w:pStyle w:val="a4"/>
              <w:numPr>
                <w:ilvl w:val="0"/>
                <w:numId w:val="5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Оформление итогового отчета о выполненной работе, содержащего анализ, выводы и рекомендации, а также презентацию для коллег, с целью обмена опытом и распространения практик.</w:t>
            </w:r>
          </w:p>
        </w:tc>
      </w:tr>
      <w:tr w:rsidR="006C378B" w:rsidRPr="00492272" w14:paraId="4EBA2109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1941157" w14:textId="77777777" w:rsidR="006C378B" w:rsidRPr="00492272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6A05CD" w14:textId="272CB9F9" w:rsidR="006C378B" w:rsidRPr="00492272" w:rsidRDefault="0040653A" w:rsidP="0040653A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Оценка удовлетворенности участников процесса</w:t>
            </w:r>
          </w:p>
        </w:tc>
        <w:tc>
          <w:tcPr>
            <w:tcW w:w="708" w:type="dxa"/>
            <w:vMerge/>
          </w:tcPr>
          <w:p w14:paraId="466D8973" w14:textId="77777777" w:rsidR="006C378B" w:rsidRPr="00492272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E342687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733EE3E8" w14:textId="10660AD2" w:rsidR="006C378B" w:rsidRPr="00492272" w:rsidRDefault="0040653A" w:rsidP="003E7C71">
            <w:pPr>
              <w:pStyle w:val="a4"/>
              <w:numPr>
                <w:ilvl w:val="0"/>
                <w:numId w:val="5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Проведение анкетирования или опроса среди учащихся, родителей и коллег для выяснения их мнений о проделанной работе, уровне удовлетворенности и выявленных ожиданиях на будущее.</w:t>
            </w:r>
          </w:p>
        </w:tc>
      </w:tr>
      <w:tr w:rsidR="006C378B" w:rsidRPr="00492272" w14:paraId="187E80F6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C977152" w14:textId="77777777" w:rsidR="006C378B" w:rsidRPr="00492272" w:rsidRDefault="006C37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E3624E" w14:textId="6504E522" w:rsidR="006C378B" w:rsidRPr="00492272" w:rsidRDefault="002246A4" w:rsidP="006C378B">
            <w:pPr>
              <w:spacing w:line="276" w:lineRule="auto"/>
              <w:rPr>
                <w:i/>
                <w:noProof/>
                <w:sz w:val="24"/>
                <w:szCs w:val="24"/>
              </w:rPr>
            </w:pPr>
            <w:r w:rsidRPr="00492272">
              <w:rPr>
                <w:i/>
                <w:noProof/>
                <w:sz w:val="24"/>
                <w:szCs w:val="24"/>
                <w:u w:val="single"/>
              </w:rPr>
              <w:t>Примечание:</w:t>
            </w:r>
          </w:p>
        </w:tc>
        <w:tc>
          <w:tcPr>
            <w:tcW w:w="708" w:type="dxa"/>
            <w:vMerge/>
          </w:tcPr>
          <w:p w14:paraId="263F2C92" w14:textId="77777777" w:rsidR="006C378B" w:rsidRPr="00492272" w:rsidRDefault="006C37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09D9589" w14:textId="78903031" w:rsidR="006C378B" w:rsidRPr="00492272" w:rsidRDefault="0040653A" w:rsidP="0040653A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Эти пункты помогут детализировать обобщающий этап работы, подвести итоги и обеспечить дальнейшее развитие читательской компетентности младших школьников в соответствии с современными образовательными стандартами.</w:t>
            </w:r>
          </w:p>
        </w:tc>
      </w:tr>
      <w:tr w:rsidR="00861C8B" w:rsidRPr="00492272" w14:paraId="25FB8391" w14:textId="77777777" w:rsidTr="00EB1CE7">
        <w:trPr>
          <w:cantSplit/>
          <w:trHeight w:val="673"/>
        </w:trPr>
        <w:tc>
          <w:tcPr>
            <w:tcW w:w="709" w:type="dxa"/>
            <w:vMerge w:val="restart"/>
            <w:textDirection w:val="btLr"/>
          </w:tcPr>
          <w:p w14:paraId="55922385" w14:textId="75A55591" w:rsidR="00861C8B" w:rsidRPr="00492272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492272">
              <w:rPr>
                <w:b/>
                <w:noProof/>
                <w:sz w:val="24"/>
                <w:szCs w:val="24"/>
              </w:rPr>
              <w:t>Внедренческий</w:t>
            </w:r>
          </w:p>
        </w:tc>
        <w:tc>
          <w:tcPr>
            <w:tcW w:w="3119" w:type="dxa"/>
          </w:tcPr>
          <w:p w14:paraId="62698992" w14:textId="06C23317" w:rsidR="00861C8B" w:rsidRPr="00492272" w:rsidRDefault="00380DEA" w:rsidP="00380DEA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Внедрение разработанных программ и методов обучения</w:t>
            </w:r>
          </w:p>
        </w:tc>
        <w:tc>
          <w:tcPr>
            <w:tcW w:w="708" w:type="dxa"/>
            <w:vMerge w:val="restart"/>
            <w:textDirection w:val="btLr"/>
          </w:tcPr>
          <w:p w14:paraId="05CF813B" w14:textId="154E889C" w:rsidR="00861C8B" w:rsidRPr="00492272" w:rsidRDefault="00861C8B" w:rsidP="00EB1CE7">
            <w:pPr>
              <w:pStyle w:val="TableParagraph"/>
              <w:spacing w:line="262" w:lineRule="exact"/>
              <w:ind w:left="113" w:right="-54"/>
              <w:jc w:val="center"/>
              <w:rPr>
                <w:noProof/>
                <w:sz w:val="24"/>
                <w:szCs w:val="24"/>
              </w:rPr>
            </w:pPr>
            <w:r w:rsidRPr="00492272">
              <w:rPr>
                <w:noProof/>
                <w:sz w:val="24"/>
                <w:szCs w:val="24"/>
              </w:rPr>
              <w:t>2029 г. – 2030 г.</w:t>
            </w:r>
          </w:p>
        </w:tc>
        <w:tc>
          <w:tcPr>
            <w:tcW w:w="10490" w:type="dxa"/>
          </w:tcPr>
          <w:p w14:paraId="31B6FDEF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049D6A16" w14:textId="058B5B7F" w:rsidR="00861C8B" w:rsidRPr="00492272" w:rsidRDefault="00380DEA" w:rsidP="003E7C71">
            <w:pPr>
              <w:pStyle w:val="a4"/>
              <w:numPr>
                <w:ilvl w:val="0"/>
                <w:numId w:val="5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Осуществление практического применения разработанных программ и методик, направленных на формирование навыков осознанного, беглого и выразительного чтения, в рамках учебного процесса.</w:t>
            </w:r>
          </w:p>
        </w:tc>
      </w:tr>
      <w:tr w:rsidR="00861C8B" w:rsidRPr="00492272" w14:paraId="5AF3986B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1E73E8EA" w14:textId="77777777" w:rsidR="00861C8B" w:rsidRPr="00492272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BB11CD" w14:textId="7C033AA7" w:rsidR="00861C8B" w:rsidRPr="00492272" w:rsidRDefault="00380DEA" w:rsidP="00380DEA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Организация тренингов и мастер-классов для учителей</w:t>
            </w:r>
          </w:p>
        </w:tc>
        <w:tc>
          <w:tcPr>
            <w:tcW w:w="708" w:type="dxa"/>
            <w:vMerge/>
          </w:tcPr>
          <w:p w14:paraId="26A6D98A" w14:textId="77777777" w:rsidR="00861C8B" w:rsidRPr="00492272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54387B16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69F44478" w14:textId="5DE85176" w:rsidR="00861C8B" w:rsidRPr="00492272" w:rsidRDefault="00380DEA" w:rsidP="003E7C71">
            <w:pPr>
              <w:pStyle w:val="a4"/>
              <w:numPr>
                <w:ilvl w:val="0"/>
                <w:numId w:val="5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Проведение тренингов и мастер-классов для педагогов, на которых демонстрируются эффективные подходы и техники работы с детьми для развития читательской компетентности.</w:t>
            </w:r>
          </w:p>
        </w:tc>
      </w:tr>
      <w:tr w:rsidR="00861C8B" w:rsidRPr="00492272" w14:paraId="1215FA22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E2B1F21" w14:textId="77777777" w:rsidR="00861C8B" w:rsidRPr="00492272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562228" w14:textId="6D1ADB5F" w:rsidR="00861C8B" w:rsidRPr="00492272" w:rsidRDefault="00380DEA" w:rsidP="00380DEA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Создание дидактических материалов</w:t>
            </w:r>
          </w:p>
        </w:tc>
        <w:tc>
          <w:tcPr>
            <w:tcW w:w="708" w:type="dxa"/>
            <w:vMerge/>
          </w:tcPr>
          <w:p w14:paraId="6E694B52" w14:textId="77777777" w:rsidR="00861C8B" w:rsidRPr="00492272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5D6DCDA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587B6D1E" w14:textId="1A044F02" w:rsidR="00861C8B" w:rsidRPr="00492272" w:rsidRDefault="00380DEA" w:rsidP="003E7C71">
            <w:pPr>
              <w:pStyle w:val="a4"/>
              <w:numPr>
                <w:ilvl w:val="0"/>
                <w:numId w:val="5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Разработка и внедрение дополнительных дидактических материалов, таких как рабочие тетради, карточки, игры, способствующих улучшению навыков чтения у младших школьников.</w:t>
            </w:r>
          </w:p>
        </w:tc>
      </w:tr>
      <w:tr w:rsidR="00861C8B" w:rsidRPr="00492272" w14:paraId="1FAD3C6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029A2D8" w14:textId="77777777" w:rsidR="00861C8B" w:rsidRPr="00492272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593707" w14:textId="3AFA559C" w:rsidR="00861C8B" w:rsidRPr="00492272" w:rsidRDefault="00380DEA" w:rsidP="00380DEA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Интеграция технологий в учебный процесс</w:t>
            </w:r>
          </w:p>
        </w:tc>
        <w:tc>
          <w:tcPr>
            <w:tcW w:w="708" w:type="dxa"/>
            <w:vMerge/>
          </w:tcPr>
          <w:p w14:paraId="61A0B313" w14:textId="77777777" w:rsidR="00861C8B" w:rsidRPr="00492272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EE35336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6D02CE32" w14:textId="2660F770" w:rsidR="00861C8B" w:rsidRPr="00492272" w:rsidRDefault="00380DEA" w:rsidP="003E7C71">
            <w:pPr>
              <w:pStyle w:val="a4"/>
              <w:numPr>
                <w:ilvl w:val="0"/>
                <w:numId w:val="5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Активное использование информационно-коммуникационных технологий (ИКТ) в обучении чтению, включая интерактивные доски, образовательные платформы и приложения для тренировки навыков.</w:t>
            </w:r>
          </w:p>
        </w:tc>
      </w:tr>
      <w:tr w:rsidR="00861C8B" w:rsidRPr="00492272" w14:paraId="5D7491C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08ECF2B4" w14:textId="77777777" w:rsidR="00861C8B" w:rsidRPr="00492272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27984B" w14:textId="4CD232AB" w:rsidR="00861C8B" w:rsidRPr="00492272" w:rsidRDefault="00380DEA" w:rsidP="00380DEA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Мониторинг и координация учебного процесса</w:t>
            </w:r>
          </w:p>
        </w:tc>
        <w:tc>
          <w:tcPr>
            <w:tcW w:w="708" w:type="dxa"/>
            <w:vMerge/>
          </w:tcPr>
          <w:p w14:paraId="5B0A31DD" w14:textId="77777777" w:rsidR="00861C8B" w:rsidRPr="00492272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1FC2B6A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35828D92" w14:textId="77777777" w:rsidR="005E774E" w:rsidRPr="00492272" w:rsidRDefault="00380DEA" w:rsidP="003E7C71">
            <w:pPr>
              <w:pStyle w:val="a4"/>
              <w:numPr>
                <w:ilvl w:val="0"/>
                <w:numId w:val="5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 xml:space="preserve">Создание системы мониторинга и координации, направленной на отслеживание прогресса учащихся в формировании читательской компетентности. </w:t>
            </w:r>
          </w:p>
          <w:p w14:paraId="3127C31A" w14:textId="5317075E" w:rsidR="00861C8B" w:rsidRPr="00492272" w:rsidRDefault="00380DEA" w:rsidP="003E7C71">
            <w:pPr>
              <w:pStyle w:val="a4"/>
              <w:numPr>
                <w:ilvl w:val="0"/>
                <w:numId w:val="5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Регулярное обсуждение с учителями результатов применения новых методов.</w:t>
            </w:r>
          </w:p>
        </w:tc>
      </w:tr>
      <w:tr w:rsidR="00861C8B" w:rsidRPr="00492272" w14:paraId="374F0433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5C09C7F3" w14:textId="77777777" w:rsidR="00861C8B" w:rsidRPr="00492272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489FBF" w14:textId="7E9045EF" w:rsidR="00861C8B" w:rsidRPr="00492272" w:rsidRDefault="00380DEA" w:rsidP="00380DEA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Создание стимулирующей среды для чтения</w:t>
            </w:r>
          </w:p>
        </w:tc>
        <w:tc>
          <w:tcPr>
            <w:tcW w:w="708" w:type="dxa"/>
            <w:vMerge/>
          </w:tcPr>
          <w:p w14:paraId="432566DC" w14:textId="77777777" w:rsidR="00861C8B" w:rsidRPr="00492272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21A5174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0CE7E529" w14:textId="5E675A5D" w:rsidR="00861C8B" w:rsidRPr="00492272" w:rsidRDefault="00380DEA" w:rsidP="003E7C71">
            <w:pPr>
              <w:pStyle w:val="a4"/>
              <w:numPr>
                <w:ilvl w:val="0"/>
                <w:numId w:val="5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Организация библиотечных мероприятий, книжных выставок, чтений и других форм, способствующих созданию положительной атмосферы и мотивации детей к чтению.</w:t>
            </w:r>
          </w:p>
        </w:tc>
      </w:tr>
      <w:tr w:rsidR="009A57FE" w:rsidRPr="00492272" w14:paraId="05ED695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2204DD5A" w14:textId="77777777" w:rsidR="009A57FE" w:rsidRPr="00492272" w:rsidRDefault="009A57FE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AC96B2" w14:textId="0B586CC7" w:rsidR="009A57FE" w:rsidRPr="00492272" w:rsidRDefault="00380DEA" w:rsidP="00380DEA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Участие родителей в образовательном процессе</w:t>
            </w:r>
          </w:p>
        </w:tc>
        <w:tc>
          <w:tcPr>
            <w:tcW w:w="708" w:type="dxa"/>
            <w:vMerge/>
          </w:tcPr>
          <w:p w14:paraId="0B1DEBB5" w14:textId="77777777" w:rsidR="009A57FE" w:rsidRPr="00492272" w:rsidRDefault="009A57FE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6B3C814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15E82558" w14:textId="7A1B4945" w:rsidR="009A57FE" w:rsidRPr="00492272" w:rsidRDefault="00380DEA" w:rsidP="003E7C71">
            <w:pPr>
              <w:pStyle w:val="a4"/>
              <w:numPr>
                <w:ilvl w:val="0"/>
                <w:numId w:val="5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Формирование активной позиции родителей в вопросах чтения: проведение родительских собраний, создание информационных уголков, рассылка рекомендаций по домашнему чтению.</w:t>
            </w:r>
          </w:p>
        </w:tc>
      </w:tr>
      <w:tr w:rsidR="00861C8B" w:rsidRPr="00492272" w14:paraId="166B5D90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D60FC1B" w14:textId="77777777" w:rsidR="00861C8B" w:rsidRPr="00492272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B48102" w14:textId="7A04BA4C" w:rsidR="00861C8B" w:rsidRPr="00492272" w:rsidRDefault="00380DEA" w:rsidP="00380DEA">
            <w:pPr>
              <w:spacing w:line="276" w:lineRule="auto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Сбор и анализ обратной связи</w:t>
            </w:r>
          </w:p>
        </w:tc>
        <w:tc>
          <w:tcPr>
            <w:tcW w:w="708" w:type="dxa"/>
            <w:vMerge/>
          </w:tcPr>
          <w:p w14:paraId="73C60476" w14:textId="77777777" w:rsidR="00861C8B" w:rsidRPr="00492272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5A0F612F" w14:textId="77777777" w:rsidR="00DD6F01" w:rsidRPr="00492272" w:rsidRDefault="00DD6F01" w:rsidP="00DD6F01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492272">
              <w:rPr>
                <w:i/>
                <w:noProof/>
                <w:sz w:val="24"/>
              </w:rPr>
              <w:t>Цель:</w:t>
            </w:r>
          </w:p>
          <w:p w14:paraId="360D7B67" w14:textId="77777777" w:rsidR="005E774E" w:rsidRPr="00492272" w:rsidRDefault="00380DEA" w:rsidP="003E7C71">
            <w:pPr>
              <w:pStyle w:val="a4"/>
              <w:numPr>
                <w:ilvl w:val="0"/>
                <w:numId w:val="5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 xml:space="preserve">Организация сбора обратной связи от школьников, родителей и педагогов о внедрённых методах и программах. </w:t>
            </w:r>
          </w:p>
          <w:p w14:paraId="0EA621CD" w14:textId="6C7DED82" w:rsidR="00861C8B" w:rsidRPr="00492272" w:rsidRDefault="00380DEA" w:rsidP="003E7C71">
            <w:pPr>
              <w:pStyle w:val="a4"/>
              <w:numPr>
                <w:ilvl w:val="0"/>
                <w:numId w:val="5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Анализ полученных данных для дальнейшего усовершенствования процесса обучения.</w:t>
            </w:r>
          </w:p>
        </w:tc>
      </w:tr>
      <w:tr w:rsidR="00861C8B" w:rsidRPr="00492272" w14:paraId="3D5A8D5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D3E5889" w14:textId="77777777" w:rsidR="00861C8B" w:rsidRPr="00492272" w:rsidRDefault="00861C8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D77DA6" w14:textId="053667E1" w:rsidR="00861C8B" w:rsidRPr="00492272" w:rsidRDefault="00906200" w:rsidP="00127CC1">
            <w:pPr>
              <w:spacing w:line="276" w:lineRule="auto"/>
              <w:rPr>
                <w:i/>
                <w:noProof/>
                <w:sz w:val="24"/>
                <w:szCs w:val="24"/>
              </w:rPr>
            </w:pPr>
            <w:r w:rsidRPr="00492272">
              <w:rPr>
                <w:i/>
                <w:noProof/>
                <w:sz w:val="24"/>
                <w:szCs w:val="24"/>
                <w:u w:val="single"/>
              </w:rPr>
              <w:t>Примечание:</w:t>
            </w:r>
          </w:p>
        </w:tc>
        <w:tc>
          <w:tcPr>
            <w:tcW w:w="708" w:type="dxa"/>
            <w:vMerge/>
          </w:tcPr>
          <w:p w14:paraId="74FC2923" w14:textId="77777777" w:rsidR="00861C8B" w:rsidRPr="00492272" w:rsidRDefault="00861C8B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8C309C5" w14:textId="4655757C" w:rsidR="00861C8B" w:rsidRPr="00492272" w:rsidRDefault="00380DEA" w:rsidP="002C4998">
            <w:pPr>
              <w:spacing w:line="276" w:lineRule="auto"/>
              <w:jc w:val="both"/>
              <w:rPr>
                <w:i/>
                <w:noProof/>
              </w:rPr>
            </w:pPr>
            <w:r w:rsidRPr="00492272">
              <w:rPr>
                <w:i/>
                <w:noProof/>
                <w:sz w:val="24"/>
              </w:rPr>
              <w:t>Эти пункты помогут воплотить в жизнь идеи и методы, направленные на формирование читательской компетентности младших школьников, а также обеспечить системный подход к внедрению новых практик в образовательный процесс.</w:t>
            </w:r>
          </w:p>
        </w:tc>
      </w:tr>
    </w:tbl>
    <w:p w14:paraId="0445A56A" w14:textId="0A3DF2F8" w:rsidR="009E7B89" w:rsidRPr="00492272" w:rsidRDefault="009E7B89" w:rsidP="009E7B89">
      <w:pPr>
        <w:jc w:val="both"/>
        <w:rPr>
          <w:noProof/>
          <w:sz w:val="24"/>
          <w:szCs w:val="24"/>
        </w:rPr>
      </w:pPr>
    </w:p>
    <w:p w14:paraId="10D69E61" w14:textId="77777777" w:rsidR="009E7B89" w:rsidRPr="00492272" w:rsidRDefault="009E7B89" w:rsidP="009E7B89">
      <w:pPr>
        <w:jc w:val="both"/>
        <w:rPr>
          <w:noProof/>
          <w:sz w:val="24"/>
          <w:szCs w:val="24"/>
        </w:rPr>
        <w:sectPr w:rsidR="009E7B89" w:rsidRPr="00492272" w:rsidSect="00413CAD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14:paraId="1486B7B2" w14:textId="551086C1" w:rsidR="009E7B89" w:rsidRPr="00492272" w:rsidRDefault="009E7B89" w:rsidP="009E7B89">
      <w:pPr>
        <w:jc w:val="center"/>
        <w:rPr>
          <w:b/>
          <w:noProof/>
          <w:sz w:val="24"/>
          <w:szCs w:val="24"/>
        </w:rPr>
      </w:pPr>
      <w:r w:rsidRPr="00492272">
        <w:rPr>
          <w:b/>
          <w:noProof/>
          <w:sz w:val="24"/>
          <w:szCs w:val="24"/>
        </w:rPr>
        <w:lastRenderedPageBreak/>
        <w:t>Направления самообразования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2048"/>
      </w:tblGrid>
      <w:tr w:rsidR="009E7B89" w:rsidRPr="00492272" w14:paraId="383A19F3" w14:textId="77777777" w:rsidTr="00AC27C4">
        <w:trPr>
          <w:trHeight w:val="539"/>
        </w:trPr>
        <w:tc>
          <w:tcPr>
            <w:tcW w:w="2978" w:type="dxa"/>
          </w:tcPr>
          <w:p w14:paraId="0F41F3F2" w14:textId="77777777" w:rsidR="009E7B89" w:rsidRPr="00492272" w:rsidRDefault="009E7B89" w:rsidP="0077497F">
            <w:pPr>
              <w:adjustRightInd w:val="0"/>
              <w:spacing w:before="100" w:beforeAutospacing="1" w:after="100" w:afterAutospacing="1" w:line="274" w:lineRule="exact"/>
              <w:jc w:val="center"/>
              <w:rPr>
                <w:b/>
                <w:noProof/>
                <w:sz w:val="24"/>
                <w:szCs w:val="24"/>
              </w:rPr>
            </w:pPr>
            <w:r w:rsidRPr="00492272">
              <w:rPr>
                <w:b/>
                <w:bCs/>
                <w:noProof/>
                <w:sz w:val="24"/>
                <w:szCs w:val="24"/>
              </w:rPr>
              <w:t>Основные направления</w:t>
            </w:r>
          </w:p>
        </w:tc>
        <w:tc>
          <w:tcPr>
            <w:tcW w:w="12048" w:type="dxa"/>
          </w:tcPr>
          <w:p w14:paraId="70383AF1" w14:textId="77777777" w:rsidR="009E7B89" w:rsidRPr="00492272" w:rsidRDefault="009E7B89" w:rsidP="0077497F">
            <w:pPr>
              <w:adjustRightInd w:val="0"/>
              <w:spacing w:line="274" w:lineRule="exact"/>
              <w:jc w:val="center"/>
              <w:rPr>
                <w:b/>
                <w:noProof/>
                <w:sz w:val="24"/>
                <w:szCs w:val="24"/>
              </w:rPr>
            </w:pPr>
            <w:r w:rsidRPr="00492272">
              <w:rPr>
                <w:b/>
                <w:noProof/>
                <w:sz w:val="24"/>
                <w:szCs w:val="24"/>
              </w:rPr>
              <w:t>Содержание деятельности</w:t>
            </w:r>
          </w:p>
        </w:tc>
      </w:tr>
      <w:tr w:rsidR="009E7B89" w:rsidRPr="00492272" w14:paraId="0B7A127B" w14:textId="77777777" w:rsidTr="002113A2">
        <w:trPr>
          <w:trHeight w:val="414"/>
        </w:trPr>
        <w:tc>
          <w:tcPr>
            <w:tcW w:w="2978" w:type="dxa"/>
          </w:tcPr>
          <w:p w14:paraId="2802566C" w14:textId="6D5B3443" w:rsidR="009E7B89" w:rsidRPr="00492272" w:rsidRDefault="0071528C" w:rsidP="002F7DF7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492272">
              <w:rPr>
                <w:noProof/>
                <w:sz w:val="24"/>
                <w:szCs w:val="24"/>
              </w:rPr>
              <w:t>Профессиональны</w:t>
            </w:r>
            <w:r w:rsidR="009E7B89" w:rsidRPr="00492272">
              <w:rPr>
                <w:noProof/>
                <w:sz w:val="24"/>
                <w:szCs w:val="24"/>
              </w:rPr>
              <w:t>е</w:t>
            </w:r>
          </w:p>
        </w:tc>
        <w:tc>
          <w:tcPr>
            <w:tcW w:w="12048" w:type="dxa"/>
          </w:tcPr>
          <w:p w14:paraId="611571E9" w14:textId="3D9EF958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1. Анализ современных данных о читательской компетентности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71DCE95C" w14:textId="77777777" w:rsidR="00B46D6F" w:rsidRPr="00037A5C" w:rsidRDefault="00DA05D5" w:rsidP="003E7C71">
            <w:pPr>
              <w:pStyle w:val="a4"/>
              <w:numPr>
                <w:ilvl w:val="0"/>
                <w:numId w:val="5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Изучение научных исследований и методических рекомендаций, касающихся формирования читательской компетентности в начальном образовании. </w:t>
            </w:r>
          </w:p>
          <w:p w14:paraId="39F89614" w14:textId="35AE115D" w:rsidR="00BE055A" w:rsidRPr="00037A5C" w:rsidRDefault="00DA05D5" w:rsidP="003E7C71">
            <w:pPr>
              <w:pStyle w:val="a4"/>
              <w:numPr>
                <w:ilvl w:val="0"/>
                <w:numId w:val="5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Обзор литературы по вопросам осознанного, беглого и выразительного чтения. </w:t>
            </w:r>
          </w:p>
          <w:p w14:paraId="2E4A78B5" w14:textId="549E1F66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2. Изучение требований ФГОС НОО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402DCA62" w14:textId="234C0DBC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Глубокое ознакомление с ключевыми аспектами Федерального государственного образовательного стандарта начального общего образования (ФГОС НОО), касающимися формирования читательской компетентности у младших школьников. </w:t>
            </w:r>
          </w:p>
          <w:p w14:paraId="61311A0C" w14:textId="51277F98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3. Разработка методических рекомендаций и программ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74252D3A" w14:textId="0310BB5B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Создание собственных методических материалов, программ и планов уроков, направленных на развитие навыков осознанного, беглого и выразительного чтения, которые соответствуют современным образовательным требованиям. </w:t>
            </w:r>
          </w:p>
          <w:p w14:paraId="3101ADFC" w14:textId="7356C780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4. Изучение и применение технологий и методов обучения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54AE11E4" w14:textId="77777777" w:rsidR="00EF7131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Овладение и внедрение современных </w:t>
            </w:r>
            <w:r w:rsidR="00EF7131">
              <w:rPr>
                <w:noProof/>
                <w:sz w:val="24"/>
              </w:rPr>
              <w:t>технологий и методов обучения.</w:t>
            </w:r>
          </w:p>
          <w:p w14:paraId="5E82E9CD" w14:textId="79C0C1EF" w:rsidR="00BE055A" w:rsidRPr="00037A5C" w:rsidRDefault="00016476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>Использование</w:t>
            </w:r>
            <w:r w:rsidR="00522D8E">
              <w:rPr>
                <w:noProof/>
                <w:sz w:val="24"/>
              </w:rPr>
              <w:t xml:space="preserve"> интерактивных подходов, игровых методов, работу</w:t>
            </w:r>
            <w:r w:rsidR="00DA05D5" w:rsidRPr="00037A5C">
              <w:rPr>
                <w:noProof/>
                <w:sz w:val="24"/>
              </w:rPr>
              <w:t xml:space="preserve"> с текстами различных жанров и форматов, а также использование ИКТ в процессе чтения. </w:t>
            </w:r>
          </w:p>
          <w:p w14:paraId="504CF4C7" w14:textId="63307F2C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5. Организация и проведение экспериментальной работы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126CCBE8" w14:textId="77777777" w:rsidR="00522D8E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>Реализация экспериментальных занятий и мероприятий по фо</w:t>
            </w:r>
            <w:r w:rsidR="00522D8E">
              <w:rPr>
                <w:noProof/>
                <w:sz w:val="24"/>
              </w:rPr>
              <w:t>рмированию читательских навыков.</w:t>
            </w:r>
          </w:p>
          <w:p w14:paraId="264F483E" w14:textId="138E9E52" w:rsidR="00BE055A" w:rsidRPr="00037A5C" w:rsidRDefault="00522D8E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Включение практических занятий с учениками, а также открытых уроков и мастер-классов</w:t>
            </w:r>
            <w:r w:rsidR="00DA05D5" w:rsidRPr="00037A5C">
              <w:rPr>
                <w:noProof/>
                <w:sz w:val="24"/>
              </w:rPr>
              <w:t xml:space="preserve">. </w:t>
            </w:r>
          </w:p>
          <w:p w14:paraId="31FF6678" w14:textId="568B969F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6. Освоение методов педагогической диагностики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120D805F" w14:textId="77777777" w:rsidR="00522D8E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>Изучение и внедрение методов диагностики уро</w:t>
            </w:r>
            <w:r w:rsidR="00522D8E">
              <w:rPr>
                <w:noProof/>
                <w:sz w:val="24"/>
              </w:rPr>
              <w:t>вня читательской компетентности.</w:t>
            </w:r>
            <w:r w:rsidRPr="00037A5C">
              <w:rPr>
                <w:noProof/>
                <w:sz w:val="24"/>
              </w:rPr>
              <w:t xml:space="preserve"> </w:t>
            </w:r>
          </w:p>
          <w:p w14:paraId="0B19F4AF" w14:textId="7200EB67" w:rsidR="00BE055A" w:rsidRPr="00037A5C" w:rsidRDefault="00522D8E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Включение тестирования, анкетирования</w:t>
            </w:r>
            <w:r w:rsidR="00DA05D5" w:rsidRPr="00037A5C">
              <w:rPr>
                <w:noProof/>
                <w:sz w:val="24"/>
              </w:rPr>
              <w:t xml:space="preserve"> и мониторинг</w:t>
            </w:r>
            <w:r>
              <w:rPr>
                <w:noProof/>
                <w:sz w:val="24"/>
              </w:rPr>
              <w:t>а</w:t>
            </w:r>
            <w:r w:rsidR="00DA05D5" w:rsidRPr="00037A5C">
              <w:rPr>
                <w:noProof/>
                <w:sz w:val="24"/>
              </w:rPr>
              <w:t xml:space="preserve"> динамики развития навыков учащихся. </w:t>
            </w:r>
          </w:p>
          <w:p w14:paraId="323E8D6D" w14:textId="441E3138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7. Создание условий для сотрудничества с родителями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2B139AD6" w14:textId="1C546B03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Разработка программ взаимодействия с родителями, направленных на вовлечение их в процесс обучения, осознание важности чтения и создание домашних условий для развития читательских навыков. </w:t>
            </w:r>
          </w:p>
          <w:p w14:paraId="29B282AE" w14:textId="55531AEB" w:rsidR="00B46D6F" w:rsidRDefault="00DA05D5" w:rsidP="00B46D6F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8. Рефлексия и самоанализ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4C37B896" w14:textId="77777777" w:rsidR="00B526F4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>Регулярная рефлексия соб</w:t>
            </w:r>
            <w:r w:rsidR="00B526F4">
              <w:rPr>
                <w:noProof/>
                <w:sz w:val="24"/>
              </w:rPr>
              <w:t>ственного педагогического опыта.</w:t>
            </w:r>
          </w:p>
          <w:p w14:paraId="5B4EA458" w14:textId="77777777" w:rsidR="00B526F4" w:rsidRDefault="00B526F4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lastRenderedPageBreak/>
              <w:t>А</w:t>
            </w:r>
            <w:r w:rsidR="00DA05D5" w:rsidRPr="00037A5C">
              <w:rPr>
                <w:noProof/>
                <w:sz w:val="24"/>
              </w:rPr>
              <w:t>нализ у</w:t>
            </w:r>
            <w:r>
              <w:rPr>
                <w:noProof/>
                <w:sz w:val="24"/>
              </w:rPr>
              <w:t>спешных практик.</w:t>
            </w:r>
          </w:p>
          <w:p w14:paraId="3C2F86A8" w14:textId="77777777" w:rsidR="00D75681" w:rsidRDefault="00B526F4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В</w:t>
            </w:r>
            <w:r w:rsidR="00D75681">
              <w:rPr>
                <w:noProof/>
                <w:sz w:val="24"/>
              </w:rPr>
              <w:t>ыявление проблемных зон.</w:t>
            </w:r>
          </w:p>
          <w:p w14:paraId="310E4501" w14:textId="49779D07" w:rsidR="00BE055A" w:rsidRPr="00037A5C" w:rsidRDefault="00D75681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Поиск путей </w:t>
            </w:r>
            <w:r w:rsidR="00DA05D5" w:rsidRPr="00037A5C">
              <w:rPr>
                <w:noProof/>
                <w:sz w:val="24"/>
              </w:rPr>
              <w:t>преодоления</w:t>
            </w:r>
            <w:r>
              <w:rPr>
                <w:noProof/>
                <w:sz w:val="24"/>
              </w:rPr>
              <w:t xml:space="preserve"> проблемных зон</w:t>
            </w:r>
            <w:r w:rsidR="00DA05D5" w:rsidRPr="00037A5C">
              <w:rPr>
                <w:noProof/>
                <w:sz w:val="24"/>
              </w:rPr>
              <w:t xml:space="preserve"> для постоянного совершенствования практической деятельности. </w:t>
            </w:r>
          </w:p>
        </w:tc>
      </w:tr>
      <w:tr w:rsidR="009E7B89" w:rsidRPr="00492272" w14:paraId="5622838E" w14:textId="77777777" w:rsidTr="002113A2">
        <w:trPr>
          <w:trHeight w:val="414"/>
        </w:trPr>
        <w:tc>
          <w:tcPr>
            <w:tcW w:w="2978" w:type="dxa"/>
          </w:tcPr>
          <w:p w14:paraId="6523A75D" w14:textId="77777777" w:rsidR="009E7B89" w:rsidRPr="00492272" w:rsidRDefault="009E7B89" w:rsidP="002F7DF7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98321F">
              <w:rPr>
                <w:noProof/>
                <w:sz w:val="24"/>
                <w:szCs w:val="24"/>
              </w:rPr>
              <w:lastRenderedPageBreak/>
              <w:t>Психолого-педагогические</w:t>
            </w:r>
          </w:p>
        </w:tc>
        <w:tc>
          <w:tcPr>
            <w:tcW w:w="12048" w:type="dxa"/>
          </w:tcPr>
          <w:p w14:paraId="001E9F69" w14:textId="703C8096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1. Изучение психолого-педагогических основ формирования читательской компетентности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7F64519B" w14:textId="77777777" w:rsidR="00A51FC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>Анализ теоретических аспектов развития читательск</w:t>
            </w:r>
            <w:r w:rsidR="00A51FCC">
              <w:rPr>
                <w:noProof/>
                <w:sz w:val="24"/>
              </w:rPr>
              <w:t>их навыков у младших школьников.</w:t>
            </w:r>
          </w:p>
          <w:p w14:paraId="78AAA484" w14:textId="6C1BBCAF" w:rsidR="00BE055A" w:rsidRPr="00037A5C" w:rsidRDefault="00A51FCC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И</w:t>
            </w:r>
            <w:r w:rsidR="00DA05D5" w:rsidRPr="00037A5C">
              <w:rPr>
                <w:noProof/>
                <w:sz w:val="24"/>
              </w:rPr>
              <w:t xml:space="preserve">зучение возрастных и психологических особенностей восприятия и понимания текста. </w:t>
            </w:r>
          </w:p>
          <w:p w14:paraId="55402370" w14:textId="5C1DE4D0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2. Исследование факторов, влияющих на читательскую мотивацию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6689B56B" w14:textId="1BD656A4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Анализ факторов, способствующих развитию мотивации к чтению у детей, в том числе внутренней мотивации, интереса к чтению и условий, способствующих формированию положительного отношения к данному процессу. </w:t>
            </w:r>
          </w:p>
          <w:p w14:paraId="69B00403" w14:textId="01DFF62E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3. Разработка методик диагностики читательских навыков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2C7DEFD7" w14:textId="77777777" w:rsidR="00D25B6A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>Создание и апробация диагностических методик для определения уровня осознанного, беглого и вырази</w:t>
            </w:r>
            <w:r w:rsidR="00D25B6A">
              <w:rPr>
                <w:noProof/>
                <w:sz w:val="24"/>
              </w:rPr>
              <w:t>тельного чтения у детей.</w:t>
            </w:r>
          </w:p>
          <w:p w14:paraId="5542DBCD" w14:textId="600BAC19" w:rsidR="00B46D6F" w:rsidRPr="00037A5C" w:rsidRDefault="00D25B6A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В</w:t>
            </w:r>
            <w:r w:rsidR="00DA05D5" w:rsidRPr="00037A5C">
              <w:rPr>
                <w:noProof/>
                <w:sz w:val="24"/>
              </w:rPr>
              <w:t xml:space="preserve">ыявление индивидуальных особенностей каждого ученика. </w:t>
            </w:r>
          </w:p>
          <w:p w14:paraId="40D9E541" w14:textId="07F3E46F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4. Разработка индивидуальных и групповых подходов к обучению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7B5330D7" w14:textId="7DFEE032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Осуществление дифференцированного обучения, учитывающего психологические и индивидуальные характеристики школьников для более эффективного формирования читательской компетентности. </w:t>
            </w:r>
          </w:p>
          <w:p w14:paraId="0D5D5FFE" w14:textId="328F1FC3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5. Создание психолого-педагогических условий для чтения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3CE7AF48" w14:textId="29F2CAD0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Формирование благоприятной психолого-педагогической среды, способствующей развитию интереса к чтению и поддерживающей осознанное восприятие текста (например, организация «читательских уголков», проведение волонтерских акций на тему чтения). </w:t>
            </w:r>
          </w:p>
          <w:p w14:paraId="6F80F0E0" w14:textId="37C25778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6. Обучение педагогов психолого-педагогическим аспектам работы с текстом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62255CAE" w14:textId="54E4FB13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Проведение семинаров и мастер-классов для педагогов на тему психолого-педагогических стратегий, методов и приемов работы с текстами, направленных на развитие читательской компетентности младших школьников. </w:t>
            </w:r>
          </w:p>
          <w:p w14:paraId="45DF5D45" w14:textId="35A266CE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7. Вовлечение родителей в процесс формирования читательских навыков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0AEC5381" w14:textId="2F009EF8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Проведение информационных встреч, семинаров для родителей с целью ознакомления их с методами и подходами к организации домашнего чтения и помощи детям в развитии читательских навыков. </w:t>
            </w:r>
          </w:p>
          <w:p w14:paraId="14E91301" w14:textId="324EC4A7" w:rsidR="00B46D6F" w:rsidRDefault="00DA05D5" w:rsidP="00B46D6F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8. Регулярный анализ и рефлексия успешности применяемых методов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616CEAC8" w14:textId="77777777" w:rsidR="00A51FC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lastRenderedPageBreak/>
              <w:t>Постоянный анализ эффективности применяемых психолого-п</w:t>
            </w:r>
            <w:r w:rsidR="00A51FCC">
              <w:rPr>
                <w:noProof/>
                <w:sz w:val="24"/>
              </w:rPr>
              <w:t>едагогических методов и приемов.</w:t>
            </w:r>
          </w:p>
          <w:p w14:paraId="3D7BBB45" w14:textId="77777777" w:rsidR="00A51FCC" w:rsidRDefault="00A51FCC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Р</w:t>
            </w:r>
            <w:r w:rsidR="00DA05D5" w:rsidRPr="00037A5C">
              <w:rPr>
                <w:noProof/>
                <w:sz w:val="24"/>
              </w:rPr>
              <w:t>ефлексия с</w:t>
            </w:r>
            <w:r>
              <w:rPr>
                <w:noProof/>
                <w:sz w:val="24"/>
              </w:rPr>
              <w:t>воей практической деятельности.</w:t>
            </w:r>
          </w:p>
          <w:p w14:paraId="2D16936D" w14:textId="0335E737" w:rsidR="009E7B89" w:rsidRPr="00037A5C" w:rsidRDefault="00A51FCC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В</w:t>
            </w:r>
            <w:r w:rsidR="00DA05D5" w:rsidRPr="00037A5C">
              <w:rPr>
                <w:noProof/>
                <w:sz w:val="24"/>
              </w:rPr>
              <w:t xml:space="preserve">несение корректировок в подходы на основе полученных результатов. </w:t>
            </w:r>
          </w:p>
        </w:tc>
      </w:tr>
      <w:tr w:rsidR="009E7B89" w:rsidRPr="00492272" w14:paraId="18CFD59B" w14:textId="77777777" w:rsidTr="00AC27C4">
        <w:trPr>
          <w:trHeight w:val="416"/>
        </w:trPr>
        <w:tc>
          <w:tcPr>
            <w:tcW w:w="2978" w:type="dxa"/>
          </w:tcPr>
          <w:p w14:paraId="051DB8F4" w14:textId="77777777" w:rsidR="009E7B89" w:rsidRPr="00492272" w:rsidRDefault="009E7B89" w:rsidP="002F7DF7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492272">
              <w:rPr>
                <w:noProof/>
                <w:sz w:val="24"/>
                <w:szCs w:val="24"/>
              </w:rPr>
              <w:lastRenderedPageBreak/>
              <w:t>Методические</w:t>
            </w:r>
          </w:p>
        </w:tc>
        <w:tc>
          <w:tcPr>
            <w:tcW w:w="12048" w:type="dxa"/>
          </w:tcPr>
          <w:p w14:paraId="412EB67B" w14:textId="12DB1004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1. Анализ методов и подходов к формированию читательской компетентности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6A3037C5" w14:textId="02EC6015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Изучение существующих методик и подходов к обучению чтению, включая социально-контекстный и деятельностиный подходы, а также их соответствие требованиям ФГОС НОО. </w:t>
            </w:r>
          </w:p>
          <w:p w14:paraId="2E3C7ED5" w14:textId="790218A8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2. Разработка и адаптация программного содержания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473EC05D" w14:textId="76A0BEF7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Создание или адаптация учебных программ и объектов (уроки, занятия, проекты), направленных на развитие навыков осознанного, беглого и выразительного чтения с учетом возрастных особенностей младших школьников. </w:t>
            </w:r>
          </w:p>
          <w:p w14:paraId="766CA5ED" w14:textId="6078CF81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3. Создание методических материалов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729506F7" w14:textId="208EDF99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Разработка и распространение методических пособий, карточек, дидактических игр и ресурсов, способствующих развитию читательских навыков через разнообразные и интересные формы работы. </w:t>
            </w:r>
          </w:p>
          <w:p w14:paraId="2A50EC7E" w14:textId="15BD660D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4. Методика организации чтения в разных формах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79A7B9D2" w14:textId="77777777" w:rsidR="00D25B6A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>Изучение и применение различных форм организации чтения: совместное чтение, самостоятельное чтение, чт</w:t>
            </w:r>
            <w:r w:rsidR="00D25B6A">
              <w:rPr>
                <w:noProof/>
                <w:sz w:val="24"/>
              </w:rPr>
              <w:t>ение в парах и группах.</w:t>
            </w:r>
          </w:p>
          <w:p w14:paraId="5E3ABB35" w14:textId="07900018" w:rsidR="00BE055A" w:rsidRPr="00037A5C" w:rsidRDefault="00D25B6A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Р</w:t>
            </w:r>
            <w:r w:rsidR="00DA05D5" w:rsidRPr="00037A5C">
              <w:rPr>
                <w:noProof/>
                <w:sz w:val="24"/>
              </w:rPr>
              <w:t xml:space="preserve">абота с текстами различного жанра и формата. </w:t>
            </w:r>
          </w:p>
          <w:p w14:paraId="3CECC227" w14:textId="1E00C090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5. Постоянный мониторинг и оценка результатов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4829AE11" w14:textId="77777777" w:rsidR="00A51FC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>Разработка системы мониторинга для оценки уровня развити</w:t>
            </w:r>
            <w:r w:rsidR="00A51FCC">
              <w:rPr>
                <w:noProof/>
                <w:sz w:val="24"/>
              </w:rPr>
              <w:t>я читательских навыков учащихся.</w:t>
            </w:r>
          </w:p>
          <w:p w14:paraId="69BD24E8" w14:textId="1F827533" w:rsidR="00BE055A" w:rsidRPr="00037A5C" w:rsidRDefault="00A51FCC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Включение регулярных контрольных и диагностических мероприятий</w:t>
            </w:r>
            <w:r w:rsidR="00DA05D5" w:rsidRPr="00037A5C">
              <w:rPr>
                <w:noProof/>
                <w:sz w:val="24"/>
              </w:rPr>
              <w:t xml:space="preserve">. </w:t>
            </w:r>
          </w:p>
          <w:p w14:paraId="3752706C" w14:textId="31736B9B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6. Оформлени</w:t>
            </w:r>
            <w:r w:rsidR="004D0A88">
              <w:rPr>
                <w:noProof/>
                <w:sz w:val="24"/>
              </w:rPr>
              <w:t>е и внедрение проектных методов:</w:t>
            </w:r>
          </w:p>
          <w:p w14:paraId="171A050F" w14:textId="1BF3C60B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Внедрение проектного метода обучения, в рамках которого учащиеся работают над чтением и созданием собственных текстов, что способствует развитию как читательских, так и творческих навыков. </w:t>
            </w:r>
          </w:p>
          <w:p w14:paraId="6A34A2CF" w14:textId="629EE5EF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7. Интеграция информацио</w:t>
            </w:r>
            <w:r w:rsidR="004D0A88">
              <w:rPr>
                <w:noProof/>
                <w:sz w:val="24"/>
              </w:rPr>
              <w:t>нно-коммуникационных технологий:</w:t>
            </w:r>
          </w:p>
          <w:p w14:paraId="26138B66" w14:textId="77777777" w:rsidR="006F54FD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>Изучение и внедрение ИКТ в образователь</w:t>
            </w:r>
            <w:r w:rsidR="006F54FD">
              <w:rPr>
                <w:noProof/>
                <w:sz w:val="24"/>
              </w:rPr>
              <w:t>ный процесс.</w:t>
            </w:r>
          </w:p>
          <w:p w14:paraId="3D1BFC16" w14:textId="2858952F" w:rsidR="00BE055A" w:rsidRPr="00037A5C" w:rsidRDefault="006F54FD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И</w:t>
            </w:r>
            <w:r w:rsidR="00DA05D5" w:rsidRPr="00037A5C">
              <w:rPr>
                <w:noProof/>
                <w:sz w:val="24"/>
              </w:rPr>
              <w:t xml:space="preserve">спользование электронных ресурсов, аудиокниг и обучающих приложений для улучшения читательских навыков. </w:t>
            </w:r>
          </w:p>
          <w:p w14:paraId="6A2354B9" w14:textId="04E7FF2F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8. Обучение педагогов и обмен опытом</w:t>
            </w:r>
            <w:r w:rsidR="004D0A88">
              <w:rPr>
                <w:noProof/>
                <w:sz w:val="24"/>
              </w:rPr>
              <w:t>:</w:t>
            </w:r>
          </w:p>
          <w:p w14:paraId="7E4DA162" w14:textId="6888D138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Организация </w:t>
            </w:r>
            <w:r w:rsidR="005863C6">
              <w:rPr>
                <w:noProof/>
                <w:sz w:val="24"/>
              </w:rPr>
              <w:t xml:space="preserve">круглых столов, </w:t>
            </w:r>
            <w:r w:rsidRPr="00037A5C">
              <w:rPr>
                <w:noProof/>
                <w:sz w:val="24"/>
              </w:rPr>
              <w:t xml:space="preserve">семинаров и вебинаров для учителей, где они могут делиться методическими находками и успешными практиками по формированию читательской компетентности. </w:t>
            </w:r>
          </w:p>
          <w:p w14:paraId="6EF0082F" w14:textId="53355D21" w:rsidR="00B46D6F" w:rsidRDefault="00DA05D5" w:rsidP="00B46D6F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lastRenderedPageBreak/>
              <w:t>9. Создание сетевых сообществ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3DCAB9D5" w14:textId="77777777" w:rsidR="00AA7653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>Формирование профессиональных сете</w:t>
            </w:r>
            <w:r w:rsidR="00AA7653">
              <w:rPr>
                <w:noProof/>
                <w:sz w:val="24"/>
              </w:rPr>
              <w:t>вых сообществ для обмена опытом.</w:t>
            </w:r>
          </w:p>
          <w:p w14:paraId="003B55B5" w14:textId="77777777" w:rsidR="00AA7653" w:rsidRDefault="00AA7653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Р</w:t>
            </w:r>
            <w:r w:rsidR="00DA05D5" w:rsidRPr="00037A5C">
              <w:rPr>
                <w:noProof/>
                <w:sz w:val="24"/>
              </w:rPr>
              <w:t>азработка совм</w:t>
            </w:r>
            <w:r>
              <w:rPr>
                <w:noProof/>
                <w:sz w:val="24"/>
              </w:rPr>
              <w:t>естных методических материалов.</w:t>
            </w:r>
          </w:p>
          <w:p w14:paraId="33EFFD29" w14:textId="491C5AA8" w:rsidR="009E7B89" w:rsidRPr="00037A5C" w:rsidRDefault="00AA7653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</w:t>
            </w:r>
            <w:r w:rsidR="00DA05D5" w:rsidRPr="00037A5C">
              <w:rPr>
                <w:noProof/>
                <w:sz w:val="24"/>
              </w:rPr>
              <w:t xml:space="preserve">роведение коллоквиумов, посвященных актуальным вопросам читательского развития. </w:t>
            </w:r>
          </w:p>
        </w:tc>
      </w:tr>
      <w:tr w:rsidR="009E7B89" w:rsidRPr="00492272" w14:paraId="39C46BC2" w14:textId="77777777" w:rsidTr="00422176">
        <w:trPr>
          <w:trHeight w:val="697"/>
        </w:trPr>
        <w:tc>
          <w:tcPr>
            <w:tcW w:w="2978" w:type="dxa"/>
          </w:tcPr>
          <w:p w14:paraId="78424843" w14:textId="3521718A" w:rsidR="009E7B89" w:rsidRPr="00492272" w:rsidRDefault="009E7B89" w:rsidP="002F7DF7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492272">
              <w:rPr>
                <w:noProof/>
                <w:sz w:val="24"/>
                <w:szCs w:val="24"/>
              </w:rPr>
              <w:lastRenderedPageBreak/>
              <w:t>Информационно-</w:t>
            </w:r>
            <w:r w:rsidR="0071528C" w:rsidRPr="00492272">
              <w:rPr>
                <w:noProof/>
                <w:sz w:val="24"/>
                <w:szCs w:val="24"/>
              </w:rPr>
              <w:t>коммуникационные</w:t>
            </w:r>
            <w:r w:rsidRPr="00492272">
              <w:rPr>
                <w:noProof/>
                <w:sz w:val="24"/>
                <w:szCs w:val="24"/>
              </w:rPr>
              <w:t xml:space="preserve"> технологии</w:t>
            </w:r>
          </w:p>
        </w:tc>
        <w:tc>
          <w:tcPr>
            <w:tcW w:w="12048" w:type="dxa"/>
          </w:tcPr>
          <w:p w14:paraId="57F65FEF" w14:textId="41429786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1. Изучение ИКТ-ресурсов для формирования читательских навыков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17AF5707" w14:textId="512150A8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Анализ существующих электронных ресурсов, образовательных платформ и приложений, направленных на развитие навыков осознанного, беглого и выразительного чтения у младших школьников. </w:t>
            </w:r>
          </w:p>
          <w:p w14:paraId="46C074FD" w14:textId="32BBD608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2. Интеграция цифровых технологий в учебный процесс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778E1F5F" w14:textId="77777777" w:rsidR="00AA7653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>Разработка сценариев уроков</w:t>
            </w:r>
            <w:r w:rsidR="00AA7653">
              <w:rPr>
                <w:noProof/>
                <w:sz w:val="24"/>
              </w:rPr>
              <w:t xml:space="preserve"> и занятий с использованием ИКТ.</w:t>
            </w:r>
          </w:p>
          <w:p w14:paraId="6F3BD76F" w14:textId="2B9AA591" w:rsidR="00BE055A" w:rsidRPr="00037A5C" w:rsidRDefault="005863C6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>Использование</w:t>
            </w:r>
            <w:r>
              <w:rPr>
                <w:noProof/>
                <w:sz w:val="24"/>
              </w:rPr>
              <w:t xml:space="preserve"> </w:t>
            </w:r>
            <w:r w:rsidR="00AA7653">
              <w:rPr>
                <w:noProof/>
                <w:sz w:val="24"/>
              </w:rPr>
              <w:t>интерактивных презентаций, видеоматериалов и электронных книг</w:t>
            </w:r>
            <w:r w:rsidR="00DA05D5" w:rsidRPr="00037A5C">
              <w:rPr>
                <w:noProof/>
                <w:sz w:val="24"/>
              </w:rPr>
              <w:t xml:space="preserve">, чтобы сделать обучение чтению более динамичным и привлекательным. </w:t>
            </w:r>
          </w:p>
          <w:p w14:paraId="481C9543" w14:textId="6B0ECF63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3. Создание интерактивных обучающих материалов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4499D8F7" w14:textId="0BB61A6B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Разработка интерактивных уроков, тестов, викторин и игр на платформах для создания цифрового контента, направленных на тренировку чтения и понимания текста. </w:t>
            </w:r>
          </w:p>
          <w:p w14:paraId="5318DC25" w14:textId="32370B0B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4. Использование электронных библиотек и ресурсов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7E8C99F9" w14:textId="14AAA118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Обучение учеников эффективному использованию электронных библиотек и ресурсов, позволяющих находить и работать с текстами различных жанров и стилей. </w:t>
            </w:r>
          </w:p>
          <w:p w14:paraId="740F9A38" w14:textId="04AF6510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5. Разработка системы дистанционного обучения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426A4FCD" w14:textId="1BD544F6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Создание и внедрение модулей для дистанционного обучения, которые обеспечат доступ к материалам по чтению и позволяют детям развивать навыки вне традиционного класса. </w:t>
            </w:r>
          </w:p>
          <w:p w14:paraId="68E40A3D" w14:textId="57C4D5E7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6. Организация работы с мультимедийными ресурсами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782368F3" w14:textId="77777777" w:rsidR="00AA7653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>Использование аудиокниг, видеороликов и анимаций для подд</w:t>
            </w:r>
            <w:r w:rsidR="00AA7653">
              <w:rPr>
                <w:noProof/>
                <w:sz w:val="24"/>
              </w:rPr>
              <w:t>ержки читательской деятельности.</w:t>
            </w:r>
          </w:p>
          <w:p w14:paraId="0680476D" w14:textId="2869B42E" w:rsidR="00BE055A" w:rsidRPr="00037A5C" w:rsidRDefault="00AA7653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</w:t>
            </w:r>
            <w:r w:rsidR="00DA05D5" w:rsidRPr="00037A5C">
              <w:rPr>
                <w:noProof/>
                <w:sz w:val="24"/>
              </w:rPr>
              <w:t xml:space="preserve">оздание мультимедийных проектов, которые будут способствовать развитию интереса к чтению. </w:t>
            </w:r>
          </w:p>
          <w:p w14:paraId="118B4B1A" w14:textId="354ED683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7. Анализ и оценка эффективности внедрения ИКТ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34AE63C2" w14:textId="77777777" w:rsidR="00AA7653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>Разработка системы мониторинга для оценки эффективности внедрения технологий в процесс формирова</w:t>
            </w:r>
            <w:r w:rsidR="00AA7653">
              <w:rPr>
                <w:noProof/>
                <w:sz w:val="24"/>
              </w:rPr>
              <w:t>ния читательской компетентности.</w:t>
            </w:r>
          </w:p>
          <w:p w14:paraId="0AE3FC49" w14:textId="18036771" w:rsidR="00BE055A" w:rsidRPr="00037A5C" w:rsidRDefault="00AA7653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Включение опросов, тестирования и обратной связи</w:t>
            </w:r>
            <w:r w:rsidR="00DA05D5" w:rsidRPr="00037A5C">
              <w:rPr>
                <w:noProof/>
                <w:sz w:val="24"/>
              </w:rPr>
              <w:t xml:space="preserve"> от учащихся. </w:t>
            </w:r>
          </w:p>
          <w:p w14:paraId="15FA0338" w14:textId="2C882008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8. Обучение педагогов эффективному использованию ИКТ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0AC7CA8B" w14:textId="77777777" w:rsidR="00AA7653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>Проведение мастер-классов для учителей по использованию цифровых инструменто</w:t>
            </w:r>
            <w:r w:rsidR="00AA7653">
              <w:rPr>
                <w:noProof/>
                <w:sz w:val="24"/>
              </w:rPr>
              <w:t>в в преподавании чтения.</w:t>
            </w:r>
          </w:p>
          <w:p w14:paraId="59301978" w14:textId="05143478" w:rsidR="00BE055A" w:rsidRPr="00037A5C" w:rsidRDefault="00AA7653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lastRenderedPageBreak/>
              <w:t>О</w:t>
            </w:r>
            <w:r w:rsidR="00DA05D5" w:rsidRPr="00037A5C">
              <w:rPr>
                <w:noProof/>
                <w:sz w:val="24"/>
              </w:rPr>
              <w:t xml:space="preserve">бмен опытом в рамках профессионального сообщества. </w:t>
            </w:r>
          </w:p>
          <w:p w14:paraId="5C317EF3" w14:textId="7D418E79" w:rsidR="00B46D6F" w:rsidRDefault="00DA05D5" w:rsidP="00AA7B23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9. Создание и развитие онлайн-сообществ для поддержки чтения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3D57A5C2" w14:textId="1556073D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Открытие форумов, социальных сетей или чатов, где ученики и родители смогут обсуждать книги, делиться рекомендациями и находить единомышленников для совместного чтения. </w:t>
            </w:r>
          </w:p>
          <w:p w14:paraId="6BAC7966" w14:textId="5703A14E" w:rsidR="00B46D6F" w:rsidRDefault="00DA05D5" w:rsidP="00B46D6F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10. Разработка видеоконтента для поддержки чтения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7117D146" w14:textId="07B72037" w:rsidR="008F7216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Создание видеороликов с обзорами книг, чтением текстов или обучающими материалами, которые будут усилять процесс формирования читательских умений через визуальный и аудиовизуальный контент. </w:t>
            </w:r>
          </w:p>
        </w:tc>
      </w:tr>
      <w:tr w:rsidR="009E7B89" w:rsidRPr="00492272" w14:paraId="7DDD3F50" w14:textId="77777777" w:rsidTr="00924D40">
        <w:trPr>
          <w:trHeight w:val="555"/>
        </w:trPr>
        <w:tc>
          <w:tcPr>
            <w:tcW w:w="2978" w:type="dxa"/>
          </w:tcPr>
          <w:p w14:paraId="3F66B8BC" w14:textId="77777777" w:rsidR="009E7B89" w:rsidRPr="00492272" w:rsidRDefault="009E7B89" w:rsidP="002F7DF7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492272">
              <w:rPr>
                <w:noProof/>
                <w:sz w:val="24"/>
                <w:szCs w:val="24"/>
              </w:rPr>
              <w:lastRenderedPageBreak/>
              <w:t>Охрана здоровья</w:t>
            </w:r>
          </w:p>
        </w:tc>
        <w:tc>
          <w:tcPr>
            <w:tcW w:w="12048" w:type="dxa"/>
          </w:tcPr>
          <w:p w14:paraId="133E9AD3" w14:textId="77777777" w:rsidR="00BE055A" w:rsidRPr="00492272" w:rsidRDefault="00BE055A" w:rsidP="00BE055A">
            <w:pPr>
              <w:spacing w:line="276" w:lineRule="auto"/>
              <w:jc w:val="both"/>
              <w:rPr>
                <w:i/>
                <w:noProof/>
                <w:sz w:val="24"/>
                <w:u w:val="single"/>
              </w:rPr>
            </w:pPr>
            <w:r w:rsidRPr="00492272">
              <w:rPr>
                <w:i/>
                <w:noProof/>
                <w:sz w:val="24"/>
                <w:u w:val="single"/>
              </w:rPr>
              <w:t>Здоровьесберегающее направление</w:t>
            </w:r>
            <w:r w:rsidR="00DA05D5" w:rsidRPr="00492272">
              <w:rPr>
                <w:i/>
                <w:noProof/>
                <w:sz w:val="24"/>
                <w:u w:val="single"/>
              </w:rPr>
              <w:t xml:space="preserve"> </w:t>
            </w:r>
          </w:p>
          <w:p w14:paraId="6801DBAA" w14:textId="41501629" w:rsidR="00B46D6F" w:rsidRDefault="00DA05D5" w:rsidP="00BE055A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1. Создание комфортной образовательной среды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4B835161" w14:textId="33F58510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Разработка и внедрение подходов к организации рабочего пространства и времени, которые способствуют снижению зрительной и умственной нагрузки на учащихся во время чтения. </w:t>
            </w:r>
          </w:p>
          <w:p w14:paraId="38770D73" w14:textId="386F0128" w:rsidR="00B46D6F" w:rsidRDefault="00DA05D5" w:rsidP="00BE055A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2. Формирование культуры здоровья в процессе чтения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31B61444" w14:textId="70F66B16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Проведение занятий, направленных на развитие осознанного отношения к своему здоровью через чтение книг о здоровье, активном образе жизни и профилактике заболеваний. </w:t>
            </w:r>
          </w:p>
          <w:p w14:paraId="3BAA96DC" w14:textId="158C2257" w:rsidR="00B46D6F" w:rsidRDefault="00DA05D5" w:rsidP="00BE055A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3. Использование методов активного обучения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3B9C9FDD" w14:textId="2709C048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Внедрение здоровьесберегающих технологий, таких как движения, гимнастики, перерывы для активных пауз, которые помогут ребятам переключаться и восстанавливаться в процессе чтения. </w:t>
            </w:r>
          </w:p>
          <w:p w14:paraId="7D27689E" w14:textId="3C0E3008" w:rsidR="00B46D6F" w:rsidRDefault="00DA05D5" w:rsidP="00BE055A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4. Совмещение чтения с физической активностью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5BD9E45A" w14:textId="7C0F972C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Разработка и реализация уроков чтения, которые включают в себя элементы физической активности, такие как чтение на свежем воздухе или участие в движении, основанном на прочитанном материале. </w:t>
            </w:r>
          </w:p>
          <w:p w14:paraId="560782AC" w14:textId="0755873D" w:rsidR="00B46D6F" w:rsidRDefault="00DA05D5" w:rsidP="00BE055A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5. Работа с эмоциональным состоянием учащихся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73B0B483" w14:textId="00D933E8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Проведение мероприятий по работе с эмоциональным состоянием детей, включая тренинги на развитие эмоционального интеллекта через чтение и обсуждение литературных произведений. </w:t>
            </w:r>
          </w:p>
          <w:p w14:paraId="5A801F9D" w14:textId="7731EAF3" w:rsidR="00B46D6F" w:rsidRDefault="00DA05D5" w:rsidP="00BE055A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6. Рекомендации по времени и количеству чтения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61821177" w14:textId="64E4E968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Создание рекомендаций для родителей и педагогов по оптимальному времени и количеству чтения, чтобы избежать переутомления и сохранить здоровье глаз. </w:t>
            </w:r>
          </w:p>
          <w:p w14:paraId="77F0FCF4" w14:textId="510F6A88" w:rsidR="00B46D6F" w:rsidRDefault="00DA05D5" w:rsidP="00BE055A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7. Обсуждение текстов на тему здоровья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486E099D" w14:textId="2570EAEB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Организация читательских проектов и обсуждений литературных произведений, которые поднимают темы о здоровье, поддержки и заботы о себе и окружающих. </w:t>
            </w:r>
          </w:p>
          <w:p w14:paraId="4F620C74" w14:textId="77777777" w:rsidR="00BE055A" w:rsidRPr="00492272" w:rsidRDefault="00BE055A" w:rsidP="00BE055A">
            <w:pPr>
              <w:spacing w:line="276" w:lineRule="auto"/>
              <w:jc w:val="both"/>
              <w:rPr>
                <w:i/>
                <w:noProof/>
                <w:sz w:val="24"/>
                <w:u w:val="single"/>
              </w:rPr>
            </w:pPr>
            <w:r w:rsidRPr="00492272">
              <w:rPr>
                <w:i/>
                <w:noProof/>
                <w:sz w:val="24"/>
                <w:u w:val="single"/>
              </w:rPr>
              <w:t>Направление охраны труда</w:t>
            </w:r>
          </w:p>
          <w:p w14:paraId="43B00A63" w14:textId="5776BFCB" w:rsidR="00B46D6F" w:rsidRDefault="00DA05D5" w:rsidP="00BE055A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lastRenderedPageBreak/>
              <w:t>1. Обучение основам безопасной работы с учебными материалами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1FE665E8" w14:textId="3701761C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Проведение уроков и семинаров по безопасному обращению с книгами и учебными ресурсами, чтобы обеспечить безопасность детей при чтении и работе с текстами. </w:t>
            </w:r>
          </w:p>
          <w:p w14:paraId="567ABD61" w14:textId="01A8A72A" w:rsidR="00B46D6F" w:rsidRDefault="00DA05D5" w:rsidP="00BE055A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2. Создание безопасной образовательной среды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074063E0" w14:textId="580E76FC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Оценка и оптимизация рабочего пространства для проведения занятий по чтению, чтобы минимизировать риски травматизма и обеспечить комфортные условия для чтения. </w:t>
            </w:r>
          </w:p>
          <w:p w14:paraId="24E7F8CC" w14:textId="3E21B69F" w:rsidR="00B46D6F" w:rsidRDefault="00DA05D5" w:rsidP="00BE055A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3. Формирование навыков безопасного поведения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715FA45D" w14:textId="65D63D38" w:rsidR="00BE055A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Разработка практических заданий и ситуационных игр, в которых учащиеся обучаются безопасному поведению как в классе, так и за его пределами, совмещая обучение с чтением на соответствующие темы. </w:t>
            </w:r>
          </w:p>
          <w:p w14:paraId="49D14DC8" w14:textId="2E67CCBA" w:rsidR="00B46D6F" w:rsidRDefault="00DA05D5" w:rsidP="00BE055A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4. Психологические аспекты охраны труда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7A36274A" w14:textId="77777777" w:rsidR="00052EF8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>Обучение педагогов методам предотвращения стресса и кон</w:t>
            </w:r>
            <w:r w:rsidR="00052EF8">
              <w:rPr>
                <w:noProof/>
                <w:sz w:val="24"/>
              </w:rPr>
              <w:t>фликта в образовательной среде.</w:t>
            </w:r>
          </w:p>
          <w:p w14:paraId="6E3CE2B1" w14:textId="575435A2" w:rsidR="00BE055A" w:rsidRPr="00037A5C" w:rsidRDefault="00052EF8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В</w:t>
            </w:r>
            <w:r w:rsidR="00DA05D5" w:rsidRPr="00037A5C">
              <w:rPr>
                <w:noProof/>
                <w:sz w:val="24"/>
              </w:rPr>
              <w:t xml:space="preserve">ведение обсуждений о важности эмоционального здоровья во время обучения. </w:t>
            </w:r>
          </w:p>
          <w:p w14:paraId="3F89C1AF" w14:textId="5F25CE24" w:rsidR="00B46D6F" w:rsidRDefault="00DA05D5" w:rsidP="00BE055A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5. Использование ИКТ для безопасности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6BF6A63D" w14:textId="77777777" w:rsidR="006E065F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>Внедрение информационных технологий для мониторинга и информирования</w:t>
            </w:r>
            <w:r w:rsidR="006E065F">
              <w:rPr>
                <w:noProof/>
                <w:sz w:val="24"/>
              </w:rPr>
              <w:t xml:space="preserve"> о состоянии учебного процесса.</w:t>
            </w:r>
          </w:p>
          <w:p w14:paraId="721BE83B" w14:textId="1367AA57" w:rsidR="00BE055A" w:rsidRPr="00037A5C" w:rsidRDefault="006E065F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Включение вопросов по соблюдению</w:t>
            </w:r>
            <w:bookmarkStart w:id="0" w:name="_GoBack"/>
            <w:bookmarkEnd w:id="0"/>
            <w:r w:rsidR="00DA05D5" w:rsidRPr="00037A5C">
              <w:rPr>
                <w:noProof/>
                <w:sz w:val="24"/>
              </w:rPr>
              <w:t xml:space="preserve"> норм безопасности при использовании образовательных ресурсов. </w:t>
            </w:r>
          </w:p>
          <w:p w14:paraId="4EEEBBF7" w14:textId="48621B5C" w:rsidR="00B46D6F" w:rsidRDefault="00DA05D5" w:rsidP="00BE055A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6. Проведение инструктажей и консультаций по охране труда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15BB7DF1" w14:textId="77777777" w:rsidR="00052EF8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>Регулярные инструктажи для педагогов и административного персонала о правилах охраны труда</w:t>
            </w:r>
            <w:r w:rsidR="00052EF8">
              <w:rPr>
                <w:noProof/>
                <w:sz w:val="24"/>
              </w:rPr>
              <w:t>.</w:t>
            </w:r>
          </w:p>
          <w:p w14:paraId="7AC21B70" w14:textId="34603EF4" w:rsidR="00BE055A" w:rsidRPr="00037A5C" w:rsidRDefault="00052EF8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К</w:t>
            </w:r>
            <w:r w:rsidR="00DA05D5" w:rsidRPr="00037A5C">
              <w:rPr>
                <w:noProof/>
                <w:sz w:val="24"/>
              </w:rPr>
              <w:t xml:space="preserve">онсультации по созданию безопасной образовательной среды. </w:t>
            </w:r>
          </w:p>
          <w:p w14:paraId="1971A1C1" w14:textId="76C081EB" w:rsidR="00B46D6F" w:rsidRDefault="00DA05D5" w:rsidP="00B46D6F">
            <w:pPr>
              <w:spacing w:line="276" w:lineRule="auto"/>
              <w:jc w:val="both"/>
              <w:rPr>
                <w:noProof/>
                <w:sz w:val="24"/>
              </w:rPr>
            </w:pPr>
            <w:r w:rsidRPr="00492272">
              <w:rPr>
                <w:noProof/>
                <w:sz w:val="24"/>
              </w:rPr>
              <w:t>7. Разработка рекомендаций по использованию учебных материалов</w:t>
            </w:r>
            <w:r w:rsidR="004D0A88">
              <w:rPr>
                <w:noProof/>
                <w:sz w:val="24"/>
              </w:rPr>
              <w:t>:</w:t>
            </w:r>
            <w:r w:rsidRPr="00492272">
              <w:rPr>
                <w:noProof/>
                <w:sz w:val="24"/>
              </w:rPr>
              <w:t xml:space="preserve"> </w:t>
            </w:r>
          </w:p>
          <w:p w14:paraId="0FDBC9E6" w14:textId="36FD55AA" w:rsidR="006818A2" w:rsidRPr="00037A5C" w:rsidRDefault="00DA05D5" w:rsidP="003E7C71">
            <w:pPr>
              <w:pStyle w:val="a4"/>
              <w:numPr>
                <w:ilvl w:val="0"/>
                <w:numId w:val="5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037A5C">
              <w:rPr>
                <w:noProof/>
                <w:sz w:val="24"/>
              </w:rPr>
              <w:t xml:space="preserve">Создание рекомендаций для педагогов и родителей по безопасному использованию электронных и печатных учебных материалов, чтобы избежать перегрузок и травм. </w:t>
            </w:r>
          </w:p>
        </w:tc>
      </w:tr>
    </w:tbl>
    <w:p w14:paraId="2B7F990A" w14:textId="77777777" w:rsidR="00303252" w:rsidRPr="00492272" w:rsidRDefault="00303252" w:rsidP="002F7DF7">
      <w:pPr>
        <w:spacing w:line="276" w:lineRule="auto"/>
        <w:jc w:val="both"/>
        <w:rPr>
          <w:noProof/>
          <w:sz w:val="24"/>
          <w:szCs w:val="24"/>
        </w:rPr>
      </w:pPr>
    </w:p>
    <w:p w14:paraId="2BD2DA32" w14:textId="4B30D59C" w:rsidR="009E7B89" w:rsidRPr="00492272" w:rsidRDefault="00D52802" w:rsidP="000218E9">
      <w:pPr>
        <w:ind w:left="-284" w:right="398"/>
        <w:jc w:val="both"/>
        <w:rPr>
          <w:noProof/>
          <w:sz w:val="24"/>
          <w:szCs w:val="24"/>
        </w:rPr>
      </w:pPr>
      <w:r w:rsidRPr="00492272">
        <w:rPr>
          <w:noProof/>
          <w:sz w:val="24"/>
          <w:szCs w:val="24"/>
        </w:rPr>
        <w:t xml:space="preserve">План и результаты </w:t>
      </w:r>
      <w:r w:rsidR="009E7B89" w:rsidRPr="00492272">
        <w:rPr>
          <w:noProof/>
          <w:sz w:val="24"/>
          <w:szCs w:val="24"/>
        </w:rPr>
        <w:t>ра</w:t>
      </w:r>
      <w:r w:rsidR="005610FC" w:rsidRPr="00492272">
        <w:rPr>
          <w:noProof/>
          <w:sz w:val="24"/>
          <w:szCs w:val="24"/>
        </w:rPr>
        <w:t>боты над темой самообразования разместить на</w:t>
      </w:r>
      <w:r w:rsidR="009E7B89" w:rsidRPr="00492272">
        <w:rPr>
          <w:noProof/>
          <w:sz w:val="24"/>
          <w:szCs w:val="24"/>
        </w:rPr>
        <w:t xml:space="preserve"> </w:t>
      </w:r>
      <w:r w:rsidR="005610FC" w:rsidRPr="00492272">
        <w:rPr>
          <w:noProof/>
          <w:sz w:val="24"/>
          <w:szCs w:val="24"/>
        </w:rPr>
        <w:t xml:space="preserve">сайте ШМО и </w:t>
      </w:r>
      <w:r w:rsidR="009E7B89" w:rsidRPr="00492272">
        <w:rPr>
          <w:noProof/>
          <w:sz w:val="24"/>
          <w:szCs w:val="24"/>
        </w:rPr>
        <w:t>личном</w:t>
      </w:r>
      <w:r w:rsidRPr="00492272">
        <w:rPr>
          <w:noProof/>
          <w:sz w:val="24"/>
          <w:szCs w:val="24"/>
        </w:rPr>
        <w:t xml:space="preserve"> педагогическом</w:t>
      </w:r>
      <w:r w:rsidR="009E7B89" w:rsidRPr="00492272">
        <w:rPr>
          <w:noProof/>
          <w:sz w:val="24"/>
          <w:szCs w:val="24"/>
        </w:rPr>
        <w:t xml:space="preserve"> сайте.</w:t>
      </w:r>
    </w:p>
    <w:p w14:paraId="53098D00" w14:textId="77777777" w:rsidR="00425734" w:rsidRPr="00492272" w:rsidRDefault="00425734">
      <w:pPr>
        <w:rPr>
          <w:noProof/>
          <w:sz w:val="24"/>
          <w:szCs w:val="24"/>
        </w:rPr>
      </w:pPr>
    </w:p>
    <w:sectPr w:rsidR="00425734" w:rsidRPr="00492272" w:rsidSect="00B40FBD">
      <w:pgSz w:w="16840" w:h="11910" w:orient="landscape"/>
      <w:pgMar w:top="1135" w:right="280" w:bottom="460" w:left="11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78DF7" w14:textId="77777777" w:rsidR="0022671E" w:rsidRDefault="0022671E" w:rsidP="00D14DD8">
      <w:r>
        <w:separator/>
      </w:r>
    </w:p>
  </w:endnote>
  <w:endnote w:type="continuationSeparator" w:id="0">
    <w:p w14:paraId="49C98219" w14:textId="77777777" w:rsidR="0022671E" w:rsidRDefault="0022671E" w:rsidP="00D1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68E46" w14:textId="77777777" w:rsidR="0022671E" w:rsidRDefault="0022671E" w:rsidP="00D14DD8">
      <w:r>
        <w:separator/>
      </w:r>
    </w:p>
  </w:footnote>
  <w:footnote w:type="continuationSeparator" w:id="0">
    <w:p w14:paraId="4B1ACFA6" w14:textId="77777777" w:rsidR="0022671E" w:rsidRDefault="0022671E" w:rsidP="00D14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74E"/>
    <w:multiLevelType w:val="hybridMultilevel"/>
    <w:tmpl w:val="A1967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95E"/>
    <w:multiLevelType w:val="hybridMultilevel"/>
    <w:tmpl w:val="B108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450A"/>
    <w:multiLevelType w:val="hybridMultilevel"/>
    <w:tmpl w:val="9808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06D"/>
    <w:multiLevelType w:val="hybridMultilevel"/>
    <w:tmpl w:val="DEDE7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71EC3"/>
    <w:multiLevelType w:val="hybridMultilevel"/>
    <w:tmpl w:val="AF969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C5F57"/>
    <w:multiLevelType w:val="hybridMultilevel"/>
    <w:tmpl w:val="A1A60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15D1A"/>
    <w:multiLevelType w:val="hybridMultilevel"/>
    <w:tmpl w:val="E7FE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32E1B"/>
    <w:multiLevelType w:val="hybridMultilevel"/>
    <w:tmpl w:val="18D4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06BDE"/>
    <w:multiLevelType w:val="hybridMultilevel"/>
    <w:tmpl w:val="EBBE9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03B4C"/>
    <w:multiLevelType w:val="hybridMultilevel"/>
    <w:tmpl w:val="2C981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8185D"/>
    <w:multiLevelType w:val="hybridMultilevel"/>
    <w:tmpl w:val="B064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75AB4"/>
    <w:multiLevelType w:val="hybridMultilevel"/>
    <w:tmpl w:val="04B29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E2F8F"/>
    <w:multiLevelType w:val="hybridMultilevel"/>
    <w:tmpl w:val="8410E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A0340"/>
    <w:multiLevelType w:val="hybridMultilevel"/>
    <w:tmpl w:val="B1A46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F129A"/>
    <w:multiLevelType w:val="hybridMultilevel"/>
    <w:tmpl w:val="A530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94E3F"/>
    <w:multiLevelType w:val="hybridMultilevel"/>
    <w:tmpl w:val="F49EE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11E82"/>
    <w:multiLevelType w:val="hybridMultilevel"/>
    <w:tmpl w:val="BC746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F0204"/>
    <w:multiLevelType w:val="hybridMultilevel"/>
    <w:tmpl w:val="521C79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1FC45EFE"/>
    <w:multiLevelType w:val="hybridMultilevel"/>
    <w:tmpl w:val="F84C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6075AA"/>
    <w:multiLevelType w:val="hybridMultilevel"/>
    <w:tmpl w:val="B7E0C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3B550E"/>
    <w:multiLevelType w:val="hybridMultilevel"/>
    <w:tmpl w:val="8350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B6515"/>
    <w:multiLevelType w:val="hybridMultilevel"/>
    <w:tmpl w:val="23EEE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A2C36"/>
    <w:multiLevelType w:val="hybridMultilevel"/>
    <w:tmpl w:val="99143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B6E81"/>
    <w:multiLevelType w:val="hybridMultilevel"/>
    <w:tmpl w:val="31444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D535E"/>
    <w:multiLevelType w:val="hybridMultilevel"/>
    <w:tmpl w:val="08CE1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35B6D"/>
    <w:multiLevelType w:val="hybridMultilevel"/>
    <w:tmpl w:val="51547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76EB3"/>
    <w:multiLevelType w:val="hybridMultilevel"/>
    <w:tmpl w:val="558C4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96104"/>
    <w:multiLevelType w:val="hybridMultilevel"/>
    <w:tmpl w:val="FC0CFB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3611EB3"/>
    <w:multiLevelType w:val="hybridMultilevel"/>
    <w:tmpl w:val="ED08F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4D7B7A"/>
    <w:multiLevelType w:val="hybridMultilevel"/>
    <w:tmpl w:val="71C03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224394"/>
    <w:multiLevelType w:val="hybridMultilevel"/>
    <w:tmpl w:val="B2BEB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C52B43"/>
    <w:multiLevelType w:val="hybridMultilevel"/>
    <w:tmpl w:val="A62A4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BC063D"/>
    <w:multiLevelType w:val="hybridMultilevel"/>
    <w:tmpl w:val="E458B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0E7675"/>
    <w:multiLevelType w:val="hybridMultilevel"/>
    <w:tmpl w:val="8D76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D476A"/>
    <w:multiLevelType w:val="hybridMultilevel"/>
    <w:tmpl w:val="07CE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651171"/>
    <w:multiLevelType w:val="hybridMultilevel"/>
    <w:tmpl w:val="AF06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C720A"/>
    <w:multiLevelType w:val="hybridMultilevel"/>
    <w:tmpl w:val="5A4EC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027578"/>
    <w:multiLevelType w:val="hybridMultilevel"/>
    <w:tmpl w:val="AAACF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9D11D2"/>
    <w:multiLevelType w:val="hybridMultilevel"/>
    <w:tmpl w:val="27707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DB24A3"/>
    <w:multiLevelType w:val="hybridMultilevel"/>
    <w:tmpl w:val="82348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8C3C0D"/>
    <w:multiLevelType w:val="hybridMultilevel"/>
    <w:tmpl w:val="21EE2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7E09B6"/>
    <w:multiLevelType w:val="hybridMultilevel"/>
    <w:tmpl w:val="69CAD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955B6D"/>
    <w:multiLevelType w:val="hybridMultilevel"/>
    <w:tmpl w:val="3D18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F10A9"/>
    <w:multiLevelType w:val="hybridMultilevel"/>
    <w:tmpl w:val="9020C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90AD9"/>
    <w:multiLevelType w:val="hybridMultilevel"/>
    <w:tmpl w:val="D5104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3274A0"/>
    <w:multiLevelType w:val="hybridMultilevel"/>
    <w:tmpl w:val="E1900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D60452"/>
    <w:multiLevelType w:val="hybridMultilevel"/>
    <w:tmpl w:val="53D80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142874"/>
    <w:multiLevelType w:val="hybridMultilevel"/>
    <w:tmpl w:val="F048A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6A39D8"/>
    <w:multiLevelType w:val="hybridMultilevel"/>
    <w:tmpl w:val="E7E4C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124C36"/>
    <w:multiLevelType w:val="hybridMultilevel"/>
    <w:tmpl w:val="E39C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0621C2"/>
    <w:multiLevelType w:val="hybridMultilevel"/>
    <w:tmpl w:val="8FE0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154080"/>
    <w:multiLevelType w:val="hybridMultilevel"/>
    <w:tmpl w:val="682CB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C0677C"/>
    <w:multiLevelType w:val="hybridMultilevel"/>
    <w:tmpl w:val="BAB89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6"/>
  </w:num>
  <w:num w:numId="3">
    <w:abstractNumId w:val="26"/>
  </w:num>
  <w:num w:numId="4">
    <w:abstractNumId w:val="8"/>
  </w:num>
  <w:num w:numId="5">
    <w:abstractNumId w:val="36"/>
  </w:num>
  <w:num w:numId="6">
    <w:abstractNumId w:val="12"/>
  </w:num>
  <w:num w:numId="7">
    <w:abstractNumId w:val="22"/>
  </w:num>
  <w:num w:numId="8">
    <w:abstractNumId w:val="11"/>
  </w:num>
  <w:num w:numId="9">
    <w:abstractNumId w:val="40"/>
  </w:num>
  <w:num w:numId="10">
    <w:abstractNumId w:val="14"/>
  </w:num>
  <w:num w:numId="11">
    <w:abstractNumId w:val="41"/>
  </w:num>
  <w:num w:numId="12">
    <w:abstractNumId w:val="13"/>
  </w:num>
  <w:num w:numId="13">
    <w:abstractNumId w:val="1"/>
  </w:num>
  <w:num w:numId="14">
    <w:abstractNumId w:val="20"/>
  </w:num>
  <w:num w:numId="15">
    <w:abstractNumId w:val="21"/>
  </w:num>
  <w:num w:numId="16">
    <w:abstractNumId w:val="50"/>
  </w:num>
  <w:num w:numId="17">
    <w:abstractNumId w:val="2"/>
  </w:num>
  <w:num w:numId="18">
    <w:abstractNumId w:val="3"/>
  </w:num>
  <w:num w:numId="19">
    <w:abstractNumId w:val="10"/>
  </w:num>
  <w:num w:numId="20">
    <w:abstractNumId w:val="0"/>
  </w:num>
  <w:num w:numId="21">
    <w:abstractNumId w:val="35"/>
  </w:num>
  <w:num w:numId="22">
    <w:abstractNumId w:val="45"/>
  </w:num>
  <w:num w:numId="23">
    <w:abstractNumId w:val="18"/>
  </w:num>
  <w:num w:numId="24">
    <w:abstractNumId w:val="31"/>
  </w:num>
  <w:num w:numId="25">
    <w:abstractNumId w:val="51"/>
  </w:num>
  <w:num w:numId="26">
    <w:abstractNumId w:val="32"/>
  </w:num>
  <w:num w:numId="27">
    <w:abstractNumId w:val="27"/>
  </w:num>
  <w:num w:numId="28">
    <w:abstractNumId w:val="49"/>
  </w:num>
  <w:num w:numId="29">
    <w:abstractNumId w:val="30"/>
  </w:num>
  <w:num w:numId="30">
    <w:abstractNumId w:val="24"/>
  </w:num>
  <w:num w:numId="31">
    <w:abstractNumId w:val="23"/>
  </w:num>
  <w:num w:numId="32">
    <w:abstractNumId w:val="9"/>
  </w:num>
  <w:num w:numId="33">
    <w:abstractNumId w:val="33"/>
  </w:num>
  <w:num w:numId="34">
    <w:abstractNumId w:val="34"/>
  </w:num>
  <w:num w:numId="35">
    <w:abstractNumId w:val="25"/>
  </w:num>
  <w:num w:numId="36">
    <w:abstractNumId w:val="44"/>
  </w:num>
  <w:num w:numId="37">
    <w:abstractNumId w:val="28"/>
  </w:num>
  <w:num w:numId="38">
    <w:abstractNumId w:val="43"/>
  </w:num>
  <w:num w:numId="39">
    <w:abstractNumId w:val="16"/>
  </w:num>
  <w:num w:numId="40">
    <w:abstractNumId w:val="46"/>
  </w:num>
  <w:num w:numId="41">
    <w:abstractNumId w:val="38"/>
  </w:num>
  <w:num w:numId="42">
    <w:abstractNumId w:val="42"/>
  </w:num>
  <w:num w:numId="43">
    <w:abstractNumId w:val="29"/>
  </w:num>
  <w:num w:numId="44">
    <w:abstractNumId w:val="48"/>
  </w:num>
  <w:num w:numId="45">
    <w:abstractNumId w:val="19"/>
  </w:num>
  <w:num w:numId="46">
    <w:abstractNumId w:val="7"/>
  </w:num>
  <w:num w:numId="47">
    <w:abstractNumId w:val="52"/>
  </w:num>
  <w:num w:numId="48">
    <w:abstractNumId w:val="37"/>
  </w:num>
  <w:num w:numId="49">
    <w:abstractNumId w:val="5"/>
  </w:num>
  <w:num w:numId="50">
    <w:abstractNumId w:val="15"/>
  </w:num>
  <w:num w:numId="51">
    <w:abstractNumId w:val="47"/>
  </w:num>
  <w:num w:numId="52">
    <w:abstractNumId w:val="4"/>
  </w:num>
  <w:num w:numId="53">
    <w:abstractNumId w:val="1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applyBreakingRules/>
    <w:compatSetting w:name="compatibilityMode" w:uri="http://schemas.microsoft.com/office/word" w:val="14"/>
  </w:compat>
  <w:rsids>
    <w:rsidRoot w:val="00396BDE"/>
    <w:rsid w:val="000044A8"/>
    <w:rsid w:val="00013238"/>
    <w:rsid w:val="00016476"/>
    <w:rsid w:val="00016596"/>
    <w:rsid w:val="000172A0"/>
    <w:rsid w:val="00017760"/>
    <w:rsid w:val="000205EE"/>
    <w:rsid w:val="000218E9"/>
    <w:rsid w:val="00025DAD"/>
    <w:rsid w:val="00031888"/>
    <w:rsid w:val="00037A5C"/>
    <w:rsid w:val="00040D6B"/>
    <w:rsid w:val="0004585B"/>
    <w:rsid w:val="00046055"/>
    <w:rsid w:val="000464BC"/>
    <w:rsid w:val="00051749"/>
    <w:rsid w:val="00051ECE"/>
    <w:rsid w:val="00052EF8"/>
    <w:rsid w:val="000546E2"/>
    <w:rsid w:val="00056AA7"/>
    <w:rsid w:val="000611A4"/>
    <w:rsid w:val="00064EFA"/>
    <w:rsid w:val="00067672"/>
    <w:rsid w:val="00067C23"/>
    <w:rsid w:val="00075067"/>
    <w:rsid w:val="000761D5"/>
    <w:rsid w:val="00076D53"/>
    <w:rsid w:val="000840EA"/>
    <w:rsid w:val="00096E3D"/>
    <w:rsid w:val="00097262"/>
    <w:rsid w:val="000A0251"/>
    <w:rsid w:val="000A6284"/>
    <w:rsid w:val="000B032B"/>
    <w:rsid w:val="000B04DB"/>
    <w:rsid w:val="000B3E5F"/>
    <w:rsid w:val="000B4B66"/>
    <w:rsid w:val="000B7E3B"/>
    <w:rsid w:val="000C19AE"/>
    <w:rsid w:val="000C45F1"/>
    <w:rsid w:val="000C499E"/>
    <w:rsid w:val="000D2B36"/>
    <w:rsid w:val="000D6A86"/>
    <w:rsid w:val="000D6CB2"/>
    <w:rsid w:val="000D7E77"/>
    <w:rsid w:val="000E0534"/>
    <w:rsid w:val="000E299D"/>
    <w:rsid w:val="000E2C0B"/>
    <w:rsid w:val="000E4C3C"/>
    <w:rsid w:val="000E6475"/>
    <w:rsid w:val="000F6ED3"/>
    <w:rsid w:val="000F790E"/>
    <w:rsid w:val="00101476"/>
    <w:rsid w:val="0010334B"/>
    <w:rsid w:val="001039DB"/>
    <w:rsid w:val="0010449A"/>
    <w:rsid w:val="00113FED"/>
    <w:rsid w:val="00114883"/>
    <w:rsid w:val="00115956"/>
    <w:rsid w:val="00127CC1"/>
    <w:rsid w:val="00131D72"/>
    <w:rsid w:val="001359BC"/>
    <w:rsid w:val="00143BE5"/>
    <w:rsid w:val="00143DDC"/>
    <w:rsid w:val="00157FEA"/>
    <w:rsid w:val="0016150E"/>
    <w:rsid w:val="00161D87"/>
    <w:rsid w:val="00170B8C"/>
    <w:rsid w:val="00172E3B"/>
    <w:rsid w:val="00184910"/>
    <w:rsid w:val="00186A0C"/>
    <w:rsid w:val="001964A8"/>
    <w:rsid w:val="001A3E27"/>
    <w:rsid w:val="001A5A40"/>
    <w:rsid w:val="001A7141"/>
    <w:rsid w:val="001B040E"/>
    <w:rsid w:val="001B21C5"/>
    <w:rsid w:val="001B2EAA"/>
    <w:rsid w:val="001B579E"/>
    <w:rsid w:val="001C3512"/>
    <w:rsid w:val="001C6551"/>
    <w:rsid w:val="001D1CE7"/>
    <w:rsid w:val="001D3247"/>
    <w:rsid w:val="001D4630"/>
    <w:rsid w:val="001E430D"/>
    <w:rsid w:val="001E543A"/>
    <w:rsid w:val="001F32B2"/>
    <w:rsid w:val="001F532B"/>
    <w:rsid w:val="00200E3D"/>
    <w:rsid w:val="00201EA4"/>
    <w:rsid w:val="00207ABD"/>
    <w:rsid w:val="00207D3E"/>
    <w:rsid w:val="002113A2"/>
    <w:rsid w:val="0021330A"/>
    <w:rsid w:val="00214511"/>
    <w:rsid w:val="002246A4"/>
    <w:rsid w:val="002253DB"/>
    <w:rsid w:val="002257E0"/>
    <w:rsid w:val="00225BCD"/>
    <w:rsid w:val="0022671E"/>
    <w:rsid w:val="00230405"/>
    <w:rsid w:val="00232B22"/>
    <w:rsid w:val="00233281"/>
    <w:rsid w:val="002368A5"/>
    <w:rsid w:val="002403D8"/>
    <w:rsid w:val="0024308F"/>
    <w:rsid w:val="002531CB"/>
    <w:rsid w:val="00254CF1"/>
    <w:rsid w:val="00255530"/>
    <w:rsid w:val="0025639A"/>
    <w:rsid w:val="00257DD2"/>
    <w:rsid w:val="00261DF3"/>
    <w:rsid w:val="00270454"/>
    <w:rsid w:val="00282095"/>
    <w:rsid w:val="002A2070"/>
    <w:rsid w:val="002B42D0"/>
    <w:rsid w:val="002B5568"/>
    <w:rsid w:val="002C2C57"/>
    <w:rsid w:val="002C4944"/>
    <w:rsid w:val="002C4998"/>
    <w:rsid w:val="002C4B52"/>
    <w:rsid w:val="002C4CA2"/>
    <w:rsid w:val="002D31FC"/>
    <w:rsid w:val="002D6CEC"/>
    <w:rsid w:val="002E4420"/>
    <w:rsid w:val="002E6121"/>
    <w:rsid w:val="002F0A0A"/>
    <w:rsid w:val="002F0E8E"/>
    <w:rsid w:val="002F216D"/>
    <w:rsid w:val="002F3176"/>
    <w:rsid w:val="002F40B7"/>
    <w:rsid w:val="002F689E"/>
    <w:rsid w:val="002F7DF7"/>
    <w:rsid w:val="00301A77"/>
    <w:rsid w:val="003023E9"/>
    <w:rsid w:val="0030260D"/>
    <w:rsid w:val="00303252"/>
    <w:rsid w:val="003036C9"/>
    <w:rsid w:val="00306739"/>
    <w:rsid w:val="00310C8A"/>
    <w:rsid w:val="00311893"/>
    <w:rsid w:val="00311A4B"/>
    <w:rsid w:val="003120F9"/>
    <w:rsid w:val="00313854"/>
    <w:rsid w:val="00315259"/>
    <w:rsid w:val="00315790"/>
    <w:rsid w:val="003209A4"/>
    <w:rsid w:val="0032117C"/>
    <w:rsid w:val="003213D5"/>
    <w:rsid w:val="003226AA"/>
    <w:rsid w:val="003265EE"/>
    <w:rsid w:val="00330768"/>
    <w:rsid w:val="0033706D"/>
    <w:rsid w:val="00343905"/>
    <w:rsid w:val="003460E1"/>
    <w:rsid w:val="003545ED"/>
    <w:rsid w:val="0036257C"/>
    <w:rsid w:val="003643B8"/>
    <w:rsid w:val="0036657C"/>
    <w:rsid w:val="003735AC"/>
    <w:rsid w:val="00380DEA"/>
    <w:rsid w:val="003842B3"/>
    <w:rsid w:val="00386868"/>
    <w:rsid w:val="00386AA8"/>
    <w:rsid w:val="0039395C"/>
    <w:rsid w:val="00395F31"/>
    <w:rsid w:val="00396BDE"/>
    <w:rsid w:val="00397EDE"/>
    <w:rsid w:val="003A2E7D"/>
    <w:rsid w:val="003A4D13"/>
    <w:rsid w:val="003A7202"/>
    <w:rsid w:val="003B3CBA"/>
    <w:rsid w:val="003B68FB"/>
    <w:rsid w:val="003C1101"/>
    <w:rsid w:val="003C236A"/>
    <w:rsid w:val="003C3EC6"/>
    <w:rsid w:val="003C4FE9"/>
    <w:rsid w:val="003C5C8D"/>
    <w:rsid w:val="003C7D8F"/>
    <w:rsid w:val="003D5A1B"/>
    <w:rsid w:val="003D7311"/>
    <w:rsid w:val="003E0651"/>
    <w:rsid w:val="003E07C4"/>
    <w:rsid w:val="003E2C1F"/>
    <w:rsid w:val="003E7C71"/>
    <w:rsid w:val="003F547F"/>
    <w:rsid w:val="0040653A"/>
    <w:rsid w:val="00411C3E"/>
    <w:rsid w:val="00413CAD"/>
    <w:rsid w:val="00414830"/>
    <w:rsid w:val="00415A2E"/>
    <w:rsid w:val="0041770E"/>
    <w:rsid w:val="00422176"/>
    <w:rsid w:val="004233BA"/>
    <w:rsid w:val="004251E3"/>
    <w:rsid w:val="00425734"/>
    <w:rsid w:val="00426E49"/>
    <w:rsid w:val="0043150F"/>
    <w:rsid w:val="0043346E"/>
    <w:rsid w:val="0044251C"/>
    <w:rsid w:val="0044721F"/>
    <w:rsid w:val="00460FCE"/>
    <w:rsid w:val="00462F78"/>
    <w:rsid w:val="00463084"/>
    <w:rsid w:val="00463989"/>
    <w:rsid w:val="00464009"/>
    <w:rsid w:val="004676D0"/>
    <w:rsid w:val="004717C1"/>
    <w:rsid w:val="00474FDC"/>
    <w:rsid w:val="00483C67"/>
    <w:rsid w:val="00484736"/>
    <w:rsid w:val="004861CC"/>
    <w:rsid w:val="004874E0"/>
    <w:rsid w:val="00487818"/>
    <w:rsid w:val="004916C6"/>
    <w:rsid w:val="00492272"/>
    <w:rsid w:val="00493F6C"/>
    <w:rsid w:val="004A1B3E"/>
    <w:rsid w:val="004A2B5F"/>
    <w:rsid w:val="004B7468"/>
    <w:rsid w:val="004C1B02"/>
    <w:rsid w:val="004C5AB1"/>
    <w:rsid w:val="004D0A88"/>
    <w:rsid w:val="004D4389"/>
    <w:rsid w:val="004D47EE"/>
    <w:rsid w:val="004D556A"/>
    <w:rsid w:val="004D7CEC"/>
    <w:rsid w:val="004E1DD0"/>
    <w:rsid w:val="004E2358"/>
    <w:rsid w:val="004E289A"/>
    <w:rsid w:val="004E4497"/>
    <w:rsid w:val="004E4F43"/>
    <w:rsid w:val="004F05CE"/>
    <w:rsid w:val="004F3EC2"/>
    <w:rsid w:val="004F748D"/>
    <w:rsid w:val="005002D6"/>
    <w:rsid w:val="00500654"/>
    <w:rsid w:val="00503B16"/>
    <w:rsid w:val="00503F78"/>
    <w:rsid w:val="00506A6E"/>
    <w:rsid w:val="00514BF1"/>
    <w:rsid w:val="0051652D"/>
    <w:rsid w:val="005172E2"/>
    <w:rsid w:val="00522D8E"/>
    <w:rsid w:val="00524140"/>
    <w:rsid w:val="005254DA"/>
    <w:rsid w:val="00525A9C"/>
    <w:rsid w:val="00526FA6"/>
    <w:rsid w:val="005345D0"/>
    <w:rsid w:val="0053518F"/>
    <w:rsid w:val="005367FE"/>
    <w:rsid w:val="00541768"/>
    <w:rsid w:val="005448F7"/>
    <w:rsid w:val="00552BF9"/>
    <w:rsid w:val="00553AEE"/>
    <w:rsid w:val="005570C1"/>
    <w:rsid w:val="005577F3"/>
    <w:rsid w:val="005579DC"/>
    <w:rsid w:val="005610FC"/>
    <w:rsid w:val="0056332B"/>
    <w:rsid w:val="00570F8C"/>
    <w:rsid w:val="00572997"/>
    <w:rsid w:val="00574ADF"/>
    <w:rsid w:val="005808CF"/>
    <w:rsid w:val="005831F8"/>
    <w:rsid w:val="0058321B"/>
    <w:rsid w:val="0058571A"/>
    <w:rsid w:val="00585C33"/>
    <w:rsid w:val="005863C6"/>
    <w:rsid w:val="005901D8"/>
    <w:rsid w:val="00591200"/>
    <w:rsid w:val="00597B95"/>
    <w:rsid w:val="005A1F69"/>
    <w:rsid w:val="005A7CC6"/>
    <w:rsid w:val="005B0930"/>
    <w:rsid w:val="005B102A"/>
    <w:rsid w:val="005B24C8"/>
    <w:rsid w:val="005B55E4"/>
    <w:rsid w:val="005B6BED"/>
    <w:rsid w:val="005B7203"/>
    <w:rsid w:val="005B72D0"/>
    <w:rsid w:val="005C3A0C"/>
    <w:rsid w:val="005C63CB"/>
    <w:rsid w:val="005D224A"/>
    <w:rsid w:val="005D3C25"/>
    <w:rsid w:val="005E20AF"/>
    <w:rsid w:val="005E3F1E"/>
    <w:rsid w:val="005E774E"/>
    <w:rsid w:val="005F0076"/>
    <w:rsid w:val="005F2CAA"/>
    <w:rsid w:val="005F485A"/>
    <w:rsid w:val="005F73A8"/>
    <w:rsid w:val="005F7EE2"/>
    <w:rsid w:val="00600615"/>
    <w:rsid w:val="0060252F"/>
    <w:rsid w:val="00602D25"/>
    <w:rsid w:val="00606493"/>
    <w:rsid w:val="0061051E"/>
    <w:rsid w:val="00611C01"/>
    <w:rsid w:val="00613889"/>
    <w:rsid w:val="00614FC1"/>
    <w:rsid w:val="00615978"/>
    <w:rsid w:val="00617865"/>
    <w:rsid w:val="00623FBE"/>
    <w:rsid w:val="006275E9"/>
    <w:rsid w:val="006324A0"/>
    <w:rsid w:val="00633736"/>
    <w:rsid w:val="006373BB"/>
    <w:rsid w:val="0064090F"/>
    <w:rsid w:val="00640C1F"/>
    <w:rsid w:val="00645A6E"/>
    <w:rsid w:val="00646CB1"/>
    <w:rsid w:val="0065200B"/>
    <w:rsid w:val="00664FDE"/>
    <w:rsid w:val="0067018B"/>
    <w:rsid w:val="006747E6"/>
    <w:rsid w:val="00677F5A"/>
    <w:rsid w:val="006818A2"/>
    <w:rsid w:val="00681B12"/>
    <w:rsid w:val="006830C0"/>
    <w:rsid w:val="006906CB"/>
    <w:rsid w:val="006A681B"/>
    <w:rsid w:val="006B6392"/>
    <w:rsid w:val="006C378B"/>
    <w:rsid w:val="006C483D"/>
    <w:rsid w:val="006C7D3D"/>
    <w:rsid w:val="006D2A60"/>
    <w:rsid w:val="006E065F"/>
    <w:rsid w:val="006E0887"/>
    <w:rsid w:val="006E260B"/>
    <w:rsid w:val="006E7E37"/>
    <w:rsid w:val="006F3A19"/>
    <w:rsid w:val="006F3DB4"/>
    <w:rsid w:val="006F4E9F"/>
    <w:rsid w:val="006F50FC"/>
    <w:rsid w:val="006F54FD"/>
    <w:rsid w:val="006F564A"/>
    <w:rsid w:val="006F6851"/>
    <w:rsid w:val="007028FF"/>
    <w:rsid w:val="00703F19"/>
    <w:rsid w:val="00704D9D"/>
    <w:rsid w:val="007051AF"/>
    <w:rsid w:val="007076AE"/>
    <w:rsid w:val="007132AB"/>
    <w:rsid w:val="0071341E"/>
    <w:rsid w:val="0071528C"/>
    <w:rsid w:val="007170CA"/>
    <w:rsid w:val="00730E9D"/>
    <w:rsid w:val="007436B1"/>
    <w:rsid w:val="00743B3D"/>
    <w:rsid w:val="007453D7"/>
    <w:rsid w:val="00746020"/>
    <w:rsid w:val="0075181D"/>
    <w:rsid w:val="007521A4"/>
    <w:rsid w:val="00755B21"/>
    <w:rsid w:val="007606A6"/>
    <w:rsid w:val="00765372"/>
    <w:rsid w:val="00765E52"/>
    <w:rsid w:val="007714A5"/>
    <w:rsid w:val="0077497F"/>
    <w:rsid w:val="00776B75"/>
    <w:rsid w:val="007772D5"/>
    <w:rsid w:val="00783589"/>
    <w:rsid w:val="007905E6"/>
    <w:rsid w:val="00791379"/>
    <w:rsid w:val="00792FEF"/>
    <w:rsid w:val="007969A0"/>
    <w:rsid w:val="007A447D"/>
    <w:rsid w:val="007A6D4B"/>
    <w:rsid w:val="007B0FD9"/>
    <w:rsid w:val="007B1BAF"/>
    <w:rsid w:val="007B5AD9"/>
    <w:rsid w:val="007B6336"/>
    <w:rsid w:val="007B7854"/>
    <w:rsid w:val="007C2F85"/>
    <w:rsid w:val="007C6031"/>
    <w:rsid w:val="007C673B"/>
    <w:rsid w:val="007D0C8D"/>
    <w:rsid w:val="007E0AEF"/>
    <w:rsid w:val="007E28DD"/>
    <w:rsid w:val="007E2E03"/>
    <w:rsid w:val="007E48DF"/>
    <w:rsid w:val="007E56A2"/>
    <w:rsid w:val="007F0071"/>
    <w:rsid w:val="007F2047"/>
    <w:rsid w:val="007F5691"/>
    <w:rsid w:val="008003C8"/>
    <w:rsid w:val="00800868"/>
    <w:rsid w:val="00801A7E"/>
    <w:rsid w:val="00812F3B"/>
    <w:rsid w:val="00813087"/>
    <w:rsid w:val="0081603E"/>
    <w:rsid w:val="00820714"/>
    <w:rsid w:val="00833E75"/>
    <w:rsid w:val="00835D25"/>
    <w:rsid w:val="0083723A"/>
    <w:rsid w:val="0084076F"/>
    <w:rsid w:val="00842598"/>
    <w:rsid w:val="0084442E"/>
    <w:rsid w:val="008471FD"/>
    <w:rsid w:val="008601ED"/>
    <w:rsid w:val="00861C8B"/>
    <w:rsid w:val="008628FF"/>
    <w:rsid w:val="008652E8"/>
    <w:rsid w:val="00867C4E"/>
    <w:rsid w:val="008739A4"/>
    <w:rsid w:val="00873CA5"/>
    <w:rsid w:val="00882995"/>
    <w:rsid w:val="00884023"/>
    <w:rsid w:val="00891009"/>
    <w:rsid w:val="00897DC7"/>
    <w:rsid w:val="008A4477"/>
    <w:rsid w:val="008B21A8"/>
    <w:rsid w:val="008B296F"/>
    <w:rsid w:val="008B6186"/>
    <w:rsid w:val="008C1E58"/>
    <w:rsid w:val="008C29EF"/>
    <w:rsid w:val="008C6892"/>
    <w:rsid w:val="008D3FC2"/>
    <w:rsid w:val="008F3396"/>
    <w:rsid w:val="008F6CB6"/>
    <w:rsid w:val="008F7216"/>
    <w:rsid w:val="00902F4B"/>
    <w:rsid w:val="00906177"/>
    <w:rsid w:val="00906200"/>
    <w:rsid w:val="00911A72"/>
    <w:rsid w:val="00911DEC"/>
    <w:rsid w:val="0092199D"/>
    <w:rsid w:val="00923881"/>
    <w:rsid w:val="00923CA6"/>
    <w:rsid w:val="00924D40"/>
    <w:rsid w:val="00926755"/>
    <w:rsid w:val="00936388"/>
    <w:rsid w:val="0094044C"/>
    <w:rsid w:val="0094120C"/>
    <w:rsid w:val="00941B76"/>
    <w:rsid w:val="009460B8"/>
    <w:rsid w:val="009517A3"/>
    <w:rsid w:val="00953E14"/>
    <w:rsid w:val="00953F17"/>
    <w:rsid w:val="00956E42"/>
    <w:rsid w:val="00956E56"/>
    <w:rsid w:val="009574C3"/>
    <w:rsid w:val="00966C78"/>
    <w:rsid w:val="009677EB"/>
    <w:rsid w:val="00967A7B"/>
    <w:rsid w:val="00967E41"/>
    <w:rsid w:val="009717DA"/>
    <w:rsid w:val="00972D40"/>
    <w:rsid w:val="00975190"/>
    <w:rsid w:val="009763D8"/>
    <w:rsid w:val="00981A70"/>
    <w:rsid w:val="0098321F"/>
    <w:rsid w:val="009876EE"/>
    <w:rsid w:val="009A0CB6"/>
    <w:rsid w:val="009A1697"/>
    <w:rsid w:val="009A57FE"/>
    <w:rsid w:val="009A69C7"/>
    <w:rsid w:val="009B2887"/>
    <w:rsid w:val="009B3E7E"/>
    <w:rsid w:val="009B577D"/>
    <w:rsid w:val="009B63AA"/>
    <w:rsid w:val="009C00FC"/>
    <w:rsid w:val="009C217A"/>
    <w:rsid w:val="009C74CC"/>
    <w:rsid w:val="009D31E8"/>
    <w:rsid w:val="009E0972"/>
    <w:rsid w:val="009E0E9F"/>
    <w:rsid w:val="009E120E"/>
    <w:rsid w:val="009E48A7"/>
    <w:rsid w:val="009E54B0"/>
    <w:rsid w:val="009E7B89"/>
    <w:rsid w:val="009F0BCB"/>
    <w:rsid w:val="009F1926"/>
    <w:rsid w:val="009F1A0F"/>
    <w:rsid w:val="009F3BB9"/>
    <w:rsid w:val="00A017B7"/>
    <w:rsid w:val="00A021B9"/>
    <w:rsid w:val="00A02342"/>
    <w:rsid w:val="00A11492"/>
    <w:rsid w:val="00A13F4C"/>
    <w:rsid w:val="00A30C88"/>
    <w:rsid w:val="00A33237"/>
    <w:rsid w:val="00A34D19"/>
    <w:rsid w:val="00A428A2"/>
    <w:rsid w:val="00A445EB"/>
    <w:rsid w:val="00A446AD"/>
    <w:rsid w:val="00A46ACB"/>
    <w:rsid w:val="00A5044B"/>
    <w:rsid w:val="00A509AD"/>
    <w:rsid w:val="00A51FCC"/>
    <w:rsid w:val="00A529B0"/>
    <w:rsid w:val="00A52BDB"/>
    <w:rsid w:val="00A53FEA"/>
    <w:rsid w:val="00A702DC"/>
    <w:rsid w:val="00A731B6"/>
    <w:rsid w:val="00A73553"/>
    <w:rsid w:val="00A741C4"/>
    <w:rsid w:val="00A741F2"/>
    <w:rsid w:val="00A75996"/>
    <w:rsid w:val="00A760B6"/>
    <w:rsid w:val="00A76142"/>
    <w:rsid w:val="00A76900"/>
    <w:rsid w:val="00A773A4"/>
    <w:rsid w:val="00A87102"/>
    <w:rsid w:val="00A92AF2"/>
    <w:rsid w:val="00AA3302"/>
    <w:rsid w:val="00AA7653"/>
    <w:rsid w:val="00AA7B23"/>
    <w:rsid w:val="00AB338A"/>
    <w:rsid w:val="00AB34BF"/>
    <w:rsid w:val="00AB4894"/>
    <w:rsid w:val="00AB6ACD"/>
    <w:rsid w:val="00AB6E35"/>
    <w:rsid w:val="00AC27C4"/>
    <w:rsid w:val="00AC6CBD"/>
    <w:rsid w:val="00AC73B7"/>
    <w:rsid w:val="00AD625C"/>
    <w:rsid w:val="00AD6DF9"/>
    <w:rsid w:val="00AE22BA"/>
    <w:rsid w:val="00AE4508"/>
    <w:rsid w:val="00AE6B79"/>
    <w:rsid w:val="00AF1B17"/>
    <w:rsid w:val="00AF333F"/>
    <w:rsid w:val="00AF3C59"/>
    <w:rsid w:val="00AF585F"/>
    <w:rsid w:val="00AF5877"/>
    <w:rsid w:val="00B01169"/>
    <w:rsid w:val="00B01D53"/>
    <w:rsid w:val="00B02274"/>
    <w:rsid w:val="00B041BE"/>
    <w:rsid w:val="00B07962"/>
    <w:rsid w:val="00B113A5"/>
    <w:rsid w:val="00B14101"/>
    <w:rsid w:val="00B1558F"/>
    <w:rsid w:val="00B165A2"/>
    <w:rsid w:val="00B1719C"/>
    <w:rsid w:val="00B23300"/>
    <w:rsid w:val="00B24B6D"/>
    <w:rsid w:val="00B3063E"/>
    <w:rsid w:val="00B3230D"/>
    <w:rsid w:val="00B34D83"/>
    <w:rsid w:val="00B40FBD"/>
    <w:rsid w:val="00B4264C"/>
    <w:rsid w:val="00B46D6F"/>
    <w:rsid w:val="00B5190F"/>
    <w:rsid w:val="00B526F4"/>
    <w:rsid w:val="00B55105"/>
    <w:rsid w:val="00B56FAE"/>
    <w:rsid w:val="00B57A54"/>
    <w:rsid w:val="00B61585"/>
    <w:rsid w:val="00B62580"/>
    <w:rsid w:val="00B630F7"/>
    <w:rsid w:val="00B6403B"/>
    <w:rsid w:val="00B64178"/>
    <w:rsid w:val="00B66014"/>
    <w:rsid w:val="00B67AB9"/>
    <w:rsid w:val="00B707AB"/>
    <w:rsid w:val="00B82738"/>
    <w:rsid w:val="00B82E62"/>
    <w:rsid w:val="00B8379C"/>
    <w:rsid w:val="00BA3101"/>
    <w:rsid w:val="00BA7675"/>
    <w:rsid w:val="00BB084F"/>
    <w:rsid w:val="00BB37CE"/>
    <w:rsid w:val="00BB3F0C"/>
    <w:rsid w:val="00BB41F9"/>
    <w:rsid w:val="00BB42FD"/>
    <w:rsid w:val="00BB720B"/>
    <w:rsid w:val="00BB7F0A"/>
    <w:rsid w:val="00BD4486"/>
    <w:rsid w:val="00BE055A"/>
    <w:rsid w:val="00BE3728"/>
    <w:rsid w:val="00BE41B9"/>
    <w:rsid w:val="00BF1A56"/>
    <w:rsid w:val="00BF5046"/>
    <w:rsid w:val="00BF5A3E"/>
    <w:rsid w:val="00C011E7"/>
    <w:rsid w:val="00C014EB"/>
    <w:rsid w:val="00C0178C"/>
    <w:rsid w:val="00C05D15"/>
    <w:rsid w:val="00C14751"/>
    <w:rsid w:val="00C179A9"/>
    <w:rsid w:val="00C22633"/>
    <w:rsid w:val="00C27753"/>
    <w:rsid w:val="00C315A1"/>
    <w:rsid w:val="00C316C6"/>
    <w:rsid w:val="00C44AD2"/>
    <w:rsid w:val="00C47008"/>
    <w:rsid w:val="00C47ADB"/>
    <w:rsid w:val="00C50642"/>
    <w:rsid w:val="00C506FC"/>
    <w:rsid w:val="00C51546"/>
    <w:rsid w:val="00C532CC"/>
    <w:rsid w:val="00C5534C"/>
    <w:rsid w:val="00C55E22"/>
    <w:rsid w:val="00C56F7E"/>
    <w:rsid w:val="00C6530D"/>
    <w:rsid w:val="00C66586"/>
    <w:rsid w:val="00C71ED5"/>
    <w:rsid w:val="00C76A6F"/>
    <w:rsid w:val="00C82D60"/>
    <w:rsid w:val="00C9045D"/>
    <w:rsid w:val="00C90A61"/>
    <w:rsid w:val="00C92F33"/>
    <w:rsid w:val="00C97FCC"/>
    <w:rsid w:val="00CA0646"/>
    <w:rsid w:val="00CA3733"/>
    <w:rsid w:val="00CA5F78"/>
    <w:rsid w:val="00CA64E6"/>
    <w:rsid w:val="00CB0234"/>
    <w:rsid w:val="00CB0B05"/>
    <w:rsid w:val="00CC0F85"/>
    <w:rsid w:val="00CC3517"/>
    <w:rsid w:val="00CC7443"/>
    <w:rsid w:val="00CD5338"/>
    <w:rsid w:val="00CE2BE4"/>
    <w:rsid w:val="00CE4781"/>
    <w:rsid w:val="00CE5F68"/>
    <w:rsid w:val="00CF7DF9"/>
    <w:rsid w:val="00D04B9C"/>
    <w:rsid w:val="00D06E49"/>
    <w:rsid w:val="00D07253"/>
    <w:rsid w:val="00D11174"/>
    <w:rsid w:val="00D14DD8"/>
    <w:rsid w:val="00D15022"/>
    <w:rsid w:val="00D15FFB"/>
    <w:rsid w:val="00D23CBA"/>
    <w:rsid w:val="00D25B6A"/>
    <w:rsid w:val="00D265B7"/>
    <w:rsid w:val="00D27E33"/>
    <w:rsid w:val="00D31D99"/>
    <w:rsid w:val="00D3437D"/>
    <w:rsid w:val="00D36119"/>
    <w:rsid w:val="00D42619"/>
    <w:rsid w:val="00D43FD8"/>
    <w:rsid w:val="00D4661B"/>
    <w:rsid w:val="00D52802"/>
    <w:rsid w:val="00D55D7D"/>
    <w:rsid w:val="00D643CE"/>
    <w:rsid w:val="00D64975"/>
    <w:rsid w:val="00D64C8D"/>
    <w:rsid w:val="00D717CE"/>
    <w:rsid w:val="00D75681"/>
    <w:rsid w:val="00D7646A"/>
    <w:rsid w:val="00D80703"/>
    <w:rsid w:val="00D80C4C"/>
    <w:rsid w:val="00D82E80"/>
    <w:rsid w:val="00D87304"/>
    <w:rsid w:val="00D902D1"/>
    <w:rsid w:val="00D92883"/>
    <w:rsid w:val="00D9596E"/>
    <w:rsid w:val="00D9616C"/>
    <w:rsid w:val="00DA05D5"/>
    <w:rsid w:val="00DA3D2A"/>
    <w:rsid w:val="00DA5977"/>
    <w:rsid w:val="00DA6B7D"/>
    <w:rsid w:val="00DB0F2A"/>
    <w:rsid w:val="00DB2163"/>
    <w:rsid w:val="00DB500E"/>
    <w:rsid w:val="00DB79E2"/>
    <w:rsid w:val="00DC74DE"/>
    <w:rsid w:val="00DD29AB"/>
    <w:rsid w:val="00DD3B77"/>
    <w:rsid w:val="00DD49FA"/>
    <w:rsid w:val="00DD5042"/>
    <w:rsid w:val="00DD6F01"/>
    <w:rsid w:val="00DD7FF7"/>
    <w:rsid w:val="00DE1126"/>
    <w:rsid w:val="00DE41AD"/>
    <w:rsid w:val="00DE7A50"/>
    <w:rsid w:val="00DE7D10"/>
    <w:rsid w:val="00DF44C7"/>
    <w:rsid w:val="00E0278C"/>
    <w:rsid w:val="00E070D2"/>
    <w:rsid w:val="00E15740"/>
    <w:rsid w:val="00E20E74"/>
    <w:rsid w:val="00E34545"/>
    <w:rsid w:val="00E368E5"/>
    <w:rsid w:val="00E40D96"/>
    <w:rsid w:val="00E55450"/>
    <w:rsid w:val="00E55DF0"/>
    <w:rsid w:val="00E561EC"/>
    <w:rsid w:val="00E609A1"/>
    <w:rsid w:val="00E71351"/>
    <w:rsid w:val="00E73343"/>
    <w:rsid w:val="00E75E5C"/>
    <w:rsid w:val="00E81CFC"/>
    <w:rsid w:val="00E93233"/>
    <w:rsid w:val="00EA0238"/>
    <w:rsid w:val="00EA2B33"/>
    <w:rsid w:val="00EA2C90"/>
    <w:rsid w:val="00EA6B9C"/>
    <w:rsid w:val="00EA7CB6"/>
    <w:rsid w:val="00EB085A"/>
    <w:rsid w:val="00EB1CE7"/>
    <w:rsid w:val="00EB4F78"/>
    <w:rsid w:val="00EC12DC"/>
    <w:rsid w:val="00EC1C2E"/>
    <w:rsid w:val="00EC28FA"/>
    <w:rsid w:val="00ED502D"/>
    <w:rsid w:val="00ED6073"/>
    <w:rsid w:val="00EE3B6A"/>
    <w:rsid w:val="00EF4533"/>
    <w:rsid w:val="00EF63C4"/>
    <w:rsid w:val="00EF6976"/>
    <w:rsid w:val="00EF7131"/>
    <w:rsid w:val="00F01CDD"/>
    <w:rsid w:val="00F02B0B"/>
    <w:rsid w:val="00F05E8F"/>
    <w:rsid w:val="00F13547"/>
    <w:rsid w:val="00F14CE2"/>
    <w:rsid w:val="00F24521"/>
    <w:rsid w:val="00F2678B"/>
    <w:rsid w:val="00F33B9B"/>
    <w:rsid w:val="00F34361"/>
    <w:rsid w:val="00F42437"/>
    <w:rsid w:val="00F45C48"/>
    <w:rsid w:val="00F5064D"/>
    <w:rsid w:val="00F51FB3"/>
    <w:rsid w:val="00F53484"/>
    <w:rsid w:val="00F5353D"/>
    <w:rsid w:val="00F57E79"/>
    <w:rsid w:val="00F63C62"/>
    <w:rsid w:val="00F65546"/>
    <w:rsid w:val="00F659FE"/>
    <w:rsid w:val="00F702E8"/>
    <w:rsid w:val="00F70F42"/>
    <w:rsid w:val="00F747AF"/>
    <w:rsid w:val="00F77017"/>
    <w:rsid w:val="00F835C0"/>
    <w:rsid w:val="00F8440B"/>
    <w:rsid w:val="00F84A2A"/>
    <w:rsid w:val="00F85B09"/>
    <w:rsid w:val="00F90B02"/>
    <w:rsid w:val="00F92996"/>
    <w:rsid w:val="00FA1B10"/>
    <w:rsid w:val="00FA3202"/>
    <w:rsid w:val="00FA6311"/>
    <w:rsid w:val="00FB3F8D"/>
    <w:rsid w:val="00FB4B11"/>
    <w:rsid w:val="00FB6E69"/>
    <w:rsid w:val="00FB72B2"/>
    <w:rsid w:val="00FC0E4C"/>
    <w:rsid w:val="00FC280A"/>
    <w:rsid w:val="00FC4D5B"/>
    <w:rsid w:val="00FD220B"/>
    <w:rsid w:val="00FD78E9"/>
    <w:rsid w:val="00FE03E6"/>
    <w:rsid w:val="00FE2358"/>
    <w:rsid w:val="00FE42E2"/>
    <w:rsid w:val="00FE4FF1"/>
    <w:rsid w:val="00FF3629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E713"/>
  <w15:docId w15:val="{3AFE13EF-95BB-4BA4-96DF-D21295D7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6F0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100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 w:hanging="143"/>
    </w:pPr>
    <w:rPr>
      <w:sz w:val="27"/>
      <w:szCs w:val="27"/>
    </w:rPr>
  </w:style>
  <w:style w:type="paragraph" w:styleId="a4">
    <w:name w:val="List Paragraph"/>
    <w:basedOn w:val="a"/>
    <w:uiPriority w:val="34"/>
    <w:qFormat/>
    <w:pPr>
      <w:spacing w:before="30"/>
      <w:ind w:left="237" w:hanging="143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header"/>
    <w:basedOn w:val="a"/>
    <w:link w:val="a6"/>
    <w:uiPriority w:val="99"/>
    <w:unhideWhenUsed/>
    <w:rsid w:val="00D14D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4DD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14D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DD8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9E7B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E7B89"/>
    <w:rPr>
      <w:b/>
      <w:bCs/>
    </w:rPr>
  </w:style>
  <w:style w:type="character" w:styleId="ab">
    <w:name w:val="Hyperlink"/>
    <w:uiPriority w:val="99"/>
    <w:rsid w:val="009E7B89"/>
    <w:rPr>
      <w:color w:val="0000FF"/>
      <w:u w:val="single"/>
    </w:rPr>
  </w:style>
  <w:style w:type="paragraph" w:customStyle="1" w:styleId="c0">
    <w:name w:val="c0"/>
    <w:basedOn w:val="a"/>
    <w:rsid w:val="009E7B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8739A4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83589"/>
    <w:rPr>
      <w:color w:val="800080" w:themeColor="followedHyperlink"/>
      <w:u w:val="single"/>
    </w:rPr>
  </w:style>
  <w:style w:type="character" w:customStyle="1" w:styleId="translatable-message">
    <w:name w:val="translatable-message"/>
    <w:basedOn w:val="a0"/>
    <w:rsid w:val="004A2B5F"/>
  </w:style>
  <w:style w:type="character" w:customStyle="1" w:styleId="time">
    <w:name w:val="time"/>
    <w:basedOn w:val="a0"/>
    <w:rsid w:val="004A2B5F"/>
  </w:style>
  <w:style w:type="character" w:customStyle="1" w:styleId="i18n">
    <w:name w:val="i18n"/>
    <w:basedOn w:val="a0"/>
    <w:rsid w:val="004A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2225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ru/" TargetMode="External"/><Relationship Id="rId13" Type="http://schemas.openxmlformats.org/officeDocument/2006/relationships/hyperlink" Target="https://nlr.ru/" TargetMode="External"/><Relationship Id="rId18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osveshcheni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xn--myuchnik-f1a.ru/" TargetMode="External"/><Relationship Id="rId17" Type="http://schemas.openxmlformats.org/officeDocument/2006/relationships/hyperlink" Target="http://xn--90ahkin7a2a.xn--p1a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uroedu.ru/" TargetMode="External"/><Relationship Id="rId20" Type="http://schemas.openxmlformats.org/officeDocument/2006/relationships/hyperlink" Target="https://prosveshcheni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myuchnik-f1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o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phb.ru/" TargetMode="External"/><Relationship Id="rId19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ru/" TargetMode="External"/><Relationship Id="rId14" Type="http://schemas.openxmlformats.org/officeDocument/2006/relationships/hyperlink" Target="http://www.nlr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42DA-6A64-4429-9C2A-0260C9DC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2687</TotalTime>
  <Pages>18</Pages>
  <Words>5674</Words>
  <Characters>32346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Оксана</cp:lastModifiedBy>
  <cp:revision>757</cp:revision>
  <cp:lastPrinted>2025-06-19T20:47:00Z</cp:lastPrinted>
  <dcterms:created xsi:type="dcterms:W3CDTF">2023-03-27T12:30:00Z</dcterms:created>
  <dcterms:modified xsi:type="dcterms:W3CDTF">2025-06-30T09:39:00Z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</Properties>
</file>