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F" w:rsidRDefault="001C47CF" w:rsidP="001C47CF">
      <w:pPr>
        <w:jc w:val="center"/>
        <w:rPr>
          <w:b/>
        </w:rPr>
      </w:pPr>
      <w:r w:rsidRPr="001C47CF">
        <w:rPr>
          <w:b/>
        </w:rPr>
        <w:t>МЫ — ЧАСТЬ ВЕЛИКОЙ СТРАНЫ: ПРАКТИЧЕСКИЙ ОПЫТ ПАТРИОТИЧЕСКОГО ВОСПИТАНИЯ</w:t>
      </w:r>
    </w:p>
    <w:p w:rsidR="00426F81" w:rsidRDefault="00426F81" w:rsidP="001C47CF">
      <w:pPr>
        <w:jc w:val="center"/>
        <w:rPr>
          <w:b/>
        </w:rPr>
      </w:pPr>
      <w:r>
        <w:rPr>
          <w:b/>
        </w:rPr>
        <w:t>Аннотация</w:t>
      </w:r>
    </w:p>
    <w:p w:rsidR="00426F81" w:rsidRDefault="00426F81" w:rsidP="00426F81">
      <w:r w:rsidRPr="00426F81">
        <w:t>В статье представлен практический опыт работы по патриотическому воспитанию в школе, акцентирующий внимание на важности формирования у учащихся чувства гордости за свою Родину. Статья призвана вдохновить педагогов, родителей и общественность на активное участие в патриотическом воспитании, подчеркивая, что любовь к Отечеству начинается с осознания своей истории и культуры.</w:t>
      </w:r>
    </w:p>
    <w:p w:rsidR="00426F81" w:rsidRPr="00426F81" w:rsidRDefault="00426F81" w:rsidP="00426F81">
      <w:pPr>
        <w:rPr>
          <w:b/>
        </w:rPr>
      </w:pPr>
      <w:r w:rsidRPr="00426F81">
        <w:rPr>
          <w:b/>
        </w:rPr>
        <w:t>Ключевые слова:</w:t>
      </w:r>
      <w:r>
        <w:rPr>
          <w:b/>
        </w:rPr>
        <w:t xml:space="preserve"> </w:t>
      </w:r>
      <w:r w:rsidRPr="00426F81">
        <w:t>патриотизм,</w:t>
      </w:r>
      <w:r>
        <w:t xml:space="preserve"> Отечество, пример, воспитание, поколение, проект, опыт.</w:t>
      </w:r>
    </w:p>
    <w:p w:rsidR="004379A4" w:rsidRDefault="004379A4" w:rsidP="004379A4">
      <w:pPr>
        <w:tabs>
          <w:tab w:val="left" w:pos="851"/>
        </w:tabs>
        <w:spacing w:after="0"/>
      </w:pPr>
      <w:r>
        <w:tab/>
      </w:r>
      <w:r w:rsidR="006A16CC">
        <w:t xml:space="preserve">Нет родительского счастья светлее хорошей воспитанности своих детей, и нет благополучнее общества, чье молодое поколение готово защитить свою Родину – </w:t>
      </w:r>
      <w:r w:rsidR="008A1FA8">
        <w:t>з</w:t>
      </w:r>
      <w:r w:rsidR="006A16CC">
        <w:t>емлю своих отцов и тех, кто в ней живет</w:t>
      </w:r>
      <w:r>
        <w:t xml:space="preserve">. </w:t>
      </w:r>
    </w:p>
    <w:p w:rsidR="006A16CC" w:rsidRDefault="004379A4" w:rsidP="004379A4">
      <w:pPr>
        <w:tabs>
          <w:tab w:val="left" w:pos="851"/>
        </w:tabs>
        <w:spacing w:after="0"/>
      </w:pPr>
      <w:r>
        <w:tab/>
        <w:t>О</w:t>
      </w:r>
      <w:r w:rsidR="008A1FA8">
        <w:t>т патриотизма зависит настоящее и будущее страны.</w:t>
      </w:r>
      <w:r>
        <w:t xml:space="preserve"> </w:t>
      </w:r>
      <w:r w:rsidR="008A1FA8">
        <w:t>Вместе с тем</w:t>
      </w:r>
      <w:r>
        <w:t xml:space="preserve">, патриотизм - </w:t>
      </w:r>
      <w:r w:rsidR="008A1FA8">
        <w:t xml:space="preserve">чувство не врожденное, оно воспитывается и приобретается в процессе многогранной деятельности человека. Исторический </w:t>
      </w:r>
      <w:r w:rsidR="004D3999">
        <w:t>опыт</w:t>
      </w:r>
      <w:r>
        <w:t xml:space="preserve"> показывает,</w:t>
      </w:r>
      <w:r w:rsidR="008A1FA8">
        <w:t xml:space="preserve"> что обречено на беды то общество, которое не способно воспит</w:t>
      </w:r>
      <w:r w:rsidR="004D3999">
        <w:t>ать</w:t>
      </w:r>
      <w:r>
        <w:t xml:space="preserve"> для себя</w:t>
      </w:r>
      <w:r w:rsidR="008A1FA8">
        <w:t xml:space="preserve"> патриотическую смену. </w:t>
      </w:r>
      <w:r w:rsidR="00BE0562">
        <w:t xml:space="preserve">Воспитание любви </w:t>
      </w:r>
      <w:r>
        <w:t xml:space="preserve">к Родине </w:t>
      </w:r>
      <w:r w:rsidR="00BE0562">
        <w:t xml:space="preserve">у молодого поколения </w:t>
      </w:r>
      <w:r>
        <w:t>требует ясного понимания того,</w:t>
      </w:r>
      <w:r w:rsidR="00BE0562">
        <w:t xml:space="preserve"> каким содержанием наполняется сегодня патриотизм. </w:t>
      </w:r>
    </w:p>
    <w:p w:rsidR="00BE0562" w:rsidRDefault="004379A4" w:rsidP="004379A4">
      <w:pPr>
        <w:tabs>
          <w:tab w:val="left" w:pos="851"/>
        </w:tabs>
        <w:spacing w:after="0"/>
      </w:pPr>
      <w:r>
        <w:tab/>
      </w:r>
      <w:r w:rsidR="00BE0562">
        <w:t>Слово патриотизм употребляется с 1613 года и наиболее точное определение дал в 1802 году Карамзин в своей статье «О любви к Отечеству» - «патриотизм</w:t>
      </w:r>
      <w:r w:rsidR="004D3999">
        <w:t>»</w:t>
      </w:r>
      <w:r w:rsidR="00BE0562">
        <w:t xml:space="preserve"> - писал он, - есть любовь к величию и славе отечества и желание способствовать им во всех отношениях». </w:t>
      </w:r>
    </w:p>
    <w:p w:rsidR="00BE0562" w:rsidRDefault="004379A4" w:rsidP="004379A4">
      <w:pPr>
        <w:tabs>
          <w:tab w:val="left" w:pos="851"/>
        </w:tabs>
        <w:spacing w:after="0"/>
      </w:pPr>
      <w:r>
        <w:tab/>
      </w:r>
      <w:r w:rsidR="00BE0562">
        <w:t>Любовь к своей Род</w:t>
      </w:r>
      <w:r>
        <w:t>ине начинается с малого:</w:t>
      </w:r>
      <w:r w:rsidR="00BE0562">
        <w:t xml:space="preserve"> любви к своему дому, к родителям, ко всему,</w:t>
      </w:r>
      <w:r w:rsidR="004D3999">
        <w:t xml:space="preserve"> </w:t>
      </w:r>
      <w:r w:rsidR="00BE0562">
        <w:t xml:space="preserve">что нас окружает. Но ребенок не будет это </w:t>
      </w:r>
      <w:r w:rsidR="00C84044">
        <w:t>осознавать</w:t>
      </w:r>
      <w:r w:rsidR="00BE0562">
        <w:t>, если</w:t>
      </w:r>
      <w:r w:rsidR="00FB40D4">
        <w:t xml:space="preserve"> </w:t>
      </w:r>
      <w:r w:rsidR="00BE0562">
        <w:t>перед ним не будет конкретного примера. А это проявляется и развивается при помощи общения со старшим поколением.</w:t>
      </w:r>
    </w:p>
    <w:p w:rsidR="00BE0562" w:rsidRDefault="004379A4" w:rsidP="004379A4">
      <w:pPr>
        <w:tabs>
          <w:tab w:val="left" w:pos="851"/>
        </w:tabs>
        <w:spacing w:after="0"/>
      </w:pPr>
      <w:r>
        <w:tab/>
      </w:r>
      <w:r w:rsidR="00BE0562">
        <w:t>События последн</w:t>
      </w:r>
      <w:r w:rsidR="00C84044">
        <w:t>е</w:t>
      </w:r>
      <w:r w:rsidR="00BE0562">
        <w:t xml:space="preserve">го времени подтвердили постепенную утрату нашим обществом традиционного патриотического сознания. </w:t>
      </w:r>
      <w:r w:rsidR="00C84044">
        <w:t>Объективные</w:t>
      </w:r>
      <w:r w:rsidR="00BE0562">
        <w:t xml:space="preserve"> и </w:t>
      </w:r>
      <w:r w:rsidR="00C84044">
        <w:t>субъективные</w:t>
      </w:r>
      <w:r w:rsidR="00BE0562">
        <w:t xml:space="preserve"> процессы существенно обострили национальный вопрос. Патриотизм кое </w:t>
      </w:r>
      <w:r w:rsidR="00C84044">
        <w:t>-</w:t>
      </w:r>
      <w:r>
        <w:t xml:space="preserve"> </w:t>
      </w:r>
      <w:r w:rsidR="00BE0562">
        <w:t>где стал перерождаться в национализм. Во многом утрачено истинное значение и понимание интернационализма. В общественном сознании получили распространение индивидуализм, цинизм, агрессивность, неуважительное отношение к государственным институтам.</w:t>
      </w:r>
    </w:p>
    <w:p w:rsidR="007A346A" w:rsidRDefault="004379A4" w:rsidP="004379A4">
      <w:pPr>
        <w:tabs>
          <w:tab w:val="left" w:pos="851"/>
        </w:tabs>
        <w:spacing w:after="0"/>
      </w:pPr>
      <w:r>
        <w:tab/>
      </w:r>
      <w:r w:rsidR="007A346A">
        <w:t xml:space="preserve">Вместе с тем, проблема патриотического воспитания обретает новые характеристики и, соответственно, новые подходы к ее решению как </w:t>
      </w:r>
      <w:r w:rsidR="007A346A">
        <w:lastRenderedPageBreak/>
        <w:t xml:space="preserve">составной части целостного процесса социальной адаптации, жизненного самоопределения и становления личности. Сегодня жизненно важно возродить в нашем обществе чувство истинного патриотизма как духовно нравственную и социальную ценность, сформировать в молодом человеке гражданско активные, социально значимые качества, которые он сможет проявить в созидательном процессе и в тех видах деятельности, которые связаны с защитой и строительством нашего молодого независимого государства. </w:t>
      </w:r>
    </w:p>
    <w:p w:rsidR="00BE0562" w:rsidRDefault="004379A4" w:rsidP="004379A4">
      <w:pPr>
        <w:tabs>
          <w:tab w:val="left" w:pos="851"/>
        </w:tabs>
        <w:spacing w:after="0"/>
      </w:pPr>
      <w:r>
        <w:tab/>
      </w:r>
      <w:r w:rsidR="007A346A">
        <w:t>В наст</w:t>
      </w:r>
      <w:r w:rsidR="007855D1">
        <w:t xml:space="preserve">оящее время нашим государством </w:t>
      </w:r>
      <w:r w:rsidR="007A346A">
        <w:t>предпринимаются меры по возрождению системы патриотического воспитания. Организация патриотического воспитания в школе – сложный управленческий и технологический процесс. При чем</w:t>
      </w:r>
      <w:r w:rsidR="00AA58C6">
        <w:t>,</w:t>
      </w:r>
      <w:r w:rsidR="007A346A">
        <w:t xml:space="preserve"> все содержательные компоненты этого процесса взаимопереплетены, дополняют друг друга, что позволяет целенаправленно, комплексно строить его.</w:t>
      </w:r>
      <w:r>
        <w:t xml:space="preserve"> </w:t>
      </w:r>
      <w:r w:rsidR="00AA58C6">
        <w:t>В управлении системой патриотического воспитания задействованы все категории работников</w:t>
      </w:r>
      <w:r w:rsidR="002A1A3C">
        <w:t xml:space="preserve"> образования</w:t>
      </w:r>
      <w:r w:rsidR="00AA58C6">
        <w:t>.</w:t>
      </w:r>
    </w:p>
    <w:p w:rsidR="00AA58C6" w:rsidRDefault="00516DCE" w:rsidP="002A1A3C">
      <w:pPr>
        <w:spacing w:after="0"/>
        <w:ind w:firstLine="708"/>
      </w:pPr>
      <w:r>
        <w:t xml:space="preserve">                  </w:t>
      </w:r>
      <w:r w:rsidR="00AA58C6">
        <w:t>Распределение функциональных обязанностей: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7601"/>
      </w:tblGrid>
      <w:tr w:rsidR="00AA58C6" w:rsidTr="00AA58C6">
        <w:tc>
          <w:tcPr>
            <w:tcW w:w="1809" w:type="dxa"/>
          </w:tcPr>
          <w:p w:rsidR="00AA58C6" w:rsidRDefault="00AA58C6" w:rsidP="004379A4">
            <w:pPr>
              <w:jc w:val="center"/>
            </w:pPr>
            <w:r>
              <w:t>Должность</w:t>
            </w:r>
          </w:p>
        </w:tc>
        <w:tc>
          <w:tcPr>
            <w:tcW w:w="7762" w:type="dxa"/>
          </w:tcPr>
          <w:p w:rsidR="00AA58C6" w:rsidRDefault="00AA58C6" w:rsidP="004379A4">
            <w:pPr>
              <w:jc w:val="center"/>
            </w:pPr>
            <w:r>
              <w:t>Функциональные обязанности</w:t>
            </w:r>
          </w:p>
        </w:tc>
      </w:tr>
      <w:tr w:rsidR="00AA58C6" w:rsidTr="00AA58C6">
        <w:tc>
          <w:tcPr>
            <w:tcW w:w="1809" w:type="dxa"/>
          </w:tcPr>
          <w:p w:rsidR="00AA58C6" w:rsidRDefault="00AA58C6" w:rsidP="004379A4">
            <w:pPr>
              <w:jc w:val="center"/>
            </w:pPr>
            <w:r>
              <w:t>Директор школы</w:t>
            </w:r>
          </w:p>
        </w:tc>
        <w:tc>
          <w:tcPr>
            <w:tcW w:w="7762" w:type="dxa"/>
          </w:tcPr>
          <w:p w:rsidR="00AA58C6" w:rsidRDefault="00AA58C6" w:rsidP="004379A4">
            <w:pPr>
              <w:pStyle w:val="a4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общее руководство патриотическим воспитанием, подбор, воспитание и расстановка кадров;</w:t>
            </w:r>
          </w:p>
          <w:p w:rsidR="00AA58C6" w:rsidRDefault="00AA58C6" w:rsidP="004379A4">
            <w:pPr>
              <w:pStyle w:val="a4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анализ состояния патриотической работы, ее планирование, - согласование планов с общественными внешкольными организациями;</w:t>
            </w:r>
          </w:p>
          <w:p w:rsidR="00AA58C6" w:rsidRDefault="00AA58C6" w:rsidP="004379A4">
            <w:pPr>
              <w:pStyle w:val="a4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выдвижение инициативных решений по совершенствованию патриотической деятельности, педагогического мастерства;</w:t>
            </w:r>
          </w:p>
          <w:p w:rsidR="00AA58C6" w:rsidRDefault="00AA58C6" w:rsidP="004379A4">
            <w:pPr>
              <w:pStyle w:val="a4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внутришкольный контроль выполнения патриотической работы;</w:t>
            </w:r>
          </w:p>
          <w:p w:rsidR="00AA58C6" w:rsidRDefault="00AA58C6" w:rsidP="004379A4">
            <w:pPr>
              <w:pStyle w:val="a4"/>
              <w:numPr>
                <w:ilvl w:val="0"/>
                <w:numId w:val="5"/>
              </w:numPr>
            </w:pPr>
            <w:r>
              <w:rPr>
                <w:noProof/>
              </w:rPr>
              <w:t xml:space="preserve">создание необходимых материальных, социальных и морально-психологических условий для организации патриотического </w:t>
            </w:r>
            <w:r>
              <w:t>воспитания;</w:t>
            </w:r>
          </w:p>
        </w:tc>
      </w:tr>
      <w:tr w:rsidR="00AA58C6" w:rsidTr="00AA58C6">
        <w:tc>
          <w:tcPr>
            <w:tcW w:w="1809" w:type="dxa"/>
          </w:tcPr>
          <w:p w:rsidR="00FB40D4" w:rsidRDefault="00516DCE" w:rsidP="004379A4">
            <w:pPr>
              <w:jc w:val="center"/>
            </w:pPr>
            <w:r>
              <w:t>З</w:t>
            </w:r>
            <w:r w:rsidR="00AA58C6">
              <w:t>ам</w:t>
            </w:r>
            <w:r w:rsidR="00FB40D4">
              <w:t>еститель</w:t>
            </w:r>
          </w:p>
          <w:p w:rsidR="00AA58C6" w:rsidRDefault="00AA58C6" w:rsidP="004379A4">
            <w:pPr>
              <w:jc w:val="center"/>
            </w:pPr>
            <w:r>
              <w:t>директора по воспитательной работе</w:t>
            </w:r>
          </w:p>
        </w:tc>
        <w:tc>
          <w:tcPr>
            <w:tcW w:w="7762" w:type="dxa"/>
          </w:tcPr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выявляет возможности учебных программ для решения задач патриотического воспитания, реализует их в учебно-воспитательном процессе;</w:t>
            </w:r>
          </w:p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обеспечивает единство и взаимосвязь урочной и внеурочной работы по патриотическому воспитанию;</w:t>
            </w:r>
          </w:p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организует внеурочную работу патриотической направленности;</w:t>
            </w:r>
          </w:p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координирует деятельность школьного самоуправления;</w:t>
            </w:r>
          </w:p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руководит подготовкой и проведением общешкольных внеклассных мероприятий патриотической направленности, информирует и обеспечивает участие подростков в мероприятиях разных уровней;</w:t>
            </w:r>
          </w:p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осуществляет методическую помощ</w:t>
            </w:r>
            <w:r w:rsidR="00FB40D4">
              <w:t>ь</w:t>
            </w:r>
            <w:r>
              <w:t xml:space="preserve"> классным </w:t>
            </w:r>
            <w:r>
              <w:lastRenderedPageBreak/>
              <w:t>руководителем по организации патриотической работы в классе;</w:t>
            </w:r>
          </w:p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поддерживает постоянные контакты с социальными партнерами, СМИ;</w:t>
            </w:r>
          </w:p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планирует и</w:t>
            </w:r>
            <w:r w:rsidR="00C84044">
              <w:t xml:space="preserve"> </w:t>
            </w:r>
            <w:r>
              <w:t>координирует соответствующую работу учителей. родителей по формированию у учащихся гражданско-патриотических компетентностей;</w:t>
            </w:r>
          </w:p>
          <w:p w:rsidR="00AA58C6" w:rsidRDefault="00AA58C6" w:rsidP="004379A4">
            <w:pPr>
              <w:pStyle w:val="a4"/>
              <w:numPr>
                <w:ilvl w:val="0"/>
                <w:numId w:val="6"/>
              </w:numPr>
            </w:pPr>
            <w:r>
              <w:t>ведет систематические психолого-педагогические наблюдения за развитием патриотического сознания воспитанников;</w:t>
            </w:r>
          </w:p>
          <w:p w:rsidR="002A1A3C" w:rsidRDefault="004379A4" w:rsidP="004379A4">
            <w:pPr>
              <w:pStyle w:val="a4"/>
              <w:numPr>
                <w:ilvl w:val="0"/>
                <w:numId w:val="6"/>
              </w:numPr>
            </w:pPr>
            <w:r>
              <w:t xml:space="preserve">привлекает </w:t>
            </w:r>
            <w:r w:rsidR="00AA58C6">
              <w:t>специалистов дополнительного образования</w:t>
            </w:r>
          </w:p>
        </w:tc>
      </w:tr>
      <w:tr w:rsidR="00AA58C6" w:rsidTr="00AA58C6">
        <w:tc>
          <w:tcPr>
            <w:tcW w:w="1809" w:type="dxa"/>
          </w:tcPr>
          <w:p w:rsidR="00AA58C6" w:rsidRDefault="00516DCE" w:rsidP="004379A4">
            <w:pPr>
              <w:jc w:val="center"/>
            </w:pPr>
            <w:r>
              <w:lastRenderedPageBreak/>
              <w:t>П</w:t>
            </w:r>
            <w:r w:rsidR="00AA58C6">
              <w:t>едагоги</w:t>
            </w:r>
          </w:p>
        </w:tc>
        <w:tc>
          <w:tcPr>
            <w:tcW w:w="7762" w:type="dxa"/>
          </w:tcPr>
          <w:p w:rsidR="00AA58C6" w:rsidRDefault="008F37F9" w:rsidP="00C52794">
            <w:pPr>
              <w:pStyle w:val="a4"/>
              <w:numPr>
                <w:ilvl w:val="0"/>
                <w:numId w:val="7"/>
              </w:numPr>
            </w:pPr>
            <w:r>
              <w:t>обеспечиваю</w:t>
            </w:r>
            <w:r w:rsidR="00AA58C6">
              <w:t>т патриотическую направленность учебно-воспитательного процесса средствами своего предмета;</w:t>
            </w:r>
          </w:p>
          <w:p w:rsidR="00AA58C6" w:rsidRDefault="00AA58C6" w:rsidP="00C52794">
            <w:pPr>
              <w:pStyle w:val="a4"/>
              <w:numPr>
                <w:ilvl w:val="0"/>
                <w:numId w:val="7"/>
              </w:numPr>
            </w:pPr>
            <w:r>
              <w:t>систематически вносят патриотически</w:t>
            </w:r>
            <w:r w:rsidR="008772A1">
              <w:t xml:space="preserve">е аспекты в воспитательные цели урока, подбирают </w:t>
            </w:r>
            <w:r w:rsidR="00FB40D4">
              <w:t>соответствующий фактический материал, а также активные формы проведения, методы изложения</w:t>
            </w:r>
          </w:p>
        </w:tc>
      </w:tr>
      <w:tr w:rsidR="00AA58C6" w:rsidTr="00AA58C6">
        <w:tc>
          <w:tcPr>
            <w:tcW w:w="1809" w:type="dxa"/>
          </w:tcPr>
          <w:p w:rsidR="00AA58C6" w:rsidRDefault="00516DCE" w:rsidP="004379A4">
            <w:pPr>
              <w:jc w:val="center"/>
            </w:pPr>
            <w:r>
              <w:t>Б</w:t>
            </w:r>
            <w:r w:rsidR="00FB40D4">
              <w:t>иблиотекарь</w:t>
            </w:r>
          </w:p>
        </w:tc>
        <w:tc>
          <w:tcPr>
            <w:tcW w:w="7762" w:type="dxa"/>
          </w:tcPr>
          <w:p w:rsidR="00AA58C6" w:rsidRDefault="00FB40D4" w:rsidP="00C52794">
            <w:pPr>
              <w:pStyle w:val="a4"/>
              <w:numPr>
                <w:ilvl w:val="0"/>
                <w:numId w:val="7"/>
              </w:numPr>
            </w:pPr>
            <w:r>
              <w:t>организует выставки, беседы в рамках темы;</w:t>
            </w:r>
          </w:p>
          <w:p w:rsidR="00FB40D4" w:rsidRDefault="00FB40D4" w:rsidP="00C52794">
            <w:pPr>
              <w:pStyle w:val="a4"/>
              <w:numPr>
                <w:ilvl w:val="0"/>
                <w:numId w:val="7"/>
              </w:numPr>
            </w:pPr>
            <w:r>
              <w:t>оказывает помощь в подборе литературы педагогам и детям</w:t>
            </w:r>
          </w:p>
        </w:tc>
      </w:tr>
    </w:tbl>
    <w:p w:rsidR="004D3999" w:rsidRPr="006C4938" w:rsidRDefault="006C4938" w:rsidP="006C4938">
      <w:pPr>
        <w:spacing w:after="0"/>
        <w:ind w:firstLine="708"/>
      </w:pPr>
      <w:r>
        <w:t xml:space="preserve">В нашей </w:t>
      </w:r>
      <w:r w:rsidR="00FB40D4">
        <w:t>школе действует система патриотического воспитания, в основе которой лежит школьн</w:t>
      </w:r>
      <w:r w:rsidR="004D3999">
        <w:t>ый проект «Я родился в Донецке».</w:t>
      </w:r>
      <w:r>
        <w:t xml:space="preserve"> </w:t>
      </w:r>
      <w:r w:rsidR="00BA2A72">
        <w:rPr>
          <w:rFonts w:cs="Times New Roman"/>
          <w:szCs w:val="28"/>
        </w:rPr>
        <w:t>Про</w:t>
      </w:r>
      <w:r w:rsidR="00676ED0">
        <w:rPr>
          <w:rFonts w:cs="Times New Roman"/>
          <w:szCs w:val="28"/>
        </w:rPr>
        <w:t>ект</w:t>
      </w:r>
      <w:r w:rsidR="00BA2A72">
        <w:rPr>
          <w:rFonts w:cs="Times New Roman"/>
          <w:szCs w:val="28"/>
        </w:rPr>
        <w:t xml:space="preserve"> определяет содержание, основные пути развития гражданско-патриотического воспитания и направлен на формирование гражданственности и воспитание патриотизма.</w:t>
      </w:r>
      <w:r w:rsidR="00676ED0">
        <w:rPr>
          <w:rFonts w:cs="Times New Roman"/>
          <w:szCs w:val="28"/>
        </w:rPr>
        <w:t xml:space="preserve"> Реализация проекта рассчитана </w:t>
      </w:r>
      <w:r w:rsidR="004D3999">
        <w:rPr>
          <w:rFonts w:cs="Times New Roman"/>
          <w:szCs w:val="28"/>
        </w:rPr>
        <w:t>на 3 года и призвана с</w:t>
      </w:r>
      <w:r w:rsidR="00BA2A72" w:rsidRPr="004D3999">
        <w:rPr>
          <w:rFonts w:cs="Times New Roman"/>
          <w:szCs w:val="28"/>
        </w:rPr>
        <w:t xml:space="preserve">корректировать все перепады несоответствий между требованиями общества, государства и свойствами личности. </w:t>
      </w:r>
    </w:p>
    <w:p w:rsidR="00676ED0" w:rsidRPr="006766FA" w:rsidRDefault="00676ED0" w:rsidP="006C493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решения поставленных задач используется сложившееся социально-педагогическое пространство в сотрудничестве с библиотекой пос</w:t>
      </w:r>
      <w:r w:rsidR="004D3999">
        <w:rPr>
          <w:rFonts w:cs="Times New Roman"/>
          <w:szCs w:val="28"/>
        </w:rPr>
        <w:t xml:space="preserve">елка </w:t>
      </w:r>
      <w:r>
        <w:rPr>
          <w:rFonts w:cs="Times New Roman"/>
          <w:szCs w:val="28"/>
        </w:rPr>
        <w:t>им. Семашко, общественными организациями</w:t>
      </w:r>
      <w:r w:rsidR="004D3999">
        <w:rPr>
          <w:rFonts w:cs="Times New Roman"/>
          <w:szCs w:val="28"/>
        </w:rPr>
        <w:t xml:space="preserve"> «Донецкая Республика» и «Молодая Республика</w:t>
      </w:r>
      <w:r w:rsidR="004D3999">
        <w:rPr>
          <w:rFonts w:cs="Times New Roman"/>
          <w:noProof/>
          <w:szCs w:val="28"/>
        </w:rPr>
        <w:t>»</w:t>
      </w:r>
      <w:r>
        <w:rPr>
          <w:rFonts w:cs="Times New Roman"/>
          <w:noProof/>
          <w:szCs w:val="28"/>
        </w:rPr>
        <w:t>.</w:t>
      </w:r>
      <w:r w:rsidR="006C4938">
        <w:rPr>
          <w:rFonts w:cs="Times New Roman"/>
          <w:noProof/>
          <w:szCs w:val="28"/>
        </w:rPr>
        <w:t xml:space="preserve"> </w:t>
      </w:r>
      <w:r w:rsidR="004D3999">
        <w:rPr>
          <w:rFonts w:cs="Times New Roman"/>
          <w:noProof/>
          <w:szCs w:val="28"/>
        </w:rPr>
        <w:t>Направления п</w:t>
      </w:r>
      <w:r>
        <w:rPr>
          <w:rFonts w:cs="Times New Roman"/>
          <w:noProof/>
          <w:szCs w:val="28"/>
        </w:rPr>
        <w:t>роект</w:t>
      </w:r>
      <w:r w:rsidR="004D3999">
        <w:rPr>
          <w:rFonts w:cs="Times New Roman"/>
          <w:noProof/>
          <w:szCs w:val="28"/>
        </w:rPr>
        <w:t>а</w:t>
      </w:r>
      <w:r>
        <w:rPr>
          <w:rFonts w:cs="Times New Roman"/>
          <w:noProof/>
          <w:szCs w:val="28"/>
        </w:rPr>
        <w:t xml:space="preserve"> </w:t>
      </w:r>
      <w:r w:rsidR="004D3999">
        <w:rPr>
          <w:rFonts w:cs="Times New Roman"/>
          <w:noProof/>
          <w:szCs w:val="28"/>
        </w:rPr>
        <w:t xml:space="preserve">реализуются </w:t>
      </w:r>
      <w:r>
        <w:rPr>
          <w:rFonts w:cs="Times New Roman"/>
          <w:noProof/>
          <w:szCs w:val="28"/>
        </w:rPr>
        <w:t>в проведении общешкольных мероприятий</w:t>
      </w:r>
      <w:r>
        <w:rPr>
          <w:rFonts w:cs="Times New Roman"/>
          <w:szCs w:val="28"/>
        </w:rPr>
        <w:t xml:space="preserve">, которые, в свою очередь, могут стать традиционными. </w:t>
      </w:r>
    </w:p>
    <w:p w:rsidR="00206E9F" w:rsidRDefault="00206E9F" w:rsidP="004379A4">
      <w:pPr>
        <w:spacing w:after="0"/>
        <w:ind w:firstLine="708"/>
      </w:pPr>
      <w:r>
        <w:t>Давно и хорош</w:t>
      </w:r>
      <w:r w:rsidR="004D3999">
        <w:t>о</w:t>
      </w:r>
      <w:r>
        <w:t xml:space="preserve"> известно: никакие программы не будут осуществлены, а самые конструктивные идеи останутся благими пожеланиями, если основные исполнители – директор школы</w:t>
      </w:r>
      <w:r w:rsidR="001C47CF">
        <w:t>, учителя, общественность, родит</w:t>
      </w:r>
      <w:r>
        <w:t xml:space="preserve">ели – не воспримут их как дело необходимое </w:t>
      </w:r>
      <w:r w:rsidR="001C47CF">
        <w:t xml:space="preserve">и </w:t>
      </w:r>
      <w:r>
        <w:t>важное.</w:t>
      </w:r>
    </w:p>
    <w:p w:rsidR="001A0AA3" w:rsidRPr="001A0AA3" w:rsidRDefault="001A0AA3" w:rsidP="001A0AA3">
      <w:pPr>
        <w:spacing w:after="0"/>
        <w:ind w:firstLine="708"/>
        <w:rPr>
          <w:rFonts w:eastAsia="Times New Roman" w:cs="Times New Roman"/>
          <w:szCs w:val="24"/>
          <w:lang w:eastAsia="ru-RU"/>
        </w:rPr>
      </w:pPr>
      <w:r w:rsidRPr="001A0AA3">
        <w:rPr>
          <w:rFonts w:eastAsia="Times New Roman" w:cs="Times New Roman"/>
          <w:szCs w:val="24"/>
          <w:lang w:eastAsia="ru-RU"/>
        </w:rPr>
        <w:t xml:space="preserve">В заключение, опыт работы по патриотическому воспитанию в школе показывает, что формирование у учащихся уважения к своей стране, её культуре и истории является важным аспектом образовательного процесса. Эффективные методы патриотического воспитания, такие как интеграция </w:t>
      </w:r>
      <w:r w:rsidRPr="001A0AA3">
        <w:rPr>
          <w:rFonts w:eastAsia="Times New Roman" w:cs="Times New Roman"/>
          <w:szCs w:val="24"/>
          <w:lang w:eastAsia="ru-RU"/>
        </w:rPr>
        <w:lastRenderedPageBreak/>
        <w:t>тематических мероприятий, активное участие в социальных проектах и сотрудничество с ветеранами, способствуют формированию у детей гражданской позиции и чувства ответственности за будущее страны. Несмотря на современные вызовы, наше стремление воспитать патриотов, готовых служить интересам общества и гордиться своими корнями, остаётся приоритетным. Патриотизм — это не только любовь к Отечеству, но и активное участие в его развитии. Таким образом, работа по патриотическому воспитанию не завершена — она продолжает строить основы для формирования ценностей нового поколения, способного безопасно и уверенно смотреть в будущее.</w:t>
      </w:r>
    </w:p>
    <w:p w:rsidR="00EE0BF3" w:rsidRDefault="00EE0BF3" w:rsidP="001A0AA3">
      <w:pPr>
        <w:tabs>
          <w:tab w:val="left" w:pos="900"/>
        </w:tabs>
        <w:rPr>
          <w:sz w:val="32"/>
        </w:rPr>
      </w:pPr>
    </w:p>
    <w:p w:rsidR="00DA5ABB" w:rsidRDefault="00DA5ABB" w:rsidP="00DA5ABB">
      <w:pPr>
        <w:tabs>
          <w:tab w:val="left" w:pos="900"/>
        </w:tabs>
        <w:jc w:val="center"/>
        <w:rPr>
          <w:b/>
        </w:rPr>
      </w:pPr>
      <w:r w:rsidRPr="00DA5ABB">
        <w:rPr>
          <w:b/>
        </w:rPr>
        <w:t>Список использованных источников:</w:t>
      </w:r>
    </w:p>
    <w:p w:rsidR="00DA5ABB" w:rsidRDefault="00DA5ABB" w:rsidP="00DA5ABB">
      <w:pPr>
        <w:spacing w:after="0"/>
      </w:pPr>
      <w:r w:rsidRPr="00DA5ABB">
        <w:t xml:space="preserve">1. Виноградова, Н. И. Патриотическое воспитание учащихся: теоретические и практические аспекты / Н. И. Виноградова. — Москва: Просвещение, 2020. — 210 с. </w:t>
      </w:r>
    </w:p>
    <w:p w:rsidR="00DA5ABB" w:rsidRDefault="00DA5ABB" w:rsidP="00DA5ABB">
      <w:pPr>
        <w:spacing w:after="0"/>
      </w:pPr>
      <w:r w:rsidRPr="00DA5ABB">
        <w:t xml:space="preserve">2. Гречко, Л. В. Формирование гражданской идентичности школьников в условиях образовательного процесса / Л. В. Гречко, А. С. Петров. — Санкт-Петербург: РГПУ им. А. И. Герцена, 2019. — 175 с. </w:t>
      </w:r>
    </w:p>
    <w:p w:rsidR="00DA5ABB" w:rsidRDefault="00DA5ABB" w:rsidP="00DA5ABB">
      <w:pPr>
        <w:spacing w:after="0"/>
      </w:pPr>
      <w:r w:rsidRPr="00DA5ABB">
        <w:t xml:space="preserve">3. Патриотическое воспитание в школе: методические рекомендации / Министерство образования Российской Федерации. — Москва: Издательский дом «Дошкольное образование», 2021. — 120 с. </w:t>
      </w:r>
    </w:p>
    <w:p w:rsidR="00DA5ABB" w:rsidRPr="00DA5ABB" w:rsidRDefault="00DA5ABB" w:rsidP="00DA5ABB">
      <w:pPr>
        <w:spacing w:after="0"/>
      </w:pPr>
      <w:r w:rsidRPr="00DA5ABB">
        <w:t>4. Ковалева, Т. А. Роль школьного музея в патриотическом воспитании учащихся / Т. А. Ковалева</w:t>
      </w:r>
      <w:bookmarkStart w:id="0" w:name="_GoBack"/>
      <w:bookmarkEnd w:id="0"/>
      <w:r w:rsidRPr="00DA5ABB">
        <w:t xml:space="preserve"> // Образование и наука. — 2022. — № 5. — С. 45-58. 5. Акимова, С. Ю. Патриотизм и образовательные практики: подходы к воспитанию гражданственности в школе / С. Ю. Акимова // Вестник педагогического образования. — 2023. — № 3. — С. 22-30.</w:t>
      </w:r>
    </w:p>
    <w:sectPr w:rsidR="00DA5ABB" w:rsidRPr="00DA5ABB" w:rsidSect="00B65B95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7A65"/>
    <w:multiLevelType w:val="hybridMultilevel"/>
    <w:tmpl w:val="2FAC6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7538"/>
    <w:multiLevelType w:val="hybridMultilevel"/>
    <w:tmpl w:val="7F3A5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D7955"/>
    <w:multiLevelType w:val="hybridMultilevel"/>
    <w:tmpl w:val="211EE89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1FA6669"/>
    <w:multiLevelType w:val="hybridMultilevel"/>
    <w:tmpl w:val="097E6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5446"/>
    <w:multiLevelType w:val="hybridMultilevel"/>
    <w:tmpl w:val="8842CB76"/>
    <w:lvl w:ilvl="0" w:tplc="C51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E2B5D"/>
    <w:multiLevelType w:val="hybridMultilevel"/>
    <w:tmpl w:val="C2C6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17EF"/>
    <w:multiLevelType w:val="hybridMultilevel"/>
    <w:tmpl w:val="9A5649D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215AE5"/>
    <w:multiLevelType w:val="hybridMultilevel"/>
    <w:tmpl w:val="99F6E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BF"/>
    <w:rsid w:val="000B65B1"/>
    <w:rsid w:val="000E0BE7"/>
    <w:rsid w:val="001A0AA3"/>
    <w:rsid w:val="001C47CF"/>
    <w:rsid w:val="00206E9F"/>
    <w:rsid w:val="002A1A3C"/>
    <w:rsid w:val="002D5A82"/>
    <w:rsid w:val="003552E4"/>
    <w:rsid w:val="00426F81"/>
    <w:rsid w:val="00435190"/>
    <w:rsid w:val="004379A4"/>
    <w:rsid w:val="004A3A19"/>
    <w:rsid w:val="004C2454"/>
    <w:rsid w:val="004D3999"/>
    <w:rsid w:val="00516DCE"/>
    <w:rsid w:val="00676ED0"/>
    <w:rsid w:val="00684393"/>
    <w:rsid w:val="006A16CC"/>
    <w:rsid w:val="006C4938"/>
    <w:rsid w:val="006E1A40"/>
    <w:rsid w:val="00732CD2"/>
    <w:rsid w:val="007855D1"/>
    <w:rsid w:val="007A346A"/>
    <w:rsid w:val="007D5153"/>
    <w:rsid w:val="008772A1"/>
    <w:rsid w:val="008A1FA8"/>
    <w:rsid w:val="008F37F9"/>
    <w:rsid w:val="00976B33"/>
    <w:rsid w:val="009B30F6"/>
    <w:rsid w:val="009E301D"/>
    <w:rsid w:val="00A56D48"/>
    <w:rsid w:val="00AA58C6"/>
    <w:rsid w:val="00AE2217"/>
    <w:rsid w:val="00AE69BF"/>
    <w:rsid w:val="00B42FC9"/>
    <w:rsid w:val="00B5570F"/>
    <w:rsid w:val="00B65B95"/>
    <w:rsid w:val="00BA2A72"/>
    <w:rsid w:val="00BE0562"/>
    <w:rsid w:val="00C21476"/>
    <w:rsid w:val="00C52794"/>
    <w:rsid w:val="00C84044"/>
    <w:rsid w:val="00CA01E0"/>
    <w:rsid w:val="00CD7212"/>
    <w:rsid w:val="00CE6455"/>
    <w:rsid w:val="00D535EC"/>
    <w:rsid w:val="00DA5ABB"/>
    <w:rsid w:val="00DB2153"/>
    <w:rsid w:val="00DB2A75"/>
    <w:rsid w:val="00EE0BF3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E374"/>
  <w15:docId w15:val="{38B20A2F-86F9-4053-BDD6-27E7B245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4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E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2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7D78-35FC-42BE-B879-4C2A462F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32</cp:revision>
  <cp:lastPrinted>2015-11-24T12:16:00Z</cp:lastPrinted>
  <dcterms:created xsi:type="dcterms:W3CDTF">2015-11-24T11:21:00Z</dcterms:created>
  <dcterms:modified xsi:type="dcterms:W3CDTF">2025-06-03T20:38:00Z</dcterms:modified>
</cp:coreProperties>
</file>