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F8" w:rsidRDefault="002811F8" w:rsidP="00826FA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2D2223" w:rsidRPr="002D2223" w:rsidRDefault="002811F8" w:rsidP="002D22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2D2223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2811F8" w:rsidRDefault="002811F8" w:rsidP="002D22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22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D2223">
        <w:rPr>
          <w:rFonts w:ascii="Times New Roman" w:hAnsi="Times New Roman" w:cs="Times New Roman"/>
          <w:b/>
          <w:sz w:val="28"/>
          <w:szCs w:val="28"/>
        </w:rPr>
        <w:t>Хибинская</w:t>
      </w:r>
      <w:proofErr w:type="spellEnd"/>
      <w:r w:rsidRPr="002D2223">
        <w:rPr>
          <w:rFonts w:ascii="Times New Roman" w:hAnsi="Times New Roman" w:cs="Times New Roman"/>
          <w:b/>
          <w:sz w:val="28"/>
          <w:szCs w:val="28"/>
        </w:rPr>
        <w:t xml:space="preserve"> гимназия» г. Кировска Мурманской области</w:t>
      </w:r>
    </w:p>
    <w:p w:rsidR="002D2223" w:rsidRPr="002D2223" w:rsidRDefault="002D2223" w:rsidP="002D2223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2223">
        <w:rPr>
          <w:rFonts w:ascii="Times New Roman" w:hAnsi="Times New Roman" w:cs="Times New Roman"/>
          <w:i/>
          <w:sz w:val="28"/>
          <w:szCs w:val="28"/>
        </w:rPr>
        <w:t>Автор: учитель русского языка и литературы</w:t>
      </w:r>
    </w:p>
    <w:p w:rsidR="002D2223" w:rsidRPr="002D2223" w:rsidRDefault="002D2223" w:rsidP="002D2223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2223">
        <w:rPr>
          <w:rFonts w:ascii="Times New Roman" w:hAnsi="Times New Roman" w:cs="Times New Roman"/>
          <w:i/>
          <w:sz w:val="28"/>
          <w:szCs w:val="28"/>
        </w:rPr>
        <w:t xml:space="preserve"> Ребрикова Лариса Петровна</w:t>
      </w:r>
    </w:p>
    <w:p w:rsidR="0019595C" w:rsidRPr="002D2223" w:rsidRDefault="002811F8" w:rsidP="002811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D2223">
        <w:rPr>
          <w:b/>
          <w:color w:val="000000"/>
          <w:sz w:val="28"/>
          <w:szCs w:val="28"/>
        </w:rPr>
        <w:t xml:space="preserve">      </w:t>
      </w:r>
      <w:r w:rsidR="0019595C" w:rsidRPr="00826FA0">
        <w:rPr>
          <w:b/>
          <w:color w:val="000000"/>
          <w:sz w:val="28"/>
          <w:szCs w:val="28"/>
        </w:rPr>
        <w:t>Обобщение опыта н</w:t>
      </w:r>
      <w:r w:rsidR="00354187">
        <w:rPr>
          <w:b/>
          <w:color w:val="000000"/>
          <w:sz w:val="28"/>
          <w:szCs w:val="28"/>
        </w:rPr>
        <w:t>а тему: «</w:t>
      </w:r>
      <w:r w:rsidR="00354187" w:rsidRPr="00354187">
        <w:rPr>
          <w:b/>
          <w:color w:val="000000"/>
          <w:sz w:val="28"/>
          <w:szCs w:val="28"/>
        </w:rPr>
        <w:t>Формируем навыки XXI века</w:t>
      </w:r>
      <w:r w:rsidR="00354187">
        <w:rPr>
          <w:b/>
          <w:color w:val="000000"/>
          <w:sz w:val="28"/>
          <w:szCs w:val="28"/>
        </w:rPr>
        <w:t>.</w:t>
      </w:r>
      <w:r w:rsidR="00354187" w:rsidRPr="00354187">
        <w:rPr>
          <w:b/>
          <w:color w:val="000000"/>
          <w:sz w:val="28"/>
          <w:szCs w:val="28"/>
        </w:rPr>
        <w:br/>
        <w:t>Развитие глобальных компетенций средствами уроков русского языка и литературы</w:t>
      </w:r>
      <w:r w:rsidR="002D2223">
        <w:rPr>
          <w:b/>
          <w:color w:val="000000"/>
          <w:sz w:val="28"/>
          <w:szCs w:val="28"/>
        </w:rPr>
        <w:t>»</w:t>
      </w:r>
    </w:p>
    <w:p w:rsidR="00870B3A" w:rsidRPr="002D2223" w:rsidRDefault="002D2223" w:rsidP="002811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2D2223">
        <w:rPr>
          <w:b/>
          <w:color w:val="000000"/>
          <w:sz w:val="28"/>
          <w:szCs w:val="28"/>
        </w:rPr>
        <w:t>Ц</w:t>
      </w:r>
      <w:r w:rsidR="00992119" w:rsidRPr="002D2223">
        <w:rPr>
          <w:b/>
          <w:color w:val="000000"/>
          <w:sz w:val="28"/>
          <w:szCs w:val="28"/>
        </w:rPr>
        <w:t>ель</w:t>
      </w:r>
      <w:r w:rsidRPr="002D2223">
        <w:rPr>
          <w:b/>
          <w:color w:val="000000"/>
          <w:sz w:val="28"/>
          <w:szCs w:val="28"/>
        </w:rPr>
        <w:t>:</w:t>
      </w:r>
      <w:r w:rsidRPr="002D2223">
        <w:rPr>
          <w:color w:val="000000"/>
          <w:sz w:val="28"/>
          <w:szCs w:val="28"/>
        </w:rPr>
        <w:t xml:space="preserve"> представить опыт формирования глобальной компетенции в процессе изучения таких школьных дисциплин, как русский язык и литература</w:t>
      </w:r>
    </w:p>
    <w:p w:rsidR="002D2223" w:rsidRDefault="002D2223" w:rsidP="002811F8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9595C" w:rsidRPr="002D2223" w:rsidRDefault="002D2223" w:rsidP="002811F8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D2223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19595C" w:rsidRPr="002D2223">
        <w:rPr>
          <w:rFonts w:ascii="Times New Roman" w:hAnsi="Times New Roman" w:cs="Times New Roman"/>
          <w:i/>
          <w:color w:val="000000"/>
          <w:sz w:val="28"/>
          <w:szCs w:val="28"/>
        </w:rPr>
        <w:t>В XXI веке безграмотным считается не тот, кто не умеет читать и писать, а тот, кто не умеет учиться, доучиваться и переучиваться</w:t>
      </w:r>
      <w:r w:rsidRPr="002D222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19595C" w:rsidRPr="002D2223" w:rsidRDefault="0019595C" w:rsidP="002811F8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D22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философ </w:t>
      </w:r>
      <w:proofErr w:type="spellStart"/>
      <w:r w:rsidRPr="002D2223">
        <w:rPr>
          <w:rFonts w:ascii="Times New Roman" w:hAnsi="Times New Roman" w:cs="Times New Roman"/>
          <w:i/>
          <w:color w:val="000000"/>
          <w:sz w:val="28"/>
          <w:szCs w:val="28"/>
        </w:rPr>
        <w:t>Элвин</w:t>
      </w:r>
      <w:proofErr w:type="spellEnd"/>
      <w:r w:rsidRPr="002D22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2223">
        <w:rPr>
          <w:rFonts w:ascii="Times New Roman" w:hAnsi="Times New Roman" w:cs="Times New Roman"/>
          <w:i/>
          <w:color w:val="000000"/>
          <w:sz w:val="28"/>
          <w:szCs w:val="28"/>
        </w:rPr>
        <w:t>Тоффлер</w:t>
      </w:r>
      <w:proofErr w:type="spellEnd"/>
      <w:r w:rsidRPr="002D222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227F4" w:rsidRPr="00826FA0" w:rsidRDefault="006D0E3A" w:rsidP="002811F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Введение. </w:t>
      </w:r>
      <w:r w:rsidR="004A2AA1" w:rsidRPr="00826FA0">
        <w:rPr>
          <w:rFonts w:ascii="Times New Roman" w:hAnsi="Times New Roman" w:cs="Times New Roman"/>
          <w:b/>
          <w:color w:val="000000"/>
          <w:sz w:val="28"/>
          <w:szCs w:val="28"/>
        </w:rPr>
        <w:t>Сущность понятия глобальной компетенции.</w:t>
      </w:r>
    </w:p>
    <w:p w:rsidR="00A863F8" w:rsidRPr="00826FA0" w:rsidRDefault="004227F4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275337" w:rsidRPr="00826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5337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</w:t>
      </w:r>
      <w:proofErr w:type="spellStart"/>
      <w:r w:rsidR="00275337" w:rsidRPr="00A05911">
        <w:rPr>
          <w:rFonts w:ascii="Times New Roman" w:hAnsi="Times New Roman" w:cs="Times New Roman"/>
          <w:color w:val="000000"/>
          <w:sz w:val="28"/>
          <w:szCs w:val="28"/>
        </w:rPr>
        <w:t>глобализациии</w:t>
      </w:r>
      <w:proofErr w:type="spellEnd"/>
      <w:r w:rsidR="00275337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75337" w:rsidRPr="00A05911">
        <w:rPr>
          <w:rFonts w:ascii="Times New Roman" w:hAnsi="Times New Roman" w:cs="Times New Roman"/>
          <w:color w:val="000000"/>
          <w:sz w:val="28"/>
          <w:szCs w:val="28"/>
        </w:rPr>
        <w:t>внешней среды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>», когда высокими темпами развиваются новые технологии, появляются новые ориентиры успешности и полноценной самореализации подрастающего поколения – это способность к критическому, творческому мышлению; способность к совместной работе и способность адаптироваться к постоянно меняющейся технологи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и, используемой в быту и на производстве. </w:t>
      </w:r>
    </w:p>
    <w:p w:rsidR="0019595C" w:rsidRPr="00826FA0" w:rsidRDefault="00A863F8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   Решение задачи развития у учащихся способности использовать в реальной жизни знания и умения из различных предметных областей, — это принципиально новый ожидаемый от школы образовательный результат.</w:t>
      </w:r>
    </w:p>
    <w:p w:rsidR="004227F4" w:rsidRPr="00A05911" w:rsidRDefault="00A05911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227F4" w:rsidRPr="00826FA0">
        <w:rPr>
          <w:rFonts w:ascii="Times New Roman" w:hAnsi="Times New Roman" w:cs="Times New Roman"/>
          <w:color w:val="000000"/>
          <w:sz w:val="28"/>
          <w:szCs w:val="28"/>
        </w:rPr>
        <w:t>Одним из</w:t>
      </w:r>
      <w:r w:rsidR="00870B3A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ответов</w:t>
      </w:r>
      <w:r w:rsidR="004227F4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среды на вызов времени стало расширение научно</w:t>
      </w:r>
      <w:r w:rsidR="00A863F8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7F4" w:rsidRPr="00826FA0">
        <w:rPr>
          <w:rFonts w:ascii="Times New Roman" w:hAnsi="Times New Roman" w:cs="Times New Roman"/>
          <w:color w:val="000000"/>
          <w:sz w:val="28"/>
          <w:szCs w:val="28"/>
        </w:rPr>
        <w:t>- педагогических</w:t>
      </w:r>
      <w:r w:rsidR="00870B3A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сущности и структуре функциональной грамотности школьников. Современное понимание функциональной грамотности отражает </w:t>
      </w:r>
      <w:r w:rsidR="00870B3A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идею </w:t>
      </w:r>
      <w:r w:rsidR="00A863F8" w:rsidRPr="00A05911">
        <w:rPr>
          <w:rFonts w:ascii="Times New Roman" w:hAnsi="Times New Roman" w:cs="Times New Roman"/>
          <w:color w:val="000000"/>
          <w:sz w:val="28"/>
          <w:szCs w:val="28"/>
        </w:rPr>
        <w:t>эффективной интеграции личности в быстро меняющееся общество.</w:t>
      </w:r>
      <w:r w:rsidR="007936A7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 В центре традиционно остаются такие виды функциональной грамотности, как читательская, математическая и естественно- научная, но исследования </w:t>
      </w:r>
      <w:r w:rsidR="007936A7" w:rsidRPr="00A05911">
        <w:rPr>
          <w:rFonts w:ascii="Times New Roman" w:hAnsi="Times New Roman" w:cs="Times New Roman"/>
          <w:color w:val="000000"/>
          <w:sz w:val="28"/>
          <w:szCs w:val="28"/>
          <w:lang w:val="en-US"/>
        </w:rPr>
        <w:t>PISA</w:t>
      </w:r>
      <w:r w:rsidR="007936A7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и оценку «нового» вида грамотности - глобальные компетенции.</w:t>
      </w:r>
    </w:p>
    <w:p w:rsidR="007936A7" w:rsidRPr="00826FA0" w:rsidRDefault="00FE58B1" w:rsidP="002811F8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="007936A7" w:rsidRPr="00826FA0">
        <w:rPr>
          <w:rFonts w:ascii="Times New Roman" w:hAnsi="Times New Roman" w:cs="Times New Roman"/>
          <w:b/>
          <w:color w:val="000000"/>
          <w:sz w:val="28"/>
          <w:szCs w:val="28"/>
        </w:rPr>
        <w:t>Глобальные компетенции</w:t>
      </w:r>
      <w:r w:rsidR="00C9015E" w:rsidRPr="00826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36A7" w:rsidRPr="00826FA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7936A7" w:rsidRPr="00A05911">
        <w:rPr>
          <w:rFonts w:ascii="Times New Roman" w:hAnsi="Times New Roman" w:cs="Times New Roman"/>
          <w:color w:val="000000"/>
          <w:sz w:val="28"/>
          <w:szCs w:val="28"/>
        </w:rPr>
        <w:t>это ценностно-ориентированный компонент функциональной грамотности,</w:t>
      </w:r>
      <w:r w:rsidR="00C9015E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составляющий основу ориентации и успешного существования в современном социуме. Он</w:t>
      </w:r>
      <w:r w:rsidR="007936A7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имеет собственное предметно</w:t>
      </w:r>
      <w:r w:rsidR="00C9015E" w:rsidRPr="00A05911">
        <w:rPr>
          <w:rFonts w:ascii="Times New Roman" w:hAnsi="Times New Roman" w:cs="Times New Roman"/>
          <w:color w:val="000000"/>
          <w:sz w:val="28"/>
          <w:szCs w:val="28"/>
        </w:rPr>
        <w:t>е содержание, ценностную основу и</w:t>
      </w:r>
      <w:r w:rsidR="007936A7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нацелен на формирование универсальных</w:t>
      </w:r>
      <w:r w:rsidR="00992119" w:rsidRPr="00A05911">
        <w:rPr>
          <w:rFonts w:ascii="Times New Roman" w:hAnsi="Times New Roman" w:cs="Times New Roman"/>
          <w:color w:val="000000"/>
          <w:sz w:val="28"/>
          <w:szCs w:val="28"/>
        </w:rPr>
        <w:t>, так называемых,</w:t>
      </w:r>
      <w:r w:rsidR="007936A7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E99" w:rsidRPr="00A059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92119" w:rsidRPr="00A05911">
        <w:rPr>
          <w:rFonts w:ascii="Times New Roman" w:hAnsi="Times New Roman" w:cs="Times New Roman"/>
          <w:color w:val="000000"/>
          <w:sz w:val="28"/>
          <w:szCs w:val="28"/>
        </w:rPr>
        <w:t>мягких</w:t>
      </w:r>
      <w:r w:rsidR="001D5E99" w:rsidRPr="00A059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92119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6A7" w:rsidRPr="00A05911">
        <w:rPr>
          <w:rFonts w:ascii="Times New Roman" w:hAnsi="Times New Roman" w:cs="Times New Roman"/>
          <w:color w:val="000000"/>
          <w:sz w:val="28"/>
          <w:szCs w:val="28"/>
        </w:rPr>
        <w:t>навыков.</w:t>
      </w:r>
      <w:r w:rsidR="00992119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15E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C9015E" w:rsidRPr="00A05911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</w:t>
      </w:r>
      <w:r w:rsidR="00C9015E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015E" w:rsidRPr="00A05911">
        <w:rPr>
          <w:rFonts w:ascii="Times New Roman" w:hAnsi="Times New Roman" w:cs="Times New Roman"/>
          <w:color w:val="000000"/>
          <w:sz w:val="28"/>
          <w:szCs w:val="28"/>
          <w:lang w:val="en-US"/>
        </w:rPr>
        <w:t>SKIL</w:t>
      </w:r>
      <w:proofErr w:type="gramEnd"/>
      <w:r w:rsidR="00B502F9" w:rsidRPr="00A05911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B502F9" w:rsidRPr="00A059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оторые</w:t>
      </w:r>
      <w:r w:rsidR="00B502F9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напрямую не связаны с профессиональными компетенциями, но пригодятся специалисту любой профессии.</w:t>
      </w:r>
      <w:r w:rsidR="00B502F9" w:rsidRPr="00826FA0">
        <w:rPr>
          <w:rFonts w:ascii="Times New Roman" w:hAnsi="Times New Roman" w:cs="Times New Roman"/>
          <w:sz w:val="28"/>
          <w:szCs w:val="28"/>
        </w:rPr>
        <w:t xml:space="preserve"> </w:t>
      </w:r>
      <w:r w:rsidR="00B502F9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помогают решать жизненные и карьерные задачи: умение общаться</w:t>
      </w:r>
      <w:r w:rsidR="005A0FA7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публично выступать</w:t>
      </w:r>
      <w:r w:rsidR="00B502F9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планировать</w:t>
      </w:r>
      <w:r w:rsidR="005A0FA7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сплотить коллектив, разрешать конфликты</w:t>
      </w:r>
      <w:r w:rsidR="00B502F9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5A0FA7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 подходить к решению задач,</w:t>
      </w:r>
      <w:r w:rsidR="00AC4C66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A2AA1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нестандартно мыслить</w:t>
      </w:r>
      <w:r w:rsidR="00AC4C66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A0FA7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502F9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быстро обучаться</w:t>
      </w:r>
      <w:r w:rsidR="005A0FA7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быть организованным</w:t>
      </w:r>
      <w:r w:rsidR="00B502F9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76CAA" w:rsidRPr="0082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639E5" w:rsidRPr="00A05911" w:rsidRDefault="00A05911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4639E5" w:rsidRPr="00826F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639E5" w:rsidRPr="00A05911">
        <w:rPr>
          <w:rFonts w:ascii="Times New Roman" w:hAnsi="Times New Roman" w:cs="Times New Roman"/>
          <w:i/>
          <w:color w:val="000000"/>
          <w:sz w:val="28"/>
          <w:szCs w:val="28"/>
        </w:rPr>
        <w:t>«Глобально компетентная личность способна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благополучия».</w:t>
      </w:r>
      <w:r w:rsidR="004639E5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(Перевод Т.В. Коваль) </w:t>
      </w:r>
    </w:p>
    <w:p w:rsidR="001D5E99" w:rsidRPr="00826FA0" w:rsidRDefault="004639E5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E58B1" w:rsidRPr="00826FA0">
        <w:rPr>
          <w:rFonts w:ascii="Times New Roman" w:hAnsi="Times New Roman" w:cs="Times New Roman"/>
          <w:color w:val="000000"/>
          <w:sz w:val="28"/>
          <w:szCs w:val="28"/>
        </w:rPr>
        <w:t>Разработчики международного исследования 2018 года рассматривают глобальную компетентность как способность обучающихся взаимодействовать с окружающим миром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выражается в постоянной готовности человека к переработке дополнительной информации, к получению новых знаний о мире и социальных взаимодействиях, и связана с направленностью на понимание ценности другого и ответственное отношение к окружающим. </w:t>
      </w:r>
    </w:p>
    <w:p w:rsidR="004639E5" w:rsidRPr="00826FA0" w:rsidRDefault="00A05911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1D5E99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Глобальная компетенция – это многомерная цель обучения на протяжении </w:t>
      </w:r>
      <w:r w:rsidR="008A3AF4" w:rsidRPr="00826FA0">
        <w:rPr>
          <w:rFonts w:ascii="Times New Roman" w:hAnsi="Times New Roman" w:cs="Times New Roman"/>
          <w:color w:val="000000"/>
          <w:sz w:val="28"/>
          <w:szCs w:val="28"/>
        </w:rPr>
        <w:t>всей жизни</w:t>
      </w:r>
    </w:p>
    <w:p w:rsidR="008952C8" w:rsidRPr="00A05911" w:rsidRDefault="006F060F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39E5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исследовании PISA 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="004639E5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как способность, которая 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рассматривается и оценивается с разных сторон и включает </w:t>
      </w:r>
      <w:r w:rsidR="004639E5" w:rsidRPr="00A05911">
        <w:rPr>
          <w:rFonts w:ascii="Times New Roman" w:hAnsi="Times New Roman" w:cs="Times New Roman"/>
          <w:color w:val="000000"/>
          <w:sz w:val="28"/>
          <w:szCs w:val="28"/>
        </w:rPr>
        <w:t>в себя четыре направления формирования и оценки «глобальных компетенций»:</w:t>
      </w:r>
    </w:p>
    <w:p w:rsidR="008952C8" w:rsidRPr="00A05911" w:rsidRDefault="004639E5" w:rsidP="00A05911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911">
        <w:rPr>
          <w:rFonts w:ascii="Times New Roman" w:hAnsi="Times New Roman" w:cs="Times New Roman"/>
          <w:color w:val="000000" w:themeColor="text1"/>
          <w:sz w:val="28"/>
          <w:szCs w:val="28"/>
        </w:rPr>
        <w:t>изучать глобальные и межкультурные проблемы,</w:t>
      </w:r>
    </w:p>
    <w:p w:rsidR="008952C8" w:rsidRPr="00A05911" w:rsidRDefault="004639E5" w:rsidP="00A05911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понимать и ценить различные мировоззрения и точки зрения, </w:t>
      </w:r>
    </w:p>
    <w:p w:rsidR="006579D2" w:rsidRPr="00A05911" w:rsidRDefault="004639E5" w:rsidP="002811F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 и уважительно взаимодействовать с другими </w:t>
      </w:r>
      <w:r w:rsidR="008952C8" w:rsidRPr="00A05911">
        <w:rPr>
          <w:rFonts w:ascii="Times New Roman" w:hAnsi="Times New Roman" w:cs="Times New Roman"/>
          <w:color w:val="000000" w:themeColor="text1"/>
          <w:sz w:val="28"/>
          <w:szCs w:val="28"/>
        </w:rPr>
        <w:t>(участие)</w:t>
      </w:r>
      <w:r w:rsidR="00A05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911">
        <w:rPr>
          <w:rFonts w:ascii="Times New Roman" w:hAnsi="Times New Roman" w:cs="Times New Roman"/>
          <w:color w:val="000000" w:themeColor="text1"/>
          <w:sz w:val="28"/>
          <w:szCs w:val="28"/>
        </w:rPr>
        <w:t>и содействовать коллективному благополучию и устойчивому развитию.</w:t>
      </w:r>
    </w:p>
    <w:p w:rsidR="006579D2" w:rsidRPr="00826FA0" w:rsidRDefault="0059220C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F060F" w:rsidRPr="00826FA0">
        <w:rPr>
          <w:rFonts w:ascii="Times New Roman" w:hAnsi="Times New Roman" w:cs="Times New Roman"/>
          <w:color w:val="000000"/>
          <w:sz w:val="28"/>
          <w:szCs w:val="28"/>
        </w:rPr>
        <w:t>Исходя из концептуальной модели глобальных компетенций</w:t>
      </w:r>
      <w:r w:rsidR="00B502F9" w:rsidRPr="00826FA0">
        <w:rPr>
          <w:rFonts w:ascii="Times New Roman" w:hAnsi="Times New Roman" w:cs="Times New Roman"/>
          <w:color w:val="000000"/>
          <w:sz w:val="28"/>
          <w:szCs w:val="28"/>
        </w:rPr>
        <w:t>, подходы к оцениванию данной компетенции учитывают:</w:t>
      </w:r>
    </w:p>
    <w:p w:rsidR="00250E22" w:rsidRPr="00826FA0" w:rsidRDefault="00250E22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- ЗНАНИЕ и понимание глобальных проблем и межкультурных различий, </w:t>
      </w:r>
    </w:p>
    <w:p w:rsidR="00250E22" w:rsidRPr="00826FA0" w:rsidRDefault="00250E22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УМЕНИЕ аналитически и </w:t>
      </w:r>
      <w:proofErr w:type="gramStart"/>
      <w:r w:rsidRPr="00826FA0">
        <w:rPr>
          <w:rFonts w:ascii="Times New Roman" w:hAnsi="Times New Roman" w:cs="Times New Roman"/>
          <w:color w:val="000000"/>
          <w:sz w:val="28"/>
          <w:szCs w:val="28"/>
        </w:rPr>
        <w:t>критически мыслить</w:t>
      </w:r>
      <w:proofErr w:type="gramEnd"/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и быть гибким, </w:t>
      </w:r>
    </w:p>
    <w:p w:rsidR="00250E22" w:rsidRPr="00826FA0" w:rsidRDefault="00250E22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>- уважительное ОТНОШЕНИЕ к другим культурам и готовность взаимодействовать,</w:t>
      </w:r>
    </w:p>
    <w:p w:rsidR="00250E22" w:rsidRPr="00826FA0" w:rsidRDefault="00250E22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>-осознание собственной культурной идентичности, основанное на ЦЕННОСТИ человеческого достоинства.</w:t>
      </w:r>
    </w:p>
    <w:p w:rsidR="000B4264" w:rsidRPr="00A05911" w:rsidRDefault="00A05911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50E22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этих умений средствами урока </w:t>
      </w:r>
      <w:r w:rsidR="004A2AA1" w:rsidRPr="00A0591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50E22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AA1" w:rsidRPr="00A05911">
        <w:rPr>
          <w:rFonts w:ascii="Times New Roman" w:hAnsi="Times New Roman" w:cs="Times New Roman"/>
          <w:color w:val="000000"/>
          <w:sz w:val="28"/>
          <w:szCs w:val="28"/>
        </w:rPr>
        <w:t>одна из главных</w:t>
      </w:r>
      <w:r w:rsidR="00976CAA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 w:rsidR="00250E22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264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любого учителя </w:t>
      </w:r>
      <w:r w:rsidR="00976CAA" w:rsidRPr="00A0591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A2AA1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предметника</w:t>
      </w:r>
      <w:r w:rsidR="00976CAA" w:rsidRPr="00A05911">
        <w:rPr>
          <w:rFonts w:ascii="Times New Roman" w:hAnsi="Times New Roman" w:cs="Times New Roman"/>
          <w:color w:val="000000"/>
          <w:sz w:val="28"/>
          <w:szCs w:val="28"/>
        </w:rPr>
        <w:t>, потому что глобальная компетенция не связана с конкретным школьным предметом и в ряде предметов представлена фрагментарно.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B4264" w:rsidRPr="00A05911">
        <w:rPr>
          <w:rFonts w:ascii="Times New Roman" w:hAnsi="Times New Roman" w:cs="Times New Roman"/>
          <w:color w:val="000000"/>
          <w:sz w:val="28"/>
          <w:szCs w:val="28"/>
        </w:rPr>
        <w:t>роки литературы и русского языка имеют большие возможности не только для развития навыков коммуникации</w:t>
      </w:r>
      <w:r w:rsidR="000B4264" w:rsidRPr="00A05911">
        <w:rPr>
          <w:sz w:val="28"/>
          <w:szCs w:val="28"/>
        </w:rPr>
        <w:t xml:space="preserve"> </w:t>
      </w:r>
      <w:r w:rsidR="000B4264" w:rsidRPr="00A05911">
        <w:rPr>
          <w:rFonts w:ascii="Times New Roman" w:hAnsi="Times New Roman" w:cs="Times New Roman"/>
          <w:color w:val="000000"/>
          <w:sz w:val="28"/>
          <w:szCs w:val="28"/>
        </w:rPr>
        <w:t>(ведение переписки различного уровня, публичные выступления, проведение презентаций, интервьюирование), но и</w:t>
      </w:r>
      <w:r w:rsidR="004A2AA1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A2AA1" w:rsidRPr="00826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4264" w:rsidRPr="00826FA0">
        <w:rPr>
          <w:rFonts w:ascii="Montserrat" w:hAnsi="Montserrat"/>
          <w:color w:val="000000"/>
          <w:sz w:val="28"/>
          <w:szCs w:val="28"/>
        </w:rPr>
        <w:t>полной мере способствуют формированию лидерских навыков,</w:t>
      </w:r>
      <w:r w:rsidR="004A2AA1" w:rsidRPr="00826FA0">
        <w:rPr>
          <w:rFonts w:ascii="Montserrat" w:hAnsi="Montserrat"/>
          <w:color w:val="000000"/>
          <w:sz w:val="28"/>
          <w:szCs w:val="28"/>
        </w:rPr>
        <w:t xml:space="preserve"> нестандартного мышления,</w:t>
      </w:r>
      <w:r w:rsidR="004A2AA1" w:rsidRPr="00826FA0">
        <w:rPr>
          <w:sz w:val="28"/>
          <w:szCs w:val="28"/>
        </w:rPr>
        <w:t xml:space="preserve"> </w:t>
      </w:r>
      <w:r w:rsidR="004A2AA1" w:rsidRPr="00826FA0">
        <w:rPr>
          <w:rFonts w:ascii="Montserrat" w:hAnsi="Montserrat"/>
          <w:color w:val="000000"/>
          <w:sz w:val="28"/>
          <w:szCs w:val="28"/>
        </w:rPr>
        <w:t xml:space="preserve">эмоционального интеллекта, </w:t>
      </w:r>
      <w:proofErr w:type="spellStart"/>
      <w:r w:rsidR="004A2AA1" w:rsidRPr="00826FA0">
        <w:rPr>
          <w:rFonts w:ascii="Montserrat" w:hAnsi="Montserrat"/>
          <w:color w:val="000000"/>
          <w:sz w:val="28"/>
          <w:szCs w:val="28"/>
        </w:rPr>
        <w:t>эмпатии</w:t>
      </w:r>
      <w:proofErr w:type="spellEnd"/>
      <w:r w:rsidR="004A2AA1" w:rsidRPr="00826FA0">
        <w:rPr>
          <w:rFonts w:ascii="Montserrat" w:hAnsi="Montserrat"/>
          <w:color w:val="000000"/>
          <w:sz w:val="28"/>
          <w:szCs w:val="28"/>
        </w:rPr>
        <w:t xml:space="preserve">. </w:t>
      </w:r>
      <w:r w:rsidR="00B2661A" w:rsidRPr="00826FA0">
        <w:rPr>
          <w:rFonts w:ascii="Montserrat" w:hAnsi="Montserrat"/>
          <w:color w:val="000000"/>
          <w:sz w:val="28"/>
          <w:szCs w:val="28"/>
        </w:rPr>
        <w:t xml:space="preserve">Ведь где, как ни на уроках литературы, мы открываем детям главные жизненные ценности: </w:t>
      </w:r>
      <w:r w:rsidR="00976CAA" w:rsidRPr="00826FA0">
        <w:rPr>
          <w:rFonts w:ascii="Montserrat" w:hAnsi="Montserrat"/>
          <w:color w:val="000000"/>
          <w:sz w:val="28"/>
          <w:szCs w:val="28"/>
        </w:rPr>
        <w:t xml:space="preserve">человеческая жизнь, </w:t>
      </w:r>
      <w:r w:rsidR="00B2661A" w:rsidRPr="00826FA0">
        <w:rPr>
          <w:rFonts w:ascii="Montserrat" w:hAnsi="Montserrat"/>
          <w:color w:val="000000"/>
          <w:sz w:val="28"/>
          <w:szCs w:val="28"/>
        </w:rPr>
        <w:t>родина, семья, здоровье, дружба, верность, любовь, уважение и так далее.</w:t>
      </w:r>
    </w:p>
    <w:p w:rsidR="004A2AA1" w:rsidRPr="00826FA0" w:rsidRDefault="004A2AA1" w:rsidP="002811F8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>. ПРЕДСТАВЛЕНИЕ ОПЫТА РАБОТЫ</w:t>
      </w:r>
    </w:p>
    <w:p w:rsidR="00443922" w:rsidRPr="00A05911" w:rsidRDefault="00443922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r w:rsidR="004A2AA1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Приемов, которые работают на развитие глобальной компетенции </w:t>
      </w:r>
      <w:bookmarkEnd w:id="0"/>
      <w:r w:rsidR="004A2AA1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немало. Все они основаны на работе с текстами. </w:t>
      </w:r>
      <w:r w:rsidR="00B2661A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Перед вами </w:t>
      </w:r>
      <w:r w:rsidR="004A2AA1" w:rsidRPr="00A05911">
        <w:rPr>
          <w:rFonts w:ascii="Times New Roman" w:hAnsi="Times New Roman" w:cs="Times New Roman"/>
          <w:color w:val="000000"/>
          <w:sz w:val="28"/>
          <w:szCs w:val="28"/>
        </w:rPr>
        <w:t>некоторые из них</w:t>
      </w:r>
      <w:r w:rsidR="00B2661A" w:rsidRPr="00A059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2661A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этот ряд можно продолжать</w:t>
      </w:r>
      <w:r w:rsidR="004A2AA1" w:rsidRPr="00A059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661A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ткрытые обсуждения ситуаций</w:t>
      </w:r>
    </w:p>
    <w:p w:rsidR="00B2661A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ейсы заданий к тексту</w:t>
      </w:r>
    </w:p>
    <w:p w:rsidR="00B2661A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оставление кластеров</w:t>
      </w:r>
    </w:p>
    <w:p w:rsidR="00B2661A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аписание </w:t>
      </w:r>
      <w:proofErr w:type="gramStart"/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памяток,  инструкций</w:t>
      </w:r>
      <w:proofErr w:type="gramEnd"/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, рекомендаций</w:t>
      </w:r>
    </w:p>
    <w:p w:rsidR="00B2661A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аписание эссе, сказок, фантастических </w:t>
      </w:r>
      <w:proofErr w:type="gramStart"/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историй  (</w:t>
      </w:r>
      <w:proofErr w:type="gramEnd"/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2661A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иллюстраций, буклетов, схем, </w:t>
      </w:r>
      <w:proofErr w:type="spellStart"/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синквейнов</w:t>
      </w:r>
      <w:proofErr w:type="spellEnd"/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, опорных схем-анализов произведения)</w:t>
      </w:r>
    </w:p>
    <w:p w:rsidR="00B2661A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нсценирование</w:t>
      </w:r>
      <w:proofErr w:type="spellEnd"/>
      <w:r w:rsidR="00B2661A" w:rsidRPr="00826FA0">
        <w:rPr>
          <w:rFonts w:ascii="Times New Roman" w:hAnsi="Times New Roman" w:cs="Times New Roman"/>
          <w:color w:val="000000"/>
          <w:sz w:val="28"/>
          <w:szCs w:val="28"/>
        </w:rPr>
        <w:t>, разыгрывание ситуаций…и др.</w:t>
      </w:r>
    </w:p>
    <w:p w:rsidR="00443922" w:rsidRPr="00826FA0" w:rsidRDefault="007E6DA0" w:rsidP="002811F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1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>При этом очень важным является перенесение осмысления ситуации в реальную жизнь: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оцените поведение героев, как поступить правильно, как бы вы поступили, что будет, </w:t>
      </w:r>
      <w:proofErr w:type="gramStart"/>
      <w:r w:rsidRPr="00826FA0">
        <w:rPr>
          <w:rFonts w:ascii="Times New Roman" w:hAnsi="Times New Roman" w:cs="Times New Roman"/>
          <w:color w:val="000000"/>
          <w:sz w:val="28"/>
          <w:szCs w:val="28"/>
        </w:rPr>
        <w:t>если….</w:t>
      </w:r>
      <w:proofErr w:type="gramEnd"/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826FA0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:rsidR="00606C8A" w:rsidRPr="00826FA0" w:rsidRDefault="00606C8A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B74EE" w:rsidRPr="00826FA0">
        <w:rPr>
          <w:rFonts w:ascii="Times New Roman" w:hAnsi="Times New Roman" w:cs="Times New Roman"/>
          <w:color w:val="000000"/>
          <w:sz w:val="28"/>
          <w:szCs w:val="28"/>
        </w:rPr>
        <w:t>Я хочу рассказать о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>б опыте применения</w:t>
      </w:r>
      <w:r w:rsidR="003B74EE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приёмов </w:t>
      </w:r>
      <w:r w:rsidR="00A05911">
        <w:rPr>
          <w:rFonts w:ascii="Times New Roman" w:hAnsi="Times New Roman" w:cs="Times New Roman"/>
          <w:color w:val="000000"/>
          <w:sz w:val="28"/>
          <w:szCs w:val="28"/>
        </w:rPr>
        <w:t>на своих уроках.</w:t>
      </w:r>
      <w:r w:rsidR="003B74EE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</w:t>
      </w:r>
      <w:r w:rsidR="00E752CE" w:rsidRPr="00826FA0">
        <w:rPr>
          <w:rFonts w:ascii="Times New Roman" w:hAnsi="Times New Roman" w:cs="Times New Roman"/>
          <w:color w:val="000000"/>
          <w:sz w:val="28"/>
          <w:szCs w:val="28"/>
        </w:rPr>
        <w:t>меня заинтересовал опыт</w:t>
      </w:r>
      <w:r w:rsidR="003B74EE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Сингапурской методики преподавания, направленной на важные для работы и жизни софт </w:t>
      </w:r>
      <w:proofErr w:type="spellStart"/>
      <w:r w:rsidR="003B74EE" w:rsidRPr="00826FA0">
        <w:rPr>
          <w:rFonts w:ascii="Times New Roman" w:hAnsi="Times New Roman" w:cs="Times New Roman"/>
          <w:color w:val="000000"/>
          <w:sz w:val="28"/>
          <w:szCs w:val="28"/>
        </w:rPr>
        <w:t>скиллы</w:t>
      </w:r>
      <w:proofErr w:type="spellEnd"/>
      <w:r w:rsidR="003B74EE" w:rsidRPr="00826FA0">
        <w:rPr>
          <w:rFonts w:ascii="Times New Roman" w:hAnsi="Times New Roman" w:cs="Times New Roman"/>
          <w:color w:val="000000"/>
          <w:sz w:val="28"/>
          <w:szCs w:val="28"/>
        </w:rPr>
        <w:t>: коммуникацию, сотрудн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ичество, критическое мышление, </w:t>
      </w:r>
      <w:r w:rsidR="003B74EE" w:rsidRPr="00826FA0">
        <w:rPr>
          <w:rFonts w:ascii="Times New Roman" w:hAnsi="Times New Roman" w:cs="Times New Roman"/>
          <w:color w:val="000000"/>
          <w:sz w:val="28"/>
          <w:szCs w:val="28"/>
        </w:rPr>
        <w:t>креативность.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2CE" w:rsidRPr="00826FA0">
        <w:rPr>
          <w:rFonts w:ascii="Times New Roman" w:hAnsi="Times New Roman" w:cs="Times New Roman"/>
          <w:color w:val="000000"/>
          <w:sz w:val="28"/>
          <w:szCs w:val="28"/>
        </w:rPr>
        <w:t>Данный прием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2CE" w:rsidRPr="00826FA0">
        <w:rPr>
          <w:rFonts w:ascii="Times New Roman" w:hAnsi="Times New Roman" w:cs="Times New Roman"/>
          <w:color w:val="000000"/>
          <w:sz w:val="28"/>
          <w:szCs w:val="28"/>
        </w:rPr>
        <w:t>являе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запатентованн</w:t>
      </w:r>
      <w:r w:rsidR="00E752CE" w:rsidRPr="00826FA0">
        <w:rPr>
          <w:rFonts w:ascii="Times New Roman" w:hAnsi="Times New Roman" w:cs="Times New Roman"/>
          <w:color w:val="000000"/>
          <w:sz w:val="28"/>
          <w:szCs w:val="28"/>
        </w:rPr>
        <w:t>ым методом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работы Сингапура, система образования </w:t>
      </w:r>
      <w:r w:rsidR="00E752CE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которого 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>была создана практически с нуля и за последние 45 лет смогла достичь высокого уровня эффективности и мирового признания. Сингапурские школьники стабильно показывают лучшие результаты в международных тестах знаний.</w:t>
      </w:r>
    </w:p>
    <w:p w:rsidR="003B74EE" w:rsidRPr="00A05911" w:rsidRDefault="003B74EE" w:rsidP="002811F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C8A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31752" w:rsidRPr="00826F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литературы пр</w:t>
      </w:r>
      <w:r w:rsidR="00606C8A" w:rsidRPr="00826FA0">
        <w:rPr>
          <w:rFonts w:ascii="Times New Roman" w:hAnsi="Times New Roman" w:cs="Times New Roman"/>
          <w:color w:val="000000"/>
          <w:sz w:val="28"/>
          <w:szCs w:val="28"/>
        </w:rPr>
        <w:t>и изучении произведения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ДРЛ «Слово о полку Игореве»</w:t>
      </w:r>
      <w:r w:rsid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B90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(9 </w:t>
      </w:r>
      <w:proofErr w:type="spellStart"/>
      <w:r w:rsidR="00906B90" w:rsidRPr="00826FA0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906B90" w:rsidRPr="00826FA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или при изучении повести Н.В. Гоголя «Тарас </w:t>
      </w:r>
      <w:proofErr w:type="spellStart"/>
      <w:r w:rsidRPr="00826FA0">
        <w:rPr>
          <w:rFonts w:ascii="Times New Roman" w:hAnsi="Times New Roman" w:cs="Times New Roman"/>
          <w:color w:val="000000"/>
          <w:sz w:val="28"/>
          <w:szCs w:val="28"/>
        </w:rPr>
        <w:t>Булба</w:t>
      </w:r>
      <w:proofErr w:type="spellEnd"/>
      <w:r w:rsidRPr="00826FA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E2B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(7 </w:t>
      </w:r>
      <w:proofErr w:type="spellStart"/>
      <w:r w:rsidR="00177E2B" w:rsidRPr="00826FA0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77E2B" w:rsidRPr="00826FA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31752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, или когда раскрываем 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образы </w:t>
      </w:r>
      <w:r w:rsidR="00C31752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героев романа М. Ю. Лермонтова «Герой нашего </w:t>
      </w:r>
      <w:proofErr w:type="gramStart"/>
      <w:r w:rsidR="00C31752" w:rsidRPr="00826FA0">
        <w:rPr>
          <w:rFonts w:ascii="Times New Roman" w:hAnsi="Times New Roman" w:cs="Times New Roman"/>
          <w:color w:val="000000"/>
          <w:sz w:val="28"/>
          <w:szCs w:val="28"/>
        </w:rPr>
        <w:t>времени»(</w:t>
      </w:r>
      <w:proofErr w:type="gramEnd"/>
      <w:r w:rsidR="00C31752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proofErr w:type="spellStart"/>
      <w:r w:rsidR="00C31752" w:rsidRPr="00826FA0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C31752" w:rsidRPr="00826FA0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1752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можно использовать приём </w:t>
      </w:r>
      <w:r w:rsidR="00606C8A" w:rsidRPr="00826FA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06C8A" w:rsidRPr="00826FA0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201115" w:rsidRPr="00826FA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06C8A" w:rsidRPr="00826FA0">
        <w:rPr>
          <w:rFonts w:ascii="Times New Roman" w:hAnsi="Times New Roman" w:cs="Times New Roman"/>
          <w:color w:val="000000"/>
          <w:sz w:val="28"/>
          <w:szCs w:val="28"/>
        </w:rPr>
        <w:t>рс</w:t>
      </w:r>
      <w:proofErr w:type="spellEnd"/>
      <w:r w:rsidR="00606C8A" w:rsidRPr="00826FA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06C8A" w:rsidRPr="00826FA0">
        <w:rPr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06C8A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606C8A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Конерс</w:t>
      </w:r>
      <w:proofErr w:type="spellEnd"/>
      <w:r w:rsidR="00606C8A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в переводе «углы»)</w:t>
      </w:r>
      <w:r w:rsidR="00E752CE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E752CE" w:rsidRPr="00A059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52CE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который позволяет отработать как </w:t>
      </w:r>
      <w:proofErr w:type="spellStart"/>
      <w:r w:rsidR="00C31752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знаниевый</w:t>
      </w:r>
      <w:proofErr w:type="spellEnd"/>
      <w:r w:rsidR="00C31752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аспект (</w:t>
      </w:r>
      <w:r w:rsidR="00E752CE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литературоведческий</w:t>
      </w:r>
      <w:r w:rsidR="00AF2DDE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</w:t>
      </w:r>
      <w:r w:rsidR="00C31752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работа с понятием</w:t>
      </w:r>
      <w:r w:rsidR="00906B90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знание текста</w:t>
      </w:r>
      <w:r w:rsidR="00C31752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E752CE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так и ценностный</w:t>
      </w:r>
      <w:r w:rsidR="00C31752" w:rsidRPr="00A059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(оценка нравственной составляющей поступка главного героя)</w:t>
      </w:r>
    </w:p>
    <w:p w:rsidR="00AD3C05" w:rsidRPr="00826FA0" w:rsidRDefault="00E752CE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="00AD3C05" w:rsidRPr="00826FA0">
        <w:rPr>
          <w:rFonts w:ascii="Times New Roman" w:hAnsi="Times New Roman" w:cs="Times New Roman"/>
          <w:b/>
          <w:color w:val="000000"/>
          <w:sz w:val="28"/>
          <w:szCs w:val="28"/>
        </w:rPr>
        <w:t>Для начала</w:t>
      </w:r>
      <w:r w:rsidR="00AD3C05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нам необходимо познакомить детей с правилами:</w:t>
      </w: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>Сигнал тишины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. Для того чтобы держать дисциплину и внимание класса используется сигнал – </w:t>
      </w: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хай </w:t>
      </w:r>
      <w:proofErr w:type="spellStart"/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>файв</w:t>
      </w:r>
      <w:proofErr w:type="spellEnd"/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, что переводится </w:t>
      </w: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>«Дай пять».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То есть учитель </w:t>
      </w:r>
      <w:proofErr w:type="gramStart"/>
      <w:r w:rsidRPr="00826FA0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proofErr w:type="gramEnd"/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«Хай </w:t>
      </w:r>
      <w:proofErr w:type="spellStart"/>
      <w:r w:rsidRPr="00826FA0">
        <w:rPr>
          <w:rFonts w:ascii="Times New Roman" w:hAnsi="Times New Roman" w:cs="Times New Roman"/>
          <w:color w:val="000000"/>
          <w:sz w:val="28"/>
          <w:szCs w:val="28"/>
        </w:rPr>
        <w:t>файв</w:t>
      </w:r>
      <w:proofErr w:type="spellEnd"/>
      <w:r w:rsidRPr="00826FA0">
        <w:rPr>
          <w:rFonts w:ascii="Times New Roman" w:hAnsi="Times New Roman" w:cs="Times New Roman"/>
          <w:color w:val="000000"/>
          <w:sz w:val="28"/>
          <w:szCs w:val="28"/>
        </w:rPr>
        <w:t>» и все учащиеся поднимают ту руку, которой они пишут. Для чего нужен этот прием? Для того чтобы дети обратили внимание на учителя, прекратили разговаривать или писать.</w:t>
      </w: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>«Фейерверк».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Когда команда закончила свою работу, она может запустить фейерверк. (например, использовать серпантин и одновременно аплодировать)</w:t>
      </w: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115" w:rsidRPr="00826FA0" w:rsidRDefault="00AD3C05" w:rsidP="002811F8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>Следующий этап: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разделиться на группы по 4 человека. </w:t>
      </w:r>
    </w:p>
    <w:p w:rsidR="00AD3C05" w:rsidRPr="00826FA0" w:rsidRDefault="00AD3C05" w:rsidP="002811F8">
      <w:pPr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>2) Классу задается вопрос с 4-мя вариантами ответов, которые расклеены по разным углам комнаты.</w:t>
      </w: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6FA0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: Если бы у вас была возможность на некоторое время 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>перевоплотиться в одного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героев романа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>, кем бы вы стали?</w:t>
      </w: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>Бэла</w:t>
      </w: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>Печорин</w:t>
      </w:r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Максим </w:t>
      </w:r>
      <w:proofErr w:type="spellStart"/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>Максимыч</w:t>
      </w:r>
      <w:proofErr w:type="spellEnd"/>
    </w:p>
    <w:p w:rsidR="00AD3C05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>офицер, который является в произведении рассказчиком</w:t>
      </w:r>
    </w:p>
    <w:p w:rsidR="00AF2DDE" w:rsidRPr="00826FA0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3C05" w:rsidRPr="00826FA0" w:rsidRDefault="00AF2DDE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D3C05" w:rsidRPr="00826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Дается 30 секунд на то, чтобы подумать и выбрать какой вариант ближе </w:t>
      </w:r>
      <w:r w:rsidR="00AD3C05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всего каждому частнику, затем </w:t>
      </w:r>
      <w:r w:rsidR="00AD3C05" w:rsidRPr="00826FA0">
        <w:rPr>
          <w:rFonts w:ascii="Times New Roman" w:hAnsi="Times New Roman" w:cs="Times New Roman"/>
          <w:b/>
          <w:color w:val="000000"/>
          <w:sz w:val="28"/>
          <w:szCs w:val="28"/>
        </w:rPr>
        <w:t>расходятся по углам</w:t>
      </w:r>
      <w:r w:rsidR="00AD3C05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. Направляясь по углам, ученики видят, что существует разнообразие точек зрения по данному вопросу. </w:t>
      </w:r>
      <w:r w:rsidR="00AD3C05" w:rsidRPr="00826F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Они понимают точки зрения, отличные от </w:t>
      </w:r>
      <w:r w:rsidR="00BC4DB8" w:rsidRPr="00826FA0">
        <w:rPr>
          <w:rFonts w:ascii="Times New Roman" w:hAnsi="Times New Roman" w:cs="Times New Roman"/>
          <w:color w:val="000000"/>
          <w:sz w:val="28"/>
          <w:szCs w:val="28"/>
        </w:rPr>
        <w:t>их собственных, и развивают</w:t>
      </w:r>
      <w:r w:rsidR="00AD3C05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8" w:rsidRPr="00826FA0">
        <w:rPr>
          <w:rFonts w:ascii="Times New Roman" w:hAnsi="Times New Roman" w:cs="Times New Roman"/>
          <w:color w:val="000000"/>
          <w:sz w:val="28"/>
          <w:szCs w:val="28"/>
        </w:rPr>
        <w:t>свою позицию</w:t>
      </w:r>
      <w:r w:rsidR="00AD3C05" w:rsidRPr="00826F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C05" w:rsidRPr="00A05911" w:rsidRDefault="00AF2DDE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D3C05" w:rsidRPr="00A05911">
        <w:rPr>
          <w:rFonts w:ascii="Times New Roman" w:hAnsi="Times New Roman" w:cs="Times New Roman"/>
          <w:color w:val="000000"/>
          <w:sz w:val="28"/>
          <w:szCs w:val="28"/>
        </w:rPr>
        <w:t>Далее предлагается найти ближайшего партнера среди присутствующих в своем углу и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объяснить свой выбор партнеру. </w:t>
      </w:r>
      <w:r w:rsidR="00AD3C05" w:rsidRPr="00A05911">
        <w:rPr>
          <w:rFonts w:ascii="Times New Roman" w:hAnsi="Times New Roman" w:cs="Times New Roman"/>
          <w:color w:val="000000"/>
          <w:sz w:val="28"/>
          <w:szCs w:val="28"/>
        </w:rPr>
        <w:t>То есть в течение 30 секунд рассказывает первый, потом второму дается также 30 секунд на свой вариант ответа. Не забываем указать, который из участников начинает (</w:t>
      </w:r>
      <w:proofErr w:type="gramStart"/>
      <w:r w:rsidR="00AD3C05" w:rsidRPr="00A05911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AD3C05" w:rsidRPr="00A05911">
        <w:rPr>
          <w:rFonts w:ascii="Times New Roman" w:hAnsi="Times New Roman" w:cs="Times New Roman"/>
          <w:color w:val="000000"/>
          <w:sz w:val="28"/>
          <w:szCs w:val="28"/>
        </w:rPr>
        <w:t>: тот, у кого светлее волосы</w:t>
      </w:r>
      <w:r w:rsidR="00BC4DB8" w:rsidRPr="00A05911">
        <w:rPr>
          <w:rFonts w:ascii="Times New Roman" w:hAnsi="Times New Roman" w:cs="Times New Roman"/>
          <w:color w:val="000000"/>
          <w:sz w:val="28"/>
          <w:szCs w:val="28"/>
        </w:rPr>
        <w:t>; тот, кто выше</w:t>
      </w:r>
      <w:r w:rsidR="00AD3C05" w:rsidRPr="00A0591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D3C05" w:rsidRPr="00A05911" w:rsidRDefault="00AD3C0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BC4DB8" w:rsidRPr="00A05911">
        <w:rPr>
          <w:rFonts w:ascii="Times New Roman" w:hAnsi="Times New Roman" w:cs="Times New Roman"/>
          <w:color w:val="000000"/>
          <w:sz w:val="28"/>
          <w:szCs w:val="28"/>
        </w:rPr>
        <w:t xml:space="preserve">1-2 </w:t>
      </w:r>
      <w:r w:rsidRPr="00A05911">
        <w:rPr>
          <w:rFonts w:ascii="Times New Roman" w:hAnsi="Times New Roman" w:cs="Times New Roman"/>
          <w:color w:val="000000"/>
          <w:sz w:val="28"/>
          <w:szCs w:val="28"/>
        </w:rPr>
        <w:t>минуты выслушиваем по одной паре с каждого угла.</w:t>
      </w:r>
    </w:p>
    <w:p w:rsidR="00AD3C05" w:rsidRPr="00A05911" w:rsidRDefault="00BC4DB8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911">
        <w:rPr>
          <w:rFonts w:ascii="Times New Roman" w:hAnsi="Times New Roman" w:cs="Times New Roman"/>
          <w:color w:val="000000"/>
          <w:sz w:val="28"/>
          <w:szCs w:val="28"/>
        </w:rPr>
        <w:t>Садятся на места и записывают своё мнение</w:t>
      </w:r>
    </w:p>
    <w:p w:rsidR="00443922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D3C05" w:rsidRPr="00826FA0">
        <w:rPr>
          <w:rFonts w:ascii="Times New Roman" w:hAnsi="Times New Roman" w:cs="Times New Roman"/>
          <w:color w:val="000000"/>
          <w:sz w:val="28"/>
          <w:szCs w:val="28"/>
        </w:rPr>
        <w:t>Данный прием</w:t>
      </w:r>
      <w:r w:rsidR="00BC4DB8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="00AD3C05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8" w:rsidRPr="00826FA0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AD3C05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DDE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="00BC4DB8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>на уроках повторения или</w:t>
      </w:r>
      <w:r w:rsidR="00941B7F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обобщения темы</w:t>
      </w:r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в 5 </w:t>
      </w:r>
      <w:proofErr w:type="spellStart"/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>. при повторении пройденного в начальной школе</w:t>
      </w:r>
    </w:p>
    <w:p w:rsidR="00B2661A" w:rsidRPr="00826FA0" w:rsidRDefault="000F0C8C" w:rsidP="002811F8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>Если бы у вас была возможность на некоторое время стать одной из частей речи, кем бы вы стали?</w:t>
      </w:r>
    </w:p>
    <w:p w:rsidR="000F0C8C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0F0C8C" w:rsidRPr="00A059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 работы:</w:t>
      </w:r>
      <w:r w:rsidR="000F0C8C" w:rsidRPr="00A05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>выбр</w:t>
      </w:r>
      <w:r w:rsidR="00FE6D95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ать только одну точку зрения и </w:t>
      </w:r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>кратко обосновать её - 30 с.;</w:t>
      </w:r>
    </w:p>
    <w:p w:rsidR="000F0C8C" w:rsidRPr="00826FA0" w:rsidRDefault="000F0C8C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>признать право на существование за другими точками зрения;</w:t>
      </w:r>
    </w:p>
    <w:p w:rsidR="000F0C8C" w:rsidRPr="00826FA0" w:rsidRDefault="000F0C8C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найти ближайшего партнера среди присутствующих в своем углу и объяснить свой выбор – 30 сек; </w:t>
      </w:r>
    </w:p>
    <w:p w:rsidR="000F0C8C" w:rsidRPr="00826FA0" w:rsidRDefault="000F0C8C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>выслушать по одной паре с каждого угла – не более 1 минуты на 1 ответ;</w:t>
      </w:r>
    </w:p>
    <w:p w:rsidR="000F0C8C" w:rsidRPr="00826FA0" w:rsidRDefault="000F0C8C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Запишите в тетради по образцу: «Я думаю, что…, потому что 1, 2, 3»</w:t>
      </w:r>
    </w:p>
    <w:p w:rsidR="000F0C8C" w:rsidRPr="00A05911" w:rsidRDefault="000F0C8C" w:rsidP="00A0591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>Если оно изменилось от первоначального, то объяснить, почему.</w:t>
      </w:r>
    </w:p>
    <w:p w:rsidR="00FE6D95" w:rsidRPr="00A05911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0F0C8C" w:rsidRPr="00A059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</w:t>
      </w:r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>данного метода: научить спонтанно выстраивать коммуникацию и аргументировать своё мнение</w:t>
      </w:r>
      <w:r w:rsidR="00177E2B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>повторить, проанализировать материал</w:t>
      </w:r>
      <w:r w:rsidR="00177E2B" w:rsidRPr="00826F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0C8C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провер</w:t>
      </w:r>
      <w:r w:rsidR="00177E2B" w:rsidRPr="00826FA0">
        <w:rPr>
          <w:rFonts w:ascii="Times New Roman" w:hAnsi="Times New Roman" w:cs="Times New Roman"/>
          <w:color w:val="000000"/>
          <w:sz w:val="28"/>
          <w:szCs w:val="28"/>
        </w:rPr>
        <w:t>ить знание текста, использовать знание правила(теории) в нестандартной обстановке</w:t>
      </w:r>
    </w:p>
    <w:p w:rsidR="00FE6D95" w:rsidRPr="00826FA0" w:rsidRDefault="00A05911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E6D95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Ещё одной из эффективных современных технологий </w:t>
      </w:r>
      <w:proofErr w:type="spellStart"/>
      <w:r w:rsidR="00FE6D95" w:rsidRPr="00826FA0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FE6D95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типа является обучение кейс-методом. Это метод активного проблемно-ситуационного анализа, основанный на обучении путём решения конкретных задач-ситуаций (кейсов). </w:t>
      </w:r>
    </w:p>
    <w:p w:rsidR="00FE6D95" w:rsidRPr="00826FA0" w:rsidRDefault="00FE6D9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  Результат решения кейсов может быть представлен в виде доклада, отзыва, презентации, буклета, защиты проекта, сочинения, эссе, устного выступления и т.п. </w:t>
      </w:r>
    </w:p>
    <w:p w:rsidR="00FE6D95" w:rsidRPr="00826FA0" w:rsidRDefault="00FE6D95" w:rsidP="002811F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   Применение этого метода целесообразно ещё и потому, что позволяет формировать практические умения решать проблемы в реальной жизни, учит учиться, самостоятельно отыскивая необходимые знания для решения этих проблем.</w:t>
      </w:r>
    </w:p>
    <w:p w:rsidR="00B2661A" w:rsidRPr="00826FA0" w:rsidRDefault="007D5004" w:rsidP="002811F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Примеры кейсов на уроках литературы</w:t>
      </w:r>
    </w:p>
    <w:p w:rsidR="007D5004" w:rsidRPr="00A05911" w:rsidRDefault="00A05911" w:rsidP="002811F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</w:t>
      </w:r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«Мёртвые </w:t>
      </w:r>
      <w:proofErr w:type="gramStart"/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души»(</w:t>
      </w:r>
      <w:proofErr w:type="gramEnd"/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9 </w:t>
      </w:r>
      <w:proofErr w:type="spellStart"/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кл</w:t>
      </w:r>
      <w:proofErr w:type="spellEnd"/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), </w:t>
      </w:r>
      <w:proofErr w:type="spellStart"/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М.Лермонтов</w:t>
      </w:r>
      <w:proofErr w:type="spellEnd"/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«Герой нашего времени»(9 </w:t>
      </w:r>
      <w:proofErr w:type="spellStart"/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кл</w:t>
      </w:r>
      <w:proofErr w:type="spellEnd"/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). </w:t>
      </w:r>
    </w:p>
    <w:p w:rsidR="00A05911" w:rsidRDefault="007D5004" w:rsidP="002811F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Теория литературы: </w:t>
      </w:r>
      <w:r w:rsidRPr="00A05911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психологический портрет.</w:t>
      </w:r>
    </w:p>
    <w:p w:rsidR="007D5004" w:rsidRPr="00A05911" w:rsidRDefault="007D5004" w:rsidP="002811F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Представьте, что вы психологи. Прочитайте «разбросанный» портрет литературного героя, «сложите мозаику» и определите внутреннюю суть этого пер</w:t>
      </w:r>
      <w:r w:rsidR="00AC5B48" w:rsidRPr="00826FA0">
        <w:rPr>
          <w:rFonts w:ascii="Times New Roman" w:hAnsi="Times New Roman" w:cs="Times New Roman"/>
          <w:color w:val="000000"/>
          <w:sz w:val="28"/>
          <w:szCs w:val="28"/>
        </w:rPr>
        <w:t>сонажа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5B48"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>охарактеризуйте её, основываясь только на психологическом портрете.</w:t>
      </w:r>
    </w:p>
    <w:p w:rsidR="00A05911" w:rsidRDefault="00A05911" w:rsidP="002811F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004" w:rsidRPr="00A05911" w:rsidRDefault="00A05911" w:rsidP="002811F8">
      <w:pPr>
        <w:spacing w:line="276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</w:t>
      </w:r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А.П.Чехов «Хамелеон»</w:t>
      </w:r>
      <w:r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(6 класс).</w:t>
      </w:r>
      <w:r w:rsidR="007D5004" w:rsidRPr="00A05911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="007D5004" w:rsidRPr="00A0591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Теория литературы: </w:t>
      </w:r>
      <w:r w:rsidR="007D5004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сюжет</w:t>
      </w:r>
      <w:r w:rsidR="007D5004" w:rsidRPr="00A05911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4A2AA1" w:rsidRPr="00826FA0" w:rsidRDefault="007D5004" w:rsidP="002811F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FA0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Pr="00826FA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Представьте, что такая история случилась сейчас. Подумайте, где она могла произойти, кем по роду занятий могли быть действующие лица, какие положения в обществе они могут занимать? Напишите мини-сочинение на тему «Современный Очумелов»</w:t>
      </w:r>
    </w:p>
    <w:p w:rsidR="00302BEC" w:rsidRPr="00A05911" w:rsidRDefault="00A05911" w:rsidP="002811F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05911">
        <w:rPr>
          <w:rFonts w:ascii="Times New Roman" w:hAnsi="Times New Roman" w:cs="Times New Roman"/>
          <w:color w:val="000000"/>
          <w:sz w:val="28"/>
          <w:szCs w:val="28"/>
          <w:u w:val="single"/>
        </w:rPr>
        <w:t>3.</w:t>
      </w:r>
      <w:r w:rsidR="00C3303A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 кейс – технологии можно применить и при обсуждении</w:t>
      </w:r>
      <w:r w:rsidR="00302BEC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итогов</w:t>
      </w:r>
      <w:r w:rsidR="00C3303A" w:rsidRPr="00A05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летнего чтения</w:t>
      </w:r>
    </w:p>
    <w:p w:rsidR="00302BEC" w:rsidRPr="008F3B9B" w:rsidRDefault="00302BEC" w:rsidP="002811F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FA0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26FA0">
        <w:rPr>
          <w:rFonts w:ascii="Times New Roman" w:hAnsi="Times New Roman" w:cs="Times New Roman"/>
          <w:sz w:val="28"/>
          <w:szCs w:val="28"/>
        </w:rPr>
        <w:t xml:space="preserve">: </w:t>
      </w:r>
      <w:r w:rsidRPr="008F3B9B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письмо с разными целевыми установками одному из литературных героев:</w:t>
      </w:r>
    </w:p>
    <w:p w:rsidR="00302BEC" w:rsidRPr="00826FA0" w:rsidRDefault="00302BEC" w:rsidP="00281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6FA0">
        <w:rPr>
          <w:rFonts w:ascii="Times New Roman" w:hAnsi="Times New Roman" w:cs="Times New Roman"/>
          <w:sz w:val="28"/>
          <w:szCs w:val="28"/>
        </w:rPr>
        <w:t xml:space="preserve"> а) поступки которого вы осуждаете; </w:t>
      </w:r>
    </w:p>
    <w:p w:rsidR="00302BEC" w:rsidRPr="00826FA0" w:rsidRDefault="00302BEC" w:rsidP="00281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6FA0">
        <w:rPr>
          <w:rFonts w:ascii="Times New Roman" w:hAnsi="Times New Roman" w:cs="Times New Roman"/>
          <w:sz w:val="28"/>
          <w:szCs w:val="28"/>
        </w:rPr>
        <w:t xml:space="preserve">б) к которому бы вы хотели обратиться с просьбой; </w:t>
      </w:r>
    </w:p>
    <w:p w:rsidR="00302BEC" w:rsidRPr="00826FA0" w:rsidRDefault="00302BEC" w:rsidP="00281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6FA0">
        <w:rPr>
          <w:rFonts w:ascii="Times New Roman" w:hAnsi="Times New Roman" w:cs="Times New Roman"/>
          <w:sz w:val="28"/>
          <w:szCs w:val="28"/>
        </w:rPr>
        <w:t>в) другие варианты.</w:t>
      </w:r>
    </w:p>
    <w:p w:rsidR="00302BEC" w:rsidRPr="008F3B9B" w:rsidRDefault="00302BEC" w:rsidP="002811F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FA0">
        <w:rPr>
          <w:rFonts w:ascii="Times New Roman" w:hAnsi="Times New Roman" w:cs="Times New Roman"/>
          <w:b/>
          <w:sz w:val="28"/>
          <w:szCs w:val="28"/>
        </w:rPr>
        <w:t>  Задание:</w:t>
      </w:r>
      <w:r w:rsidRPr="00826FA0">
        <w:rPr>
          <w:rFonts w:ascii="Times New Roman" w:hAnsi="Times New Roman" w:cs="Times New Roman"/>
          <w:sz w:val="28"/>
          <w:szCs w:val="28"/>
        </w:rPr>
        <w:t xml:space="preserve"> </w:t>
      </w:r>
      <w:r w:rsidR="008F3B9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F3B9B">
        <w:rPr>
          <w:rFonts w:ascii="Times New Roman" w:hAnsi="Times New Roman" w:cs="Times New Roman"/>
          <w:color w:val="000000" w:themeColor="text1"/>
          <w:sz w:val="28"/>
          <w:szCs w:val="28"/>
        </w:rPr>
        <w:t>редставь, что ты маркетолог.</w:t>
      </w:r>
    </w:p>
    <w:p w:rsidR="00302BEC" w:rsidRPr="00826FA0" w:rsidRDefault="00302BEC" w:rsidP="002811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6FA0">
        <w:rPr>
          <w:rFonts w:ascii="Times New Roman" w:hAnsi="Times New Roman" w:cs="Times New Roman"/>
          <w:sz w:val="28"/>
          <w:szCs w:val="28"/>
        </w:rPr>
        <w:t xml:space="preserve">        Создай для одноклассников рекламу книги, прочитанной летом. Подумай над тем, к каким достоинствам рекламируемой книги ты желаешь привлечь внимание читателя, какие аргументы приведёшь в доказательство.</w:t>
      </w:r>
    </w:p>
    <w:p w:rsidR="000B4264" w:rsidRPr="008F3B9B" w:rsidRDefault="00C3303A" w:rsidP="002811F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9B">
        <w:rPr>
          <w:rFonts w:ascii="Times New Roman" w:hAnsi="Times New Roman" w:cs="Times New Roman"/>
          <w:color w:val="000000" w:themeColor="text1"/>
          <w:sz w:val="28"/>
          <w:szCs w:val="28"/>
        </w:rPr>
        <w:t>Каждое задание сопровождается информационными материалами, с которыми необходимо познакомиться перед выполнением кейс - задания: аннотация к книге, текст, критические статьи, биографическая справка, ссылки на интернет – источники.</w:t>
      </w:r>
    </w:p>
    <w:p w:rsidR="002234A5" w:rsidRPr="008F3B9B" w:rsidRDefault="008F3B9B" w:rsidP="002811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3B9B">
        <w:rPr>
          <w:rFonts w:ascii="Times New Roman" w:hAnsi="Times New Roman" w:cs="Times New Roman"/>
          <w:sz w:val="28"/>
          <w:szCs w:val="28"/>
        </w:rPr>
        <w:t>4.</w:t>
      </w:r>
      <w:r w:rsidR="00294280">
        <w:rPr>
          <w:rFonts w:ascii="Times New Roman" w:hAnsi="Times New Roman" w:cs="Times New Roman"/>
          <w:sz w:val="28"/>
          <w:szCs w:val="28"/>
          <w:u w:val="single"/>
        </w:rPr>
        <w:t>Составление кластера</w:t>
      </w:r>
      <w:r w:rsidR="008D65BD" w:rsidRPr="008F3B9B">
        <w:rPr>
          <w:rFonts w:ascii="Times New Roman" w:hAnsi="Times New Roman" w:cs="Times New Roman"/>
          <w:sz w:val="28"/>
          <w:szCs w:val="28"/>
        </w:rPr>
        <w:t xml:space="preserve"> можно использовать при работе над повестью </w:t>
      </w:r>
      <w:r w:rsidR="002234A5" w:rsidRPr="008F3B9B">
        <w:rPr>
          <w:rFonts w:ascii="Times New Roman" w:hAnsi="Times New Roman" w:cs="Times New Roman"/>
          <w:sz w:val="28"/>
          <w:szCs w:val="28"/>
        </w:rPr>
        <w:t>Светланы Варфоломеевой «Машка как символ веры»</w:t>
      </w:r>
      <w:r w:rsidR="001C5308" w:rsidRPr="008F3B9B">
        <w:rPr>
          <w:rFonts w:ascii="Times New Roman" w:hAnsi="Times New Roman" w:cs="Times New Roman"/>
          <w:sz w:val="28"/>
          <w:szCs w:val="28"/>
        </w:rPr>
        <w:t>.</w:t>
      </w:r>
      <w:r w:rsidR="001C5308" w:rsidRPr="008F3B9B">
        <w:rPr>
          <w:sz w:val="28"/>
          <w:szCs w:val="28"/>
        </w:rPr>
        <w:t xml:space="preserve"> </w:t>
      </w:r>
      <w:r w:rsidR="001C5308" w:rsidRPr="008F3B9B">
        <w:rPr>
          <w:rFonts w:ascii="Times New Roman" w:hAnsi="Times New Roman" w:cs="Times New Roman"/>
          <w:sz w:val="28"/>
          <w:szCs w:val="28"/>
        </w:rPr>
        <w:t>Эта книга - чтение не из самых лёгких. Она о тех, кому больно. О тех, кто болеет, об их родственниках и друзьях – настоящих или тех, кто казался настоящим. </w:t>
      </w:r>
      <w:r w:rsidR="002234A5" w:rsidRPr="008F3B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4A5" w:rsidRPr="00826FA0" w:rsidRDefault="008D65BD" w:rsidP="002811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6FA0">
        <w:rPr>
          <w:rFonts w:ascii="Times New Roman" w:hAnsi="Times New Roman" w:cs="Times New Roman"/>
          <w:sz w:val="28"/>
          <w:szCs w:val="28"/>
        </w:rPr>
        <w:lastRenderedPageBreak/>
        <w:t xml:space="preserve">    Предварительно</w:t>
      </w:r>
      <w:r w:rsidR="002234A5" w:rsidRPr="00826FA0">
        <w:rPr>
          <w:rFonts w:ascii="Times New Roman" w:hAnsi="Times New Roman" w:cs="Times New Roman"/>
          <w:sz w:val="28"/>
          <w:szCs w:val="28"/>
        </w:rPr>
        <w:t xml:space="preserve"> </w:t>
      </w:r>
      <w:r w:rsidRPr="00826FA0">
        <w:rPr>
          <w:rFonts w:ascii="Times New Roman" w:hAnsi="Times New Roman" w:cs="Times New Roman"/>
          <w:sz w:val="28"/>
          <w:szCs w:val="28"/>
        </w:rPr>
        <w:t xml:space="preserve">группы получают </w:t>
      </w:r>
      <w:r w:rsidR="002234A5" w:rsidRPr="00826FA0">
        <w:rPr>
          <w:rFonts w:ascii="Times New Roman" w:hAnsi="Times New Roman" w:cs="Times New Roman"/>
          <w:sz w:val="28"/>
          <w:szCs w:val="28"/>
        </w:rPr>
        <w:t>задание</w:t>
      </w:r>
      <w:r w:rsidRPr="00826FA0">
        <w:rPr>
          <w:rFonts w:ascii="Times New Roman" w:hAnsi="Times New Roman" w:cs="Times New Roman"/>
          <w:sz w:val="28"/>
          <w:szCs w:val="28"/>
        </w:rPr>
        <w:t>, орие</w:t>
      </w:r>
      <w:r w:rsidR="00201115" w:rsidRPr="00826FA0">
        <w:rPr>
          <w:rFonts w:ascii="Times New Roman" w:hAnsi="Times New Roman" w:cs="Times New Roman"/>
          <w:sz w:val="28"/>
          <w:szCs w:val="28"/>
        </w:rPr>
        <w:t>нтирующее их на раскрытие образов</w:t>
      </w:r>
      <w:r w:rsidRPr="00826FA0">
        <w:rPr>
          <w:rFonts w:ascii="Times New Roman" w:hAnsi="Times New Roman" w:cs="Times New Roman"/>
          <w:sz w:val="28"/>
          <w:szCs w:val="28"/>
        </w:rPr>
        <w:t xml:space="preserve"> геро</w:t>
      </w:r>
      <w:r w:rsidR="00201115" w:rsidRPr="00826FA0">
        <w:rPr>
          <w:rFonts w:ascii="Times New Roman" w:hAnsi="Times New Roman" w:cs="Times New Roman"/>
          <w:sz w:val="28"/>
          <w:szCs w:val="28"/>
        </w:rPr>
        <w:t>ев</w:t>
      </w:r>
      <w:r w:rsidRPr="00826FA0">
        <w:rPr>
          <w:rFonts w:ascii="Times New Roman" w:hAnsi="Times New Roman" w:cs="Times New Roman"/>
          <w:sz w:val="28"/>
          <w:szCs w:val="28"/>
        </w:rPr>
        <w:t xml:space="preserve"> и понимание идеи прочитанного произведения.</w:t>
      </w:r>
      <w:r w:rsidR="002234A5" w:rsidRPr="00826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15" w:rsidRPr="00826FA0" w:rsidRDefault="00201115" w:rsidP="002811F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26FA0">
        <w:rPr>
          <w:rFonts w:ascii="Times New Roman" w:hAnsi="Times New Roman" w:cs="Times New Roman"/>
          <w:sz w:val="28"/>
          <w:szCs w:val="28"/>
        </w:rPr>
        <w:t xml:space="preserve">   </w:t>
      </w:r>
      <w:r w:rsidRPr="00826FA0">
        <w:rPr>
          <w:rFonts w:ascii="Times New Roman" w:hAnsi="Times New Roman" w:cs="Times New Roman"/>
          <w:i/>
          <w:sz w:val="28"/>
          <w:szCs w:val="28"/>
        </w:rPr>
        <w:t>На уроке</w:t>
      </w:r>
      <w:r w:rsidR="008D65BD" w:rsidRPr="00826FA0">
        <w:rPr>
          <w:rFonts w:ascii="Times New Roman" w:hAnsi="Times New Roman" w:cs="Times New Roman"/>
          <w:i/>
          <w:sz w:val="28"/>
          <w:szCs w:val="28"/>
        </w:rPr>
        <w:t xml:space="preserve"> составляется кластер, цель которого показать,</w:t>
      </w:r>
      <w:r w:rsidRPr="00826FA0">
        <w:rPr>
          <w:rFonts w:ascii="Times New Roman" w:hAnsi="Times New Roman" w:cs="Times New Roman"/>
          <w:i/>
          <w:sz w:val="28"/>
          <w:szCs w:val="28"/>
        </w:rPr>
        <w:t xml:space="preserve"> какой путь проходит герой к постижению главных человеческих ценностей и как это понимание меняет его.</w:t>
      </w:r>
    </w:p>
    <w:p w:rsidR="0046418B" w:rsidRPr="00826FA0" w:rsidRDefault="00201115" w:rsidP="002811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6FA0">
        <w:rPr>
          <w:rFonts w:ascii="Times New Roman" w:hAnsi="Times New Roman" w:cs="Times New Roman"/>
          <w:sz w:val="28"/>
          <w:szCs w:val="28"/>
        </w:rPr>
        <w:t xml:space="preserve"> </w:t>
      </w:r>
      <w:r w:rsidR="008F3B9B">
        <w:rPr>
          <w:rFonts w:ascii="Times New Roman" w:hAnsi="Times New Roman" w:cs="Times New Roman"/>
          <w:sz w:val="28"/>
          <w:szCs w:val="28"/>
        </w:rPr>
        <w:t xml:space="preserve">   </w:t>
      </w:r>
      <w:r w:rsidRPr="00826FA0">
        <w:rPr>
          <w:rFonts w:ascii="Times New Roman" w:hAnsi="Times New Roman" w:cs="Times New Roman"/>
          <w:sz w:val="28"/>
          <w:szCs w:val="28"/>
        </w:rPr>
        <w:t>Задание: К</w:t>
      </w:r>
      <w:r w:rsidR="008D65BD" w:rsidRPr="00826FA0">
        <w:rPr>
          <w:rFonts w:ascii="Times New Roman" w:hAnsi="Times New Roman" w:cs="Times New Roman"/>
          <w:sz w:val="28"/>
          <w:szCs w:val="28"/>
        </w:rPr>
        <w:t>ак указанный герой относится к другим членам семьи до того, как заболела Машка? Что изменилось в его понимании после того, как врачи произнесли страшный диагноз? Какие обязанности он</w:t>
      </w:r>
      <w:r w:rsidR="00D753DA" w:rsidRPr="00826FA0">
        <w:rPr>
          <w:rFonts w:ascii="Times New Roman" w:hAnsi="Times New Roman" w:cs="Times New Roman"/>
          <w:sz w:val="28"/>
          <w:szCs w:val="28"/>
        </w:rPr>
        <w:t>(</w:t>
      </w:r>
      <w:r w:rsidR="008D65BD" w:rsidRPr="00826FA0">
        <w:rPr>
          <w:rFonts w:ascii="Times New Roman" w:hAnsi="Times New Roman" w:cs="Times New Roman"/>
          <w:sz w:val="28"/>
          <w:szCs w:val="28"/>
        </w:rPr>
        <w:t>а</w:t>
      </w:r>
      <w:r w:rsidR="00D753DA" w:rsidRPr="00826FA0">
        <w:rPr>
          <w:rFonts w:ascii="Times New Roman" w:hAnsi="Times New Roman" w:cs="Times New Roman"/>
          <w:sz w:val="28"/>
          <w:szCs w:val="28"/>
        </w:rPr>
        <w:t>)</w:t>
      </w:r>
      <w:r w:rsidR="008D65BD" w:rsidRPr="00826FA0">
        <w:rPr>
          <w:rFonts w:ascii="Times New Roman" w:hAnsi="Times New Roman" w:cs="Times New Roman"/>
          <w:sz w:val="28"/>
          <w:szCs w:val="28"/>
        </w:rPr>
        <w:t xml:space="preserve"> берёт на себя? Что становится </w:t>
      </w:r>
      <w:r w:rsidR="00D753DA" w:rsidRPr="00826FA0">
        <w:rPr>
          <w:rFonts w:ascii="Times New Roman" w:hAnsi="Times New Roman" w:cs="Times New Roman"/>
          <w:sz w:val="28"/>
          <w:szCs w:val="28"/>
        </w:rPr>
        <w:t xml:space="preserve">для героя </w:t>
      </w:r>
      <w:r w:rsidR="008D65BD" w:rsidRPr="00826FA0">
        <w:rPr>
          <w:rFonts w:ascii="Times New Roman" w:hAnsi="Times New Roman" w:cs="Times New Roman"/>
          <w:sz w:val="28"/>
          <w:szCs w:val="28"/>
        </w:rPr>
        <w:t>главной ценностью в результате пережитого?</w:t>
      </w:r>
      <w:r w:rsidR="0046418B" w:rsidRPr="00826FA0">
        <w:rPr>
          <w:rFonts w:ascii="Times New Roman" w:hAnsi="Times New Roman" w:cs="Times New Roman"/>
          <w:sz w:val="28"/>
          <w:szCs w:val="28"/>
        </w:rPr>
        <w:t xml:space="preserve"> Что вообще для человека по – настоящему ценно?</w:t>
      </w:r>
    </w:p>
    <w:p w:rsidR="0046418B" w:rsidRPr="00826FA0" w:rsidRDefault="001C5308" w:rsidP="002811F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26FA0">
        <w:rPr>
          <w:rFonts w:ascii="Times New Roman" w:hAnsi="Times New Roman" w:cs="Times New Roman"/>
          <w:sz w:val="28"/>
          <w:szCs w:val="28"/>
        </w:rPr>
        <w:t>Книга Светланы Варфоломеевой «Машка как символ веры» - чтение не из самых лёгких. Она о тех, кому больно. О тех, кто болеет, об их родственниках и друзьях – настоящих или тех, кто казался настоящим</w:t>
      </w:r>
      <w:r w:rsidR="00201115" w:rsidRPr="00826FA0">
        <w:rPr>
          <w:rFonts w:ascii="Times New Roman" w:hAnsi="Times New Roman" w:cs="Times New Roman"/>
          <w:sz w:val="28"/>
          <w:szCs w:val="28"/>
        </w:rPr>
        <w:t xml:space="preserve">и.  </w:t>
      </w:r>
      <w:r w:rsidR="0046418B" w:rsidRPr="00826FA0">
        <w:rPr>
          <w:rFonts w:ascii="Times New Roman" w:hAnsi="Times New Roman" w:cs="Times New Roman"/>
          <w:sz w:val="28"/>
          <w:szCs w:val="28"/>
        </w:rPr>
        <w:t xml:space="preserve">Чтение произведения и </w:t>
      </w:r>
      <w:r w:rsidRPr="00826FA0">
        <w:rPr>
          <w:rFonts w:ascii="Times New Roman" w:hAnsi="Times New Roman" w:cs="Times New Roman"/>
          <w:sz w:val="28"/>
          <w:szCs w:val="28"/>
        </w:rPr>
        <w:t>размышление</w:t>
      </w:r>
      <w:r w:rsidR="0046418B" w:rsidRPr="00826FA0">
        <w:rPr>
          <w:rFonts w:ascii="Times New Roman" w:hAnsi="Times New Roman" w:cs="Times New Roman"/>
          <w:sz w:val="28"/>
          <w:szCs w:val="28"/>
        </w:rPr>
        <w:t xml:space="preserve"> над поставленными вопросами направляет учащихся на </w:t>
      </w:r>
      <w:r w:rsidR="0046418B" w:rsidRPr="00826FA0">
        <w:rPr>
          <w:rFonts w:ascii="Times New Roman" w:hAnsi="Times New Roman" w:cs="Times New Roman"/>
          <w:i/>
          <w:sz w:val="28"/>
          <w:szCs w:val="28"/>
        </w:rPr>
        <w:t xml:space="preserve">понимание ценности другого человека, на ответственное отношение к окружающим и на принятие главных жизненных ценностей: любовь, семья, поддержка, взаимопонимание, дружба, вера. </w:t>
      </w:r>
    </w:p>
    <w:p w:rsidR="008D65BD" w:rsidRPr="00826FA0" w:rsidRDefault="008F3B9B" w:rsidP="002811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3B9B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201115" w:rsidRPr="008F3B9B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6418B" w:rsidRPr="008F3B9B">
        <w:rPr>
          <w:rFonts w:ascii="Times New Roman" w:hAnsi="Times New Roman" w:cs="Times New Roman"/>
          <w:sz w:val="28"/>
          <w:szCs w:val="28"/>
          <w:u w:val="single"/>
        </w:rPr>
        <w:t>огическим завершением работы над произведением</w:t>
      </w:r>
      <w:r w:rsidR="00976CAA" w:rsidRPr="008F3B9B">
        <w:rPr>
          <w:rFonts w:ascii="Times New Roman" w:hAnsi="Times New Roman" w:cs="Times New Roman"/>
          <w:sz w:val="28"/>
          <w:szCs w:val="28"/>
          <w:u w:val="single"/>
        </w:rPr>
        <w:t xml:space="preserve"> может стать</w:t>
      </w:r>
      <w:r w:rsidR="0046418B" w:rsidRPr="008F3B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65BD" w:rsidRPr="008F3B9B">
        <w:rPr>
          <w:rFonts w:ascii="Times New Roman" w:hAnsi="Times New Roman" w:cs="Times New Roman"/>
          <w:sz w:val="28"/>
          <w:szCs w:val="28"/>
          <w:u w:val="single"/>
        </w:rPr>
        <w:t>задание по развитию речи</w:t>
      </w:r>
      <w:r w:rsidR="00D753DA" w:rsidRPr="008F3B9B">
        <w:rPr>
          <w:rFonts w:ascii="Times New Roman" w:hAnsi="Times New Roman" w:cs="Times New Roman"/>
          <w:sz w:val="28"/>
          <w:szCs w:val="28"/>
          <w:u w:val="single"/>
        </w:rPr>
        <w:t>: составление письменного развёрнутого высказывания,</w:t>
      </w:r>
      <w:r w:rsidR="00D753DA" w:rsidRPr="00826FA0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BE3264" w:rsidRPr="00826FA0">
        <w:rPr>
          <w:rFonts w:ascii="Times New Roman" w:hAnsi="Times New Roman" w:cs="Times New Roman"/>
          <w:sz w:val="28"/>
          <w:szCs w:val="28"/>
        </w:rPr>
        <w:t>в формате ОГЭ (13.3) «Что такое жизненные ценности</w:t>
      </w:r>
      <w:r w:rsidR="00D753DA" w:rsidRPr="00826FA0">
        <w:rPr>
          <w:rFonts w:ascii="Times New Roman" w:hAnsi="Times New Roman" w:cs="Times New Roman"/>
          <w:sz w:val="28"/>
          <w:szCs w:val="28"/>
        </w:rPr>
        <w:t>? Что в жизни человека по-настоящему важно?»</w:t>
      </w:r>
      <w:r w:rsidR="00881A39">
        <w:t xml:space="preserve">. </w:t>
      </w:r>
      <w:r w:rsidR="00881A39" w:rsidRPr="00881A39">
        <w:rPr>
          <w:rFonts w:ascii="Times New Roman" w:hAnsi="Times New Roman" w:cs="Times New Roman"/>
          <w:sz w:val="28"/>
          <w:szCs w:val="28"/>
        </w:rPr>
        <w:t>То есть</w:t>
      </w:r>
      <w:r w:rsidR="00881A39">
        <w:t xml:space="preserve"> </w:t>
      </w:r>
      <w:r w:rsidR="00881A39" w:rsidRPr="00881A39">
        <w:rPr>
          <w:rFonts w:ascii="Times New Roman" w:hAnsi="Times New Roman" w:cs="Times New Roman"/>
          <w:sz w:val="28"/>
          <w:szCs w:val="28"/>
        </w:rPr>
        <w:t>проблемы из реальной жизни</w:t>
      </w:r>
      <w:r w:rsidR="00881A39">
        <w:rPr>
          <w:rFonts w:ascii="Times New Roman" w:hAnsi="Times New Roman" w:cs="Times New Roman"/>
          <w:sz w:val="28"/>
          <w:szCs w:val="28"/>
        </w:rPr>
        <w:t xml:space="preserve">, описанные в произведении, будут переосмыслены учениками и представлены в виде аргументов. </w:t>
      </w:r>
      <w:r w:rsidR="00881A39" w:rsidRPr="0088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3DA" w:rsidRPr="008F3B9B" w:rsidRDefault="008F3B9B" w:rsidP="002811F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3B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F3B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3B9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Заключение.  </w:t>
      </w:r>
      <w:r w:rsidR="00201115" w:rsidRPr="008F3B9B">
        <w:rPr>
          <w:rFonts w:ascii="Times New Roman" w:hAnsi="Times New Roman" w:cs="Times New Roman"/>
          <w:sz w:val="28"/>
          <w:szCs w:val="28"/>
        </w:rPr>
        <w:t xml:space="preserve">В заключение хочу </w:t>
      </w:r>
      <w:r w:rsidR="003C2E32" w:rsidRPr="008F3B9B">
        <w:rPr>
          <w:rFonts w:ascii="Times New Roman" w:hAnsi="Times New Roman" w:cs="Times New Roman"/>
          <w:sz w:val="28"/>
          <w:szCs w:val="28"/>
        </w:rPr>
        <w:t xml:space="preserve">обратится к </w:t>
      </w:r>
      <w:r w:rsidR="00201115" w:rsidRPr="008F3B9B">
        <w:rPr>
          <w:rFonts w:ascii="Times New Roman" w:hAnsi="Times New Roman" w:cs="Times New Roman"/>
          <w:sz w:val="28"/>
          <w:szCs w:val="28"/>
        </w:rPr>
        <w:t>слова</w:t>
      </w:r>
      <w:r w:rsidR="003C2E32" w:rsidRPr="008F3B9B">
        <w:rPr>
          <w:rFonts w:ascii="Times New Roman" w:hAnsi="Times New Roman" w:cs="Times New Roman"/>
          <w:sz w:val="28"/>
          <w:szCs w:val="28"/>
        </w:rPr>
        <w:t>м</w:t>
      </w:r>
      <w:r w:rsidR="00201115" w:rsidRPr="008F3B9B">
        <w:rPr>
          <w:rFonts w:ascii="Times New Roman" w:hAnsi="Times New Roman" w:cs="Times New Roman"/>
          <w:sz w:val="28"/>
          <w:szCs w:val="28"/>
        </w:rPr>
        <w:t xml:space="preserve"> </w:t>
      </w:r>
      <w:r w:rsidR="003C2E32" w:rsidRPr="008F3B9B">
        <w:rPr>
          <w:rFonts w:ascii="Times New Roman" w:hAnsi="Times New Roman" w:cs="Times New Roman"/>
          <w:sz w:val="28"/>
          <w:szCs w:val="28"/>
        </w:rPr>
        <w:t>ведущего эксперта по глобальным компетенциям Института стратегии развития образования Российской академии образования Татьяны Викторовны Коваль: «П</w:t>
      </w:r>
      <w:r w:rsidR="00201115" w:rsidRPr="008F3B9B">
        <w:rPr>
          <w:rFonts w:ascii="Times New Roman" w:hAnsi="Times New Roman" w:cs="Times New Roman"/>
          <w:sz w:val="28"/>
          <w:szCs w:val="28"/>
        </w:rPr>
        <w:t xml:space="preserve">арадокс </w:t>
      </w:r>
      <w:r w:rsidR="003C2E32" w:rsidRPr="008F3B9B">
        <w:rPr>
          <w:rFonts w:ascii="Times New Roman" w:hAnsi="Times New Roman" w:cs="Times New Roman"/>
          <w:sz w:val="28"/>
          <w:szCs w:val="28"/>
        </w:rPr>
        <w:t>сформированной глобальной компетентности как базового личностного образования связан с пониманием её открытого, незавершённого состояния. Опосредованно это выражается в постоянной готовности человека к переработке дополнительной информации, к получению новы</w:t>
      </w:r>
      <w:r w:rsidR="00742C03" w:rsidRPr="008F3B9B">
        <w:rPr>
          <w:rFonts w:ascii="Times New Roman" w:hAnsi="Times New Roman" w:cs="Times New Roman"/>
          <w:sz w:val="28"/>
          <w:szCs w:val="28"/>
        </w:rPr>
        <w:t>х</w:t>
      </w:r>
      <w:r w:rsidR="003C2E32" w:rsidRPr="008F3B9B">
        <w:rPr>
          <w:rFonts w:ascii="Times New Roman" w:hAnsi="Times New Roman" w:cs="Times New Roman"/>
          <w:sz w:val="28"/>
          <w:szCs w:val="28"/>
        </w:rPr>
        <w:t xml:space="preserve"> знаний о мире и социальных взаимодействиях, под влиянием которых может меняться </w:t>
      </w:r>
      <w:r w:rsidR="00826FA0" w:rsidRPr="008F3B9B">
        <w:rPr>
          <w:rFonts w:ascii="Times New Roman" w:hAnsi="Times New Roman" w:cs="Times New Roman"/>
          <w:sz w:val="28"/>
          <w:szCs w:val="28"/>
        </w:rPr>
        <w:t>представление</w:t>
      </w:r>
      <w:r w:rsidR="003C2E32" w:rsidRPr="008F3B9B">
        <w:rPr>
          <w:rFonts w:ascii="Times New Roman" w:hAnsi="Times New Roman" w:cs="Times New Roman"/>
          <w:sz w:val="28"/>
          <w:szCs w:val="28"/>
        </w:rPr>
        <w:t xml:space="preserve"> о соотношении глобального и локального, о целевых установках самостоятельной деятельности и коммуникаций»</w:t>
      </w:r>
    </w:p>
    <w:p w:rsidR="00275337" w:rsidRPr="008F3B9B" w:rsidRDefault="00826FA0" w:rsidP="008F3B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3B9B">
        <w:rPr>
          <w:rFonts w:ascii="Times New Roman" w:hAnsi="Times New Roman" w:cs="Times New Roman"/>
          <w:sz w:val="28"/>
          <w:szCs w:val="28"/>
        </w:rPr>
        <w:t>Иными словами, глобальная компетенция</w:t>
      </w:r>
      <w:r w:rsidR="00C3303A" w:rsidRPr="008F3B9B">
        <w:rPr>
          <w:rFonts w:ascii="Times New Roman" w:hAnsi="Times New Roman" w:cs="Times New Roman"/>
          <w:sz w:val="28"/>
          <w:szCs w:val="28"/>
        </w:rPr>
        <w:t xml:space="preserve"> </w:t>
      </w:r>
      <w:r w:rsidRPr="008F3B9B">
        <w:rPr>
          <w:rFonts w:ascii="Times New Roman" w:hAnsi="Times New Roman" w:cs="Times New Roman"/>
          <w:sz w:val="28"/>
          <w:szCs w:val="28"/>
        </w:rPr>
        <w:t xml:space="preserve">- </w:t>
      </w:r>
      <w:r w:rsidR="00C3303A" w:rsidRPr="008F3B9B">
        <w:rPr>
          <w:rFonts w:ascii="Times New Roman" w:hAnsi="Times New Roman" w:cs="Times New Roman"/>
          <w:sz w:val="28"/>
          <w:szCs w:val="28"/>
        </w:rPr>
        <w:t>это т</w:t>
      </w:r>
      <w:r w:rsidRPr="008F3B9B">
        <w:rPr>
          <w:rFonts w:ascii="Times New Roman" w:hAnsi="Times New Roman" w:cs="Times New Roman"/>
          <w:sz w:val="28"/>
          <w:szCs w:val="28"/>
        </w:rPr>
        <w:t>акое состояние человека, которое</w:t>
      </w:r>
      <w:r w:rsidR="00C3303A" w:rsidRPr="008F3B9B">
        <w:rPr>
          <w:rFonts w:ascii="Times New Roman" w:hAnsi="Times New Roman" w:cs="Times New Roman"/>
          <w:sz w:val="28"/>
          <w:szCs w:val="28"/>
        </w:rPr>
        <w:t xml:space="preserve"> </w:t>
      </w:r>
      <w:r w:rsidRPr="008F3B9B">
        <w:rPr>
          <w:rFonts w:ascii="Times New Roman" w:hAnsi="Times New Roman" w:cs="Times New Roman"/>
          <w:sz w:val="28"/>
          <w:szCs w:val="28"/>
        </w:rPr>
        <w:t>побуждает его к обучению в течение</w:t>
      </w:r>
      <w:r w:rsidR="00742C03" w:rsidRPr="008F3B9B">
        <w:rPr>
          <w:rFonts w:ascii="Times New Roman" w:hAnsi="Times New Roman" w:cs="Times New Roman"/>
          <w:sz w:val="28"/>
          <w:szCs w:val="28"/>
        </w:rPr>
        <w:t xml:space="preserve"> всей жизни, поэтому</w:t>
      </w:r>
      <w:r w:rsidR="008F3B9B">
        <w:rPr>
          <w:rFonts w:ascii="Times New Roman" w:hAnsi="Times New Roman" w:cs="Times New Roman"/>
          <w:sz w:val="28"/>
          <w:szCs w:val="28"/>
        </w:rPr>
        <w:t xml:space="preserve"> </w:t>
      </w:r>
      <w:r w:rsidR="00C3303A" w:rsidRPr="008F3B9B">
        <w:rPr>
          <w:rFonts w:ascii="Times New Roman" w:hAnsi="Times New Roman" w:cs="Times New Roman"/>
          <w:sz w:val="28"/>
          <w:szCs w:val="28"/>
        </w:rPr>
        <w:lastRenderedPageBreak/>
        <w:t>формирование глобальной компетенции, как и социализация, никогда не заканчивается.</w:t>
      </w:r>
      <w:r w:rsidR="004227F4" w:rsidRPr="008F3B9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73EA6" w:rsidRPr="00826FA0" w:rsidRDefault="0019595C" w:rsidP="002811F8">
      <w:pPr>
        <w:spacing w:line="276" w:lineRule="auto"/>
        <w:rPr>
          <w:sz w:val="28"/>
          <w:szCs w:val="28"/>
        </w:rPr>
      </w:pPr>
      <w:r w:rsidRPr="00826FA0">
        <w:rPr>
          <w:b/>
          <w:color w:val="000000"/>
          <w:sz w:val="28"/>
          <w:szCs w:val="28"/>
        </w:rPr>
        <w:br/>
      </w:r>
    </w:p>
    <w:sectPr w:rsidR="00A73EA6" w:rsidRPr="00826FA0" w:rsidSect="002D22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5F5"/>
    <w:multiLevelType w:val="hybridMultilevel"/>
    <w:tmpl w:val="D0A857B6"/>
    <w:lvl w:ilvl="0" w:tplc="6480EC4C">
      <w:start w:val="1"/>
      <w:numFmt w:val="upperRoman"/>
      <w:lvlText w:val="%1."/>
      <w:lvlJc w:val="left"/>
      <w:pPr>
        <w:ind w:left="217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0F064B9"/>
    <w:multiLevelType w:val="hybridMultilevel"/>
    <w:tmpl w:val="F9ACBF2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F425CF3"/>
    <w:multiLevelType w:val="hybridMultilevel"/>
    <w:tmpl w:val="2AB6DCFC"/>
    <w:lvl w:ilvl="0" w:tplc="542C9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77"/>
    <w:rsid w:val="0008245C"/>
    <w:rsid w:val="000B4264"/>
    <w:rsid w:val="000F0C8C"/>
    <w:rsid w:val="00177E2B"/>
    <w:rsid w:val="0019595C"/>
    <w:rsid w:val="001C5308"/>
    <w:rsid w:val="001D5E99"/>
    <w:rsid w:val="00201115"/>
    <w:rsid w:val="002234A5"/>
    <w:rsid w:val="00250E22"/>
    <w:rsid w:val="00275337"/>
    <w:rsid w:val="002811F8"/>
    <w:rsid w:val="00294280"/>
    <w:rsid w:val="002D2223"/>
    <w:rsid w:val="00302BEC"/>
    <w:rsid w:val="00354187"/>
    <w:rsid w:val="003B74EE"/>
    <w:rsid w:val="003C2E32"/>
    <w:rsid w:val="004227F4"/>
    <w:rsid w:val="00443922"/>
    <w:rsid w:val="004639E5"/>
    <w:rsid w:val="0046418B"/>
    <w:rsid w:val="004A2AA1"/>
    <w:rsid w:val="0059220C"/>
    <w:rsid w:val="005A0FA7"/>
    <w:rsid w:val="00606C8A"/>
    <w:rsid w:val="006579D2"/>
    <w:rsid w:val="006D0E3A"/>
    <w:rsid w:val="006F060F"/>
    <w:rsid w:val="00742C03"/>
    <w:rsid w:val="007936A7"/>
    <w:rsid w:val="007D5004"/>
    <w:rsid w:val="007E6DA0"/>
    <w:rsid w:val="00826FA0"/>
    <w:rsid w:val="00870B3A"/>
    <w:rsid w:val="00881A39"/>
    <w:rsid w:val="008952C8"/>
    <w:rsid w:val="008A3AF4"/>
    <w:rsid w:val="008D65BD"/>
    <w:rsid w:val="008F3B9B"/>
    <w:rsid w:val="00906B90"/>
    <w:rsid w:val="00941B7F"/>
    <w:rsid w:val="00976CAA"/>
    <w:rsid w:val="00992119"/>
    <w:rsid w:val="00A05911"/>
    <w:rsid w:val="00A73EA6"/>
    <w:rsid w:val="00A863F8"/>
    <w:rsid w:val="00AC4C66"/>
    <w:rsid w:val="00AC5B48"/>
    <w:rsid w:val="00AD3C05"/>
    <w:rsid w:val="00AF2DDE"/>
    <w:rsid w:val="00B2661A"/>
    <w:rsid w:val="00B46CA2"/>
    <w:rsid w:val="00B502F9"/>
    <w:rsid w:val="00BC4DB8"/>
    <w:rsid w:val="00BE3264"/>
    <w:rsid w:val="00C24B77"/>
    <w:rsid w:val="00C31752"/>
    <w:rsid w:val="00C3303A"/>
    <w:rsid w:val="00C9015E"/>
    <w:rsid w:val="00CE79FA"/>
    <w:rsid w:val="00D753DA"/>
    <w:rsid w:val="00E752CE"/>
    <w:rsid w:val="00FE58B1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AF74"/>
  <w15:chartTrackingRefBased/>
  <w15:docId w15:val="{385039BF-848A-42C6-8D5D-B425E864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2A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AFF7-D832-4D6E-B3F2-8FBCADD9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8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2025-03-02T19:37:00Z</cp:lastPrinted>
  <dcterms:created xsi:type="dcterms:W3CDTF">2025-03-02T06:32:00Z</dcterms:created>
  <dcterms:modified xsi:type="dcterms:W3CDTF">2025-08-27T01:53:00Z</dcterms:modified>
</cp:coreProperties>
</file>