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D1" w:rsidRPr="00AE68C4" w:rsidRDefault="00F834D1" w:rsidP="00AE68C4">
      <w:pPr>
        <w:pStyle w:val="a6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E68C4">
        <w:rPr>
          <w:rFonts w:ascii="Times New Roman" w:hAnsi="Times New Roman" w:cs="Times New Roman"/>
          <w:sz w:val="28"/>
          <w:szCs w:val="28"/>
          <w:lang w:val="ru-RU"/>
        </w:rPr>
        <w:t>Подвижная игра, как средство формирования  коммуникативных  навыков у дошкольников с тяжелыми нарушениями речи</w:t>
      </w:r>
      <w:r w:rsidR="00AE68C4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FA3BE5" w:rsidRDefault="00AE68C4" w:rsidP="00AE68C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E68C4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Марфина Лариса Геннадьевна, инструктор по физической культуре МБДОУ № 101, город Ульяновск.</w:t>
      </w:r>
    </w:p>
    <w:p w:rsidR="00AE68C4" w:rsidRPr="00AE68C4" w:rsidRDefault="00AE68C4" w:rsidP="00AE68C4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8D7E2E" w:rsidRPr="00D508EC" w:rsidRDefault="000375DD" w:rsidP="00F834D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E68C4">
        <w:rPr>
          <w:rFonts w:ascii="Times New Roman" w:hAnsi="Times New Roman" w:cs="Times New Roman"/>
          <w:sz w:val="28"/>
          <w:szCs w:val="28"/>
          <w:lang w:val="ru-RU"/>
        </w:rPr>
        <w:t xml:space="preserve">ФГОС </w:t>
      </w:r>
      <w:proofErr w:type="gramStart"/>
      <w:r w:rsidRPr="00AE68C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E68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C4">
        <w:rPr>
          <w:rFonts w:ascii="Times New Roman" w:hAnsi="Times New Roman" w:cs="Times New Roman"/>
          <w:sz w:val="28"/>
          <w:szCs w:val="28"/>
          <w:lang w:val="ru-RU"/>
        </w:rPr>
        <w:t>одним</w:t>
      </w:r>
      <w:proofErr w:type="gramEnd"/>
      <w:r w:rsidRPr="00AE68C4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r w:rsidR="008D7E2E" w:rsidRPr="00AE68C4"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r w:rsidRPr="00AE68C4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направлений развития дошкольников</w:t>
      </w:r>
      <w:r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 </w:t>
      </w:r>
      <w:r w:rsidR="008D7E2E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социально-коммуникативное </w:t>
      </w:r>
      <w:r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развитие. </w:t>
      </w:r>
      <w:r w:rsidR="008D7E2E" w:rsidRPr="00D508E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08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этот период закладывается </w:t>
      </w:r>
      <w:r w:rsidR="008D7E2E" w:rsidRPr="00D508EC">
        <w:rPr>
          <w:rFonts w:ascii="Times New Roman" w:eastAsia="Calibri" w:hAnsi="Times New Roman" w:cs="Times New Roman"/>
          <w:sz w:val="28"/>
          <w:szCs w:val="28"/>
          <w:lang w:val="ru-RU"/>
        </w:rPr>
        <w:t>система ценностных ориентиров</w:t>
      </w:r>
      <w:r w:rsidRPr="00D508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развивается эмоционально-волевая сфера личности, формируется опыт повседневного общения. </w:t>
      </w:r>
      <w:r w:rsidR="008D7E2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ногие </w:t>
      </w:r>
      <w:r w:rsidR="008D7E2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люди сейчас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испытывают серьезные трудности в общении с окружающими из</w:t>
      </w:r>
      <w:r w:rsidR="00574FD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 дефицита внимания, воспитанности, доброжелательности, речевой культуры.</w:t>
      </w:r>
    </w:p>
    <w:p w:rsidR="00973F4C" w:rsidRPr="00D508EC" w:rsidRDefault="000375DD" w:rsidP="00F834D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D508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Задача развития социально-коммуникативных навыков  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особенно  актуальна </w:t>
      </w:r>
      <w:r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воспитания детей с особыми образовательными потребностями, большую часть  которых  составляют   </w:t>
      </w:r>
      <w:r w:rsidRPr="00D508EC">
        <w:rPr>
          <w:rFonts w:ascii="Times New Roman" w:hAnsi="Times New Roman" w:cs="Times New Roman"/>
          <w:sz w:val="28"/>
          <w:szCs w:val="28"/>
          <w:lang w:val="ru-RU"/>
        </w:rPr>
        <w:t>дети с нарушениями  речи.</w:t>
      </w:r>
      <w:r w:rsidRPr="00D508E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 таких детей коммуникативные навыки</w:t>
      </w:r>
      <w:r w:rsidR="00973F4C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к которым относятся: умение общаться, сообща играть и трудиться, добиваться общей цели, считаться с интересами товарищей, оказывать помощь друг другу, ответственность, организованность, 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 формируются  в более поздние сроки, создавая</w:t>
      </w:r>
      <w:r w:rsidRPr="00D508E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серьёзные проблемы на пути их развития. </w:t>
      </w:r>
    </w:p>
    <w:p w:rsidR="00973F4C" w:rsidRPr="00D508EC" w:rsidRDefault="00973F4C" w:rsidP="00F834D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8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Особенности речевого развития детей с тяжелыми нарушениями речи оказывают влияние на формирование личности, так как  </w:t>
      </w:r>
      <w:r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речь играет ведущую роль в регуляции поведения и деятельности ребёнка. </w:t>
      </w:r>
    </w:p>
    <w:p w:rsidR="000375DD" w:rsidRPr="00D508EC" w:rsidRDefault="000375DD" w:rsidP="00F834D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Полноценная личность – это гармоничное сочетание физической и психической составляющей, где одна сторона оказывает влияние на другую. Развитие личности дошкольника заключается в интегрированном воздействии на интеллект, эмоции и движения ребёнка.</w:t>
      </w:r>
    </w:p>
    <w:p w:rsidR="00DF0BA3" w:rsidRDefault="000375DD" w:rsidP="00F834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Занятия физической культурой не только способствуют физическому </w:t>
      </w:r>
      <w:r w:rsidRPr="00D508E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развитию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но и  содействуют обо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 xml:space="preserve">гащению нравственного опыта, формируют </w:t>
      </w:r>
      <w:r w:rsidR="00574FD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социально одобряемое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поведение ребенка, </w:t>
      </w:r>
      <w:r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развивают самостоятельность, учат разрешать споры и управлять своим эмоциональным состоянием.</w:t>
      </w:r>
      <w:r w:rsidR="007067FF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7283E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</w:t>
      </w:r>
      <w:r w:rsidR="008C4826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этого</w:t>
      </w:r>
      <w:r w:rsidR="0067283E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7067FF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 занятиях </w:t>
      </w:r>
      <w:r w:rsidR="0067283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</w:t>
      </w:r>
      <w:r w:rsidR="008C4826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ются</w:t>
      </w:r>
      <w:r w:rsidR="0067283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C4826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эмоционально–комфортные условия, о</w:t>
      </w:r>
      <w:r w:rsidR="00394C71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рганизация физкультурной деятельности ведётся на основе  диалога   взрослого с детьми с применением специального комплекса игровых приемов, направленных на формирование коммуникативных умений у детей.</w:t>
      </w:r>
      <w:r w:rsidR="004E2971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A527C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Коммуникативные умения можно развивать</w:t>
      </w:r>
      <w:r w:rsidR="00574FD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1A527C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создавая ситуации, в которых ребёнку необходимо взаимодействовать с другими детьми и педагогом. Педагог побуждает детей к проговариванию действий, называнию упражнений, пособий, оборудования</w:t>
      </w:r>
      <w:r w:rsidR="001F044C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="008C4826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E10DEA" w:rsidRPr="00F834D1" w:rsidRDefault="00DF0BA3" w:rsidP="00E10DEA">
      <w:pPr>
        <w:shd w:val="clear" w:color="auto" w:fill="FFFFFF" w:themeFill="background1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834D1">
        <w:rPr>
          <w:rFonts w:ascii="Times New Roman" w:hAnsi="Times New Roman" w:cs="Times New Roman"/>
          <w:sz w:val="28"/>
          <w:szCs w:val="28"/>
          <w:lang w:val="ru-RU"/>
        </w:rPr>
        <w:t>Одним из основных средств и методов физического воспитания является подвижная игра, позволяющая одновременно решать оздоровительные и образовательные задачи.</w:t>
      </w:r>
      <w:r w:rsidR="00C87D11" w:rsidRPr="00F834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DEA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Каждая игра решает </w:t>
      </w:r>
      <w:r w:rsidR="00E10DEA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определенную воспитательную задачу. </w:t>
      </w:r>
      <w:r w:rsidR="00E10DEA" w:rsidRPr="00D508EC">
        <w:rPr>
          <w:rFonts w:ascii="Times New Roman" w:hAnsi="Times New Roman" w:cs="Times New Roman"/>
          <w:sz w:val="28"/>
          <w:szCs w:val="28"/>
          <w:lang w:val="ru-RU"/>
        </w:rPr>
        <w:t>В играх дети  учатся подчиняться правилам,  разрешать конфликты, выражать эмоции и взаимодействовать с окружающими</w:t>
      </w:r>
      <w:r w:rsidR="00E10D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10DEA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 Ребёнок приучается  действовать  в соответствии с возложенной на себя ролью, договариваться, уступать.  </w:t>
      </w:r>
      <w:r w:rsidR="00E10DEA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Умение вести себя в определенной роли формирует у детей адекватную самооценку, уверенность в себе.</w:t>
      </w:r>
      <w:r w:rsidR="00E10DEA" w:rsidRPr="00C87D11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  <w:t xml:space="preserve"> </w:t>
      </w:r>
      <w:r w:rsidR="00E10DEA" w:rsidRPr="00F834D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 использовании игр и  упражнений коммуникативные умения и навыки развиваются наиболее эффективно, так как в </w:t>
      </w:r>
      <w:r w:rsidR="00E10DEA" w:rsidRPr="00F834D1">
        <w:rPr>
          <w:rFonts w:ascii="Times New Roman" w:hAnsi="Times New Roman" w:cs="Times New Roman"/>
          <w:sz w:val="28"/>
          <w:szCs w:val="28"/>
          <w:lang w:val="ru-RU"/>
        </w:rPr>
        <w:t xml:space="preserve"> игровой ситуации ребенку легче управлять своим поведением и состоянием.</w:t>
      </w:r>
      <w:r w:rsidR="00E10DEA" w:rsidRPr="00F834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C5463" w:rsidRPr="00E42AAB" w:rsidRDefault="00DC5463" w:rsidP="00DC5463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42AAB">
        <w:rPr>
          <w:rFonts w:ascii="Times New Roman" w:hAnsi="Times New Roman" w:cs="Times New Roman"/>
          <w:sz w:val="28"/>
          <w:szCs w:val="28"/>
          <w:lang w:val="ru-RU"/>
        </w:rPr>
        <w:t xml:space="preserve">Спецификой работы в </w:t>
      </w:r>
      <w:r w:rsidRPr="00E42AAB">
        <w:rPr>
          <w:rFonts w:ascii="Times New Roman" w:hAnsi="Times New Roman" w:cs="Times New Roman"/>
          <w:sz w:val="28"/>
          <w:szCs w:val="28"/>
          <w:u w:val="single"/>
          <w:lang w:val="ru-RU"/>
        </w:rPr>
        <w:t>логопедических группах</w:t>
      </w:r>
      <w:r w:rsidRPr="00E42AAB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развитие речи во всех видах деятельности. Подвижные игры оказывают влияние на</w:t>
      </w:r>
      <w:r w:rsidRPr="00E42AAB">
        <w:rPr>
          <w:rFonts w:ascii="Times New Roman" w:hAnsi="Times New Roman" w:cs="Times New Roman"/>
          <w:sz w:val="28"/>
          <w:szCs w:val="28"/>
        </w:rPr>
        <w:t> </w:t>
      </w:r>
      <w:r w:rsidRPr="00E42AAB">
        <w:rPr>
          <w:rFonts w:ascii="Times New Roman" w:hAnsi="Times New Roman" w:cs="Times New Roman"/>
          <w:sz w:val="28"/>
          <w:szCs w:val="28"/>
          <w:lang w:val="ru-RU"/>
        </w:rPr>
        <w:t xml:space="preserve">развитие речи и  обогащение активного словаря, что особенно ценно для детей с ее нарушениями. </w:t>
      </w:r>
      <w:r w:rsidRPr="00E42AAB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Для детей с тяжёлыми нарушениями речи  подбираются игры со словесным сопровождением. При  проговаривании речевого материала </w:t>
      </w:r>
      <w:r w:rsidR="00E42AAB" w:rsidRPr="00E42AAB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одновременно с движениями </w:t>
      </w:r>
      <w:r w:rsidRPr="00E42AAB">
        <w:rPr>
          <w:rFonts w:ascii="Times New Roman" w:hAnsi="Times New Roman" w:cs="Times New Roman"/>
          <w:sz w:val="28"/>
          <w:szCs w:val="28"/>
          <w:lang w:val="ru-RU"/>
        </w:rPr>
        <w:t>ребенок учится замедлять и ускорять темп речи, выделять голосом отдельные слова и выражения</w:t>
      </w:r>
      <w:r w:rsidR="00E42AAB" w:rsidRPr="00E42AA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E42AAB" w:rsidRPr="00E42AAB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Речь становится более громкой, четкой и эмоциональной.</w:t>
      </w:r>
    </w:p>
    <w:p w:rsidR="000375DD" w:rsidRPr="00D508EC" w:rsidRDefault="000375DD" w:rsidP="00F834D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физкультурных занятиях игры носят коллективный характер. </w:t>
      </w:r>
      <w:r w:rsidR="00C87D11" w:rsidRPr="00F834D1">
        <w:rPr>
          <w:rFonts w:ascii="Times New Roman" w:hAnsi="Times New Roman" w:cs="Times New Roman"/>
          <w:sz w:val="28"/>
          <w:szCs w:val="28"/>
          <w:lang w:val="ru-RU"/>
        </w:rPr>
        <w:t>По мнению Ушинского, особую воспитательную роль играют коллективные игры,</w:t>
      </w:r>
      <w:r w:rsidR="00CE0405" w:rsidRPr="00F834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7D11" w:rsidRPr="00F834D1">
        <w:rPr>
          <w:rFonts w:ascii="Times New Roman" w:hAnsi="Times New Roman" w:cs="Times New Roman"/>
          <w:sz w:val="28"/>
          <w:szCs w:val="28"/>
          <w:lang w:val="ru-RU"/>
        </w:rPr>
        <w:t>вырабатывающие у детей навыки общения, завязывающ</w:t>
      </w:r>
      <w:r w:rsidR="00CE0405" w:rsidRPr="00F834D1">
        <w:rPr>
          <w:rFonts w:ascii="Times New Roman" w:hAnsi="Times New Roman" w:cs="Times New Roman"/>
          <w:sz w:val="28"/>
          <w:szCs w:val="28"/>
          <w:lang w:val="ru-RU"/>
        </w:rPr>
        <w:t>ие «первые ассоциации обществен</w:t>
      </w:r>
      <w:r w:rsidR="00C87D11" w:rsidRPr="00F834D1">
        <w:rPr>
          <w:rFonts w:ascii="Times New Roman" w:hAnsi="Times New Roman" w:cs="Times New Roman"/>
          <w:sz w:val="28"/>
          <w:szCs w:val="28"/>
          <w:lang w:val="ru-RU"/>
        </w:rPr>
        <w:t>ных отношений».</w:t>
      </w:r>
      <w:r w:rsidR="00F834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08EC">
        <w:rPr>
          <w:rFonts w:ascii="Times New Roman" w:hAnsi="Times New Roman" w:cs="Times New Roman"/>
          <w:sz w:val="28"/>
          <w:szCs w:val="28"/>
        </w:rPr>
        <w:t> </w:t>
      </w:r>
      <w:r w:rsidRPr="00D508E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колле</w:t>
      </w:r>
      <w:r w:rsidR="00574FD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ктивных  играх  у детей формируется умение</w:t>
      </w:r>
      <w:r w:rsidR="005F479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5F479E" w:rsidRPr="00D508EC">
        <w:rPr>
          <w:rFonts w:ascii="Times New Roman" w:hAnsi="Times New Roman" w:cs="Times New Roman"/>
          <w:bCs/>
          <w:sz w:val="28"/>
          <w:szCs w:val="28"/>
          <w:lang w:val="ru-RU"/>
        </w:rPr>
        <w:t>согласовывать свои действия с участниками совместных игр,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EC19C2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что 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EC19C2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способствует</w:t>
      </w:r>
      <w:r w:rsidR="00EC19C2" w:rsidRPr="00D508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74FDE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развитию</w:t>
      </w:r>
      <w:r w:rsidR="00EC19C2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 детей навыков общения.</w:t>
      </w:r>
    </w:p>
    <w:p w:rsidR="00D508EC" w:rsidRPr="00D508EC" w:rsidRDefault="00357FFE" w:rsidP="00F834D1">
      <w:pPr>
        <w:shd w:val="clear" w:color="auto" w:fill="FFFFFF" w:themeFill="background1"/>
        <w:spacing w:after="12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</w:pPr>
      <w:r w:rsidRPr="00D508EC">
        <w:rPr>
          <w:rFonts w:ascii="Times New Roman" w:hAnsi="Times New Roman" w:cs="Times New Roman"/>
          <w:sz w:val="28"/>
          <w:szCs w:val="28"/>
          <w:lang w:val="ru-RU"/>
        </w:rPr>
        <w:t>В старшем дошкольном возрасте  в занятия включаются к</w:t>
      </w:r>
      <w:r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омандные подвижные игры,</w:t>
      </w:r>
      <w:r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 спортивные эстафеты,</w:t>
      </w:r>
      <w:r w:rsidR="008A6AB1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 основу которых составляют совместные действия участников команд,</w:t>
      </w:r>
      <w:r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 требующие большей четкости, точности выполнения заданий, групповой сплоченности и развитых двигательных навыков.</w:t>
      </w:r>
      <w:r w:rsidR="00223B92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4DB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Для достижения общей цели  необходима  взаимовыручка, ответственность, </w:t>
      </w:r>
      <w:r w:rsidR="002C6418" w:rsidRPr="00D508EC">
        <w:rPr>
          <w:rFonts w:ascii="Times New Roman" w:hAnsi="Times New Roman" w:cs="Times New Roman"/>
          <w:sz w:val="28"/>
          <w:szCs w:val="28"/>
          <w:lang w:val="ru-RU"/>
        </w:rPr>
        <w:t>умение сотрудничать.</w:t>
      </w:r>
      <w:r w:rsidR="00AF74DB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044C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В играх  соревновательного характера дети начинают сравнивать свои результаты с результатами и достижениями других детей, что </w:t>
      </w:r>
      <w:r w:rsidR="00574FDE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стимулирует их стремление к самосовершенствованию. </w:t>
      </w:r>
      <w:r w:rsidR="007067FF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Однако</w:t>
      </w:r>
      <w:proofErr w:type="gramStart"/>
      <w:r w:rsidR="007067FF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proofErr w:type="gramEnd"/>
      <w:r w:rsidR="00E85725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8060B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соревновательные ситуации </w:t>
      </w:r>
      <w:r w:rsidR="007B5A05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могут </w:t>
      </w:r>
      <w:r w:rsidR="00574FD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вызыва</w:t>
      </w:r>
      <w:r w:rsidR="0098060B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</w:t>
      </w:r>
      <w:r w:rsidR="00574FD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ь</w:t>
      </w:r>
      <w:r w:rsidR="0098060B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зависть и недоброжела</w:t>
      </w:r>
      <w:r w:rsidR="0098060B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тельность неуспешных и злорадство, пренебрежение, хвастовство успешных.</w:t>
      </w:r>
      <w:r w:rsidR="00E85725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</w:t>
      </w:r>
      <w:r w:rsidR="0098060B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еобходимо точное регламен</w:t>
      </w:r>
      <w:r w:rsidR="0098060B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 xml:space="preserve">тирование отношений в процессе </w:t>
      </w:r>
      <w:r w:rsidR="007B5A05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игр и </w:t>
      </w:r>
      <w:r w:rsidR="0098060B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упражнений.</w:t>
      </w:r>
      <w:r w:rsidR="007B5A05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0B2935" w:rsidRPr="00D508EC" w:rsidRDefault="007B5A05" w:rsidP="00F834D1">
      <w:pPr>
        <w:shd w:val="clear" w:color="auto" w:fill="FFFFFF" w:themeFill="background1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Педагог  целенаправленно руководит </w:t>
      </w:r>
      <w:r w:rsidRPr="00D508EC">
        <w:rPr>
          <w:rStyle w:val="a5"/>
          <w:rFonts w:ascii="Times New Roman" w:hAnsi="Times New Roman" w:cs="Times New Roman"/>
          <w:i w:val="0"/>
          <w:sz w:val="28"/>
          <w:szCs w:val="28"/>
        </w:rPr>
        <w:t> </w:t>
      </w:r>
      <w:r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играми, приучает </w:t>
      </w:r>
      <w:r w:rsidR="00574FDE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радоваться успехам товарищей, не допускает насмешек </w:t>
      </w:r>
      <w:proofErr w:type="gramStart"/>
      <w:r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над</w:t>
      </w:r>
      <w:proofErr w:type="gramEnd"/>
      <w:r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проигравшим, следит, чтобы в процессе игры не создавалась ситуация, приводящая к конфликтам.</w:t>
      </w:r>
      <w:r w:rsidRPr="00D508EC">
        <w:rPr>
          <w:rStyle w:val="a5"/>
          <w:rFonts w:ascii="Times New Roman" w:hAnsi="Times New Roman" w:cs="Times New Roman"/>
          <w:i w:val="0"/>
          <w:sz w:val="28"/>
          <w:szCs w:val="28"/>
        </w:rPr>
        <w:t> 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еобходимость вступать в контакт со сверстниками, добиваться общей цели формирует у детей дружеские отношения. 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E85725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Нужно воспитывать в детях желание помочь сверстнику, поделиться с ним, отозваться на его просьбу.</w:t>
      </w:r>
      <w:r w:rsidR="00D508EC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508E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Подвижные игры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не только помогают детям </w:t>
      </w:r>
      <w:r w:rsidRPr="00D508E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проявить свои коммуникативные умения и навыки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но и позволяют </w:t>
      </w:r>
      <w:r w:rsidR="00574FD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выявлять </w:t>
      </w:r>
      <w:r w:rsidR="00574FDE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и 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корректировать проблемы и трудности, возникающие в процессе общения со сверстниками.</w:t>
      </w:r>
      <w:r w:rsidR="000B2935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17266D" w:rsidRDefault="000375DD" w:rsidP="00F834D1">
      <w:pPr>
        <w:spacing w:after="12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</w:pP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Немаловажную роль  в процесс формирования коммуникативных умений</w:t>
      </w:r>
      <w:r w:rsidR="00F60D6A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навыков</w:t>
      </w:r>
      <w:r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 у детей дошкольного возраста играет </w:t>
      </w:r>
      <w:r w:rsidR="00473D96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оценк</w:t>
      </w:r>
      <w:r w:rsidR="00E85725" w:rsidRPr="00D508E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взрослым действий детей.</w:t>
      </w:r>
      <w:r w:rsidR="002D18EB" w:rsidRPr="00D508EC">
        <w:rPr>
          <w:rFonts w:ascii="Arial" w:hAnsi="Arial" w:cs="Arial"/>
          <w:sz w:val="19"/>
          <w:szCs w:val="19"/>
          <w:shd w:val="clear" w:color="auto" w:fill="FFFFFF" w:themeFill="background1"/>
          <w:lang w:val="ru-RU"/>
        </w:rPr>
        <w:t xml:space="preserve"> </w:t>
      </w:r>
      <w:r w:rsidR="002D18EB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В играх  нередко </w:t>
      </w:r>
      <w:r w:rsidR="00574FDE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возникают конфликтные ситуации</w:t>
      </w:r>
      <w:r w:rsidR="002D18EB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между детьми. </w:t>
      </w:r>
      <w:r w:rsidR="009E7C18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Важно </w:t>
      </w:r>
      <w:r w:rsidR="00574FDE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регулировать</w:t>
      </w:r>
      <w:r w:rsidR="005975AF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общение детей между собой</w:t>
      </w:r>
      <w:r w:rsidR="00574FDE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, учить их использовать такие приёмы взаимодействия, которые будут способствовать конструктивному диалогу.</w:t>
      </w:r>
      <w:r w:rsidR="009E7C18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В результате </w:t>
      </w:r>
      <w:r w:rsidR="007067FF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индивидуального</w:t>
      </w:r>
      <w:r w:rsidR="009E7C18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подхода педагога к воспитанникам, </w:t>
      </w:r>
      <w:r w:rsidR="007067FF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умелого, своевременного, тактичного напоминания</w:t>
      </w:r>
      <w:r w:rsidR="007067FF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067FF" w:rsidRPr="00D508E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оказать помощь или уступить друг другу</w:t>
      </w:r>
      <w:r w:rsidR="007067FF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="009E7C18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между детьми складываются дружеские взаимоотношения</w:t>
      </w:r>
      <w:r w:rsidR="007067FF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CE04BF"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E10DEA" w:rsidRDefault="00D508EC" w:rsidP="006F5A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8EC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Таким образом, и</w:t>
      </w:r>
      <w:r w:rsidRPr="00D50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спользование подвижных игр в процессе физического воспитания обеспечивает комплексное положительное воздействие на развитие двигательных, речевых и коммуникативных способностей дошкольников.</w:t>
      </w:r>
      <w:r w:rsidR="001726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C7563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И хотя первостепенными  задачами  физического  воспитания  по-прежнему  остаются  задачи  по  формированию двигательных  умений  и  навыков,  развитию  физических качеств, средства и методы физической культуры </w:t>
      </w:r>
      <w:r w:rsidR="00574FDE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при правильной организации образовательного процесса </w:t>
      </w:r>
      <w:r w:rsidR="00CC7563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могут способствовать развитию коммуникативных </w:t>
      </w:r>
      <w:r w:rsidR="00F60D6A" w:rsidRPr="00D508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4FDE" w:rsidRPr="00D508EC">
        <w:rPr>
          <w:rFonts w:ascii="Times New Roman" w:hAnsi="Times New Roman" w:cs="Times New Roman"/>
          <w:sz w:val="28"/>
          <w:szCs w:val="28"/>
          <w:lang w:val="ru-RU"/>
        </w:rPr>
        <w:t>способностей</w:t>
      </w:r>
      <w:r w:rsidR="00CC7563" w:rsidRPr="00D508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E10DEA" w:rsidSect="001B6C2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640"/>
    <w:multiLevelType w:val="hybridMultilevel"/>
    <w:tmpl w:val="CAE4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92272"/>
    <w:multiLevelType w:val="multilevel"/>
    <w:tmpl w:val="32EC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711E9"/>
    <w:multiLevelType w:val="hybridMultilevel"/>
    <w:tmpl w:val="D844530A"/>
    <w:lvl w:ilvl="0" w:tplc="F3FEF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5DD"/>
    <w:rsid w:val="00000709"/>
    <w:rsid w:val="000375DD"/>
    <w:rsid w:val="000B2935"/>
    <w:rsid w:val="000E365D"/>
    <w:rsid w:val="001514D6"/>
    <w:rsid w:val="0017266D"/>
    <w:rsid w:val="001A527C"/>
    <w:rsid w:val="001B6C25"/>
    <w:rsid w:val="001F044C"/>
    <w:rsid w:val="002150A5"/>
    <w:rsid w:val="00223B92"/>
    <w:rsid w:val="00245916"/>
    <w:rsid w:val="00276688"/>
    <w:rsid w:val="002C6418"/>
    <w:rsid w:val="002D18EB"/>
    <w:rsid w:val="002F1932"/>
    <w:rsid w:val="00357FFE"/>
    <w:rsid w:val="00394C71"/>
    <w:rsid w:val="003E5E78"/>
    <w:rsid w:val="0045398D"/>
    <w:rsid w:val="00473D96"/>
    <w:rsid w:val="004E2971"/>
    <w:rsid w:val="00540BF9"/>
    <w:rsid w:val="005612A3"/>
    <w:rsid w:val="00574FDE"/>
    <w:rsid w:val="005975AF"/>
    <w:rsid w:val="005B1D15"/>
    <w:rsid w:val="005E4E3A"/>
    <w:rsid w:val="005F479E"/>
    <w:rsid w:val="00600960"/>
    <w:rsid w:val="0067283E"/>
    <w:rsid w:val="006737DE"/>
    <w:rsid w:val="00677A1D"/>
    <w:rsid w:val="006B2F9E"/>
    <w:rsid w:val="006F5A10"/>
    <w:rsid w:val="006F6226"/>
    <w:rsid w:val="007067FF"/>
    <w:rsid w:val="00775674"/>
    <w:rsid w:val="0079496A"/>
    <w:rsid w:val="007B5A05"/>
    <w:rsid w:val="008A6AB1"/>
    <w:rsid w:val="008C4826"/>
    <w:rsid w:val="008D7E2E"/>
    <w:rsid w:val="008F34A3"/>
    <w:rsid w:val="0092448C"/>
    <w:rsid w:val="00960255"/>
    <w:rsid w:val="00973F4C"/>
    <w:rsid w:val="0097696F"/>
    <w:rsid w:val="0098060B"/>
    <w:rsid w:val="009C2950"/>
    <w:rsid w:val="009E7C18"/>
    <w:rsid w:val="009F6CBA"/>
    <w:rsid w:val="00AE68C4"/>
    <w:rsid w:val="00AF74DB"/>
    <w:rsid w:val="00B40E8D"/>
    <w:rsid w:val="00B967CB"/>
    <w:rsid w:val="00C4775B"/>
    <w:rsid w:val="00C57F68"/>
    <w:rsid w:val="00C87D11"/>
    <w:rsid w:val="00CC7563"/>
    <w:rsid w:val="00CE0405"/>
    <w:rsid w:val="00CE04BF"/>
    <w:rsid w:val="00CF00E6"/>
    <w:rsid w:val="00CF3AF3"/>
    <w:rsid w:val="00CF4606"/>
    <w:rsid w:val="00CF5087"/>
    <w:rsid w:val="00D05675"/>
    <w:rsid w:val="00D05AE8"/>
    <w:rsid w:val="00D06BD4"/>
    <w:rsid w:val="00D508EC"/>
    <w:rsid w:val="00D717F8"/>
    <w:rsid w:val="00D8670A"/>
    <w:rsid w:val="00D9391A"/>
    <w:rsid w:val="00DB19F8"/>
    <w:rsid w:val="00DC5463"/>
    <w:rsid w:val="00DF0BA3"/>
    <w:rsid w:val="00E10DEA"/>
    <w:rsid w:val="00E309FA"/>
    <w:rsid w:val="00E42AAB"/>
    <w:rsid w:val="00E85725"/>
    <w:rsid w:val="00EC19C2"/>
    <w:rsid w:val="00F52BA9"/>
    <w:rsid w:val="00F60D6A"/>
    <w:rsid w:val="00F834D1"/>
    <w:rsid w:val="00F8600D"/>
    <w:rsid w:val="00FA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DD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F4606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4606"/>
    <w:pPr>
      <w:keepNext/>
      <w:keepLines/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4606"/>
    <w:pPr>
      <w:keepNext/>
      <w:keepLines/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75DD"/>
  </w:style>
  <w:style w:type="paragraph" w:styleId="a3">
    <w:name w:val="List Paragraph"/>
    <w:basedOn w:val="a"/>
    <w:uiPriority w:val="34"/>
    <w:qFormat/>
    <w:rsid w:val="000375DD"/>
    <w:pPr>
      <w:ind w:left="720"/>
      <w:contextualSpacing/>
    </w:pPr>
    <w:rPr>
      <w:rFonts w:asciiTheme="minorHAnsi" w:eastAsiaTheme="minorEastAsia" w:hAnsiTheme="minorHAnsi" w:cstheme="minorBidi"/>
      <w:lang w:val="ru-RU" w:eastAsia="ru-RU" w:bidi="ar-SA"/>
    </w:rPr>
  </w:style>
  <w:style w:type="paragraph" w:styleId="a4">
    <w:name w:val="Normal (Web)"/>
    <w:basedOn w:val="a"/>
    <w:uiPriority w:val="99"/>
    <w:unhideWhenUsed/>
    <w:rsid w:val="0003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Subtle Emphasis"/>
    <w:uiPriority w:val="19"/>
    <w:qFormat/>
    <w:rsid w:val="0024591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F4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CF4606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CF4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1B6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B6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customStyle="1" w:styleId="Default">
    <w:name w:val="Default"/>
    <w:rsid w:val="00FA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DB19F8"/>
    <w:rPr>
      <w:b/>
      <w:bCs/>
    </w:rPr>
  </w:style>
  <w:style w:type="character" w:styleId="a9">
    <w:name w:val="Hyperlink"/>
    <w:basedOn w:val="a0"/>
    <w:uiPriority w:val="99"/>
    <w:semiHidden/>
    <w:unhideWhenUsed/>
    <w:rsid w:val="00DB1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33C1A-47FA-43AD-916F-26938C02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Lenovo</cp:lastModifiedBy>
  <cp:revision>29</cp:revision>
  <cp:lastPrinted>2018-01-10T06:59:00Z</cp:lastPrinted>
  <dcterms:created xsi:type="dcterms:W3CDTF">2017-12-14T06:38:00Z</dcterms:created>
  <dcterms:modified xsi:type="dcterms:W3CDTF">2025-11-06T05:15:00Z</dcterms:modified>
</cp:coreProperties>
</file>