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i w:val="1"/>
        </w:rPr>
      </w:pPr>
      <w:r>
        <w:t xml:space="preserve"> </w:t>
      </w:r>
      <w:r>
        <w:rPr>
          <w:b w:val="1"/>
          <w:i w:val="1"/>
        </w:rPr>
        <w:t>«</w:t>
      </w:r>
      <w:r>
        <w:rPr>
          <w:b w:val="1"/>
          <w:i w:val="1"/>
        </w:rPr>
        <w:t>Фонематический слух — основа грамотной речи дошкольника»</w:t>
      </w:r>
    </w:p>
    <w:p w14:paraId="02000000">
      <w:pPr>
        <w:pStyle w:val="Style_1"/>
      </w:pPr>
    </w:p>
    <w:p w14:paraId="03000000">
      <w:pPr>
        <w:pStyle w:val="Style_1"/>
        <w:ind/>
        <w:jc w:val="right"/>
      </w:pPr>
      <w:r>
        <w:rPr>
          <w:b w:val="1"/>
          <w:i w:val="1"/>
        </w:rPr>
        <w:t>Холод Ирина Александровна,</w:t>
      </w:r>
      <w:r>
        <w:t xml:space="preserve"> учитель-логопед</w:t>
      </w:r>
    </w:p>
    <w:p w14:paraId="04000000">
      <w:pPr>
        <w:pStyle w:val="Style_1"/>
        <w:ind/>
        <w:jc w:val="right"/>
      </w:pPr>
      <w:r>
        <w:t xml:space="preserve"> МБДОУ «ДС «Мальвина»,</w:t>
      </w:r>
    </w:p>
    <w:p w14:paraId="05000000">
      <w:pPr>
        <w:pStyle w:val="Style_1"/>
        <w:ind/>
        <w:jc w:val="right"/>
      </w:pPr>
      <w:r>
        <w:t xml:space="preserve"> ЯНАО, г. Новый Уренгой. </w:t>
      </w:r>
    </w:p>
    <w:p w14:paraId="06000000">
      <w:pPr>
        <w:pStyle w:val="Style_1"/>
      </w:pPr>
    </w:p>
    <w:p w14:paraId="07000000">
      <w:pPr>
        <w:pStyle w:val="Style_1"/>
        <w:ind w:firstLine="567"/>
      </w:pPr>
      <w:r>
        <w:t>Сегодня хотелось бы поговорить  о, пожалуй, одном из самых важных, но часто незаметных навыков, который закладывается в дошкольном возрасте. Речь пойдет не о том, чтобы просто хорошо слышать, а о том, чтобы правильно понимать и различать звуки родной речи. Это и есть фонематический слух.</w:t>
      </w:r>
    </w:p>
    <w:p w14:paraId="08000000">
      <w:pPr>
        <w:pStyle w:val="Style_1"/>
        <w:ind w:firstLine="567"/>
      </w:pPr>
      <w:r>
        <w:t>Представьте себе такую ситуацию: ребенок говорит «сапка» вместо «шапка», «коса» вместо «коза» или пишет  в школе «стол» как «сдол». Многие все это списывают на невнимательность или возрастные особенности. Но корень этих ошибок почти всегда кроется в несформированности у детей именно фонематического слуха.</w:t>
      </w:r>
    </w:p>
    <w:p w14:paraId="09000000">
      <w:pPr>
        <w:pStyle w:val="Style_1"/>
        <w:ind w:firstLine="567"/>
        <w:rPr>
          <w:b w:val="1"/>
          <w:i w:val="1"/>
        </w:rPr>
      </w:pPr>
      <w:r>
        <w:rPr>
          <w:b w:val="1"/>
          <w:i w:val="1"/>
        </w:rPr>
        <w:t>Итак, что же это такое?</w:t>
      </w:r>
    </w:p>
    <w:p w14:paraId="0A000000">
      <w:pPr>
        <w:pStyle w:val="Style_1"/>
        <w:ind w:firstLine="567"/>
      </w:pPr>
      <w:r>
        <w:rPr>
          <w:b w:val="1"/>
          <w:i w:val="1"/>
        </w:rPr>
        <w:t>Фонематический слух</w:t>
      </w:r>
      <w:r>
        <w:t xml:space="preserve"> – это способность различать, анализировать и выделять фонемы, то есть звуки, из которых состоят наши слова. Это тонкий, специальный слух, который позволяет нам:</w:t>
      </w:r>
    </w:p>
    <w:p w14:paraId="0B000000">
      <w:pPr>
        <w:pStyle w:val="Style_1"/>
        <w:numPr>
          <w:ilvl w:val="0"/>
          <w:numId w:val="1"/>
        </w:numPr>
        <w:ind/>
      </w:pPr>
      <w:r>
        <w:t>Отличать звуки, похожие по звучанию (например, [с] и [з], [ш] и [ж], [р] и [л]).</w:t>
      </w:r>
    </w:p>
    <w:p w14:paraId="0C000000">
      <w:pPr>
        <w:pStyle w:val="Style_1"/>
        <w:numPr>
          <w:ilvl w:val="0"/>
          <w:numId w:val="2"/>
        </w:numPr>
        <w:ind/>
      </w:pPr>
      <w:r>
        <w:t>Определять первый и последний звук в слове.</w:t>
      </w:r>
    </w:p>
    <w:p w14:paraId="0D000000">
      <w:pPr>
        <w:pStyle w:val="Style_1"/>
        <w:numPr>
          <w:ilvl w:val="0"/>
          <w:numId w:val="2"/>
        </w:numPr>
        <w:ind/>
      </w:pPr>
      <w:r>
        <w:t>Узнавать звук в потоке речи.</w:t>
      </w:r>
    </w:p>
    <w:p w14:paraId="0E000000">
      <w:pPr>
        <w:pStyle w:val="Style_1"/>
        <w:numPr>
          <w:ilvl w:val="0"/>
          <w:numId w:val="3"/>
        </w:numPr>
        <w:ind/>
      </w:pPr>
      <w:r>
        <w:t>Делить слова на слоги и звуки.</w:t>
      </w:r>
    </w:p>
    <w:p w14:paraId="0F000000">
      <w:pPr>
        <w:pStyle w:val="Style_1"/>
        <w:ind w:firstLine="567"/>
      </w:pPr>
    </w:p>
    <w:p w14:paraId="10000000">
      <w:pPr>
        <w:pStyle w:val="Style_1"/>
        <w:ind w:firstLine="567"/>
      </w:pPr>
      <w:r>
        <w:t xml:space="preserve">И если сказать проще, это умение слышать не то, </w:t>
      </w:r>
      <w:r>
        <w:rPr>
          <w:b w:val="1"/>
          <w:i w:val="1"/>
        </w:rPr>
        <w:t>ЧТО</w:t>
      </w:r>
      <w:r>
        <w:t xml:space="preserve"> сказано, а </w:t>
      </w:r>
      <w:r>
        <w:rPr>
          <w:b w:val="1"/>
          <w:i w:val="1"/>
        </w:rPr>
        <w:t>КАК</w:t>
      </w:r>
      <w:r>
        <w:t xml:space="preserve"> сказано: какие именно звуки используются в слове.</w:t>
      </w:r>
    </w:p>
    <w:p w14:paraId="11000000">
      <w:pPr>
        <w:pStyle w:val="Style_1"/>
        <w:ind w:firstLine="567"/>
        <w:rPr>
          <w:i w:val="1"/>
        </w:rPr>
      </w:pPr>
      <w:r>
        <w:rPr>
          <w:i w:val="1"/>
        </w:rPr>
        <w:t>Давайте разберем, почему же этот навык так важен для ребенка-дошкольника?</w:t>
      </w:r>
    </w:p>
    <w:p w14:paraId="12000000">
      <w:pPr>
        <w:pStyle w:val="Style_1"/>
        <w:ind w:firstLine="567"/>
      </w:pPr>
      <w:r>
        <w:t>Можно провести простую аналогию.</w:t>
      </w:r>
    </w:p>
    <w:p w14:paraId="13000000">
      <w:pPr>
        <w:pStyle w:val="Style_1"/>
        <w:ind w:firstLine="567"/>
      </w:pPr>
      <w:r>
        <w:rPr>
          <w:i w:val="1"/>
        </w:rPr>
        <w:t>Фонематический слух</w:t>
      </w:r>
      <w:r>
        <w:t xml:space="preserve"> – это фундамент, на котором строится весь процесс обучения чтению и письму.</w:t>
      </w:r>
    </w:p>
    <w:p w14:paraId="14000000">
      <w:pPr>
        <w:pStyle w:val="Style_1"/>
        <w:numPr>
          <w:ilvl w:val="0"/>
          <w:numId w:val="4"/>
        </w:numPr>
        <w:ind/>
      </w:pPr>
      <w:r>
        <w:t xml:space="preserve">Без него невозможен грамотный звуковой анализ – </w:t>
      </w:r>
      <w:r>
        <w:rPr>
          <w:i w:val="1"/>
          <w:u w:val="single"/>
        </w:rPr>
        <w:t>первый и главный шаг к освоению грамоты.</w:t>
      </w:r>
    </w:p>
    <w:p w14:paraId="15000000">
      <w:pPr>
        <w:pStyle w:val="Style_1"/>
        <w:ind w:firstLine="567"/>
      </w:pPr>
      <w:r>
        <w:t xml:space="preserve"> Чтобы написать букву, ребенок должен сначала четко понять, какой звук она обозначает.</w:t>
      </w:r>
    </w:p>
    <w:p w14:paraId="16000000">
      <w:pPr>
        <w:pStyle w:val="Style_1"/>
        <w:numPr>
          <w:ilvl w:val="0"/>
          <w:numId w:val="5"/>
        </w:numPr>
        <w:ind/>
      </w:pPr>
      <w:r>
        <w:rPr>
          <w:i w:val="1"/>
          <w:u w:val="single"/>
        </w:rPr>
        <w:t>Он напрямую влияет на чистоту речи.</w:t>
      </w:r>
      <w:r>
        <w:t xml:space="preserve"> Если ребенок не слышит разницы между «рак» и «лак», он и произносить их будет одинаково неправильно.</w:t>
      </w:r>
    </w:p>
    <w:p w14:paraId="17000000">
      <w:pPr>
        <w:pStyle w:val="Style_1"/>
        <w:ind w:firstLine="567"/>
      </w:pPr>
      <w:r>
        <w:t xml:space="preserve">В школе неразвитый фонематический слух – это прямая дорога к </w:t>
      </w:r>
      <w:r>
        <w:rPr>
          <w:b w:val="1"/>
        </w:rPr>
        <w:t>дисграфии</w:t>
      </w:r>
      <w:r>
        <w:t xml:space="preserve"> (нарушению письма) и </w:t>
      </w:r>
      <w:r>
        <w:rPr>
          <w:b w:val="1"/>
        </w:rPr>
        <w:t>дислексии</w:t>
      </w:r>
      <w:r>
        <w:t xml:space="preserve"> (нарушению чтения).</w:t>
      </w:r>
    </w:p>
    <w:p w14:paraId="18000000">
      <w:pPr>
        <w:pStyle w:val="Style_1"/>
        <w:ind w:firstLine="567" w:left="0"/>
        <w:jc w:val="both"/>
      </w:pPr>
      <w:r>
        <w:t xml:space="preserve"> Ребенок будет писать так, как слышит: «голова» — «холова».</w:t>
      </w:r>
    </w:p>
    <w:p w14:paraId="19000000">
      <w:pPr>
        <w:pStyle w:val="Style_1"/>
        <w:ind w:firstLine="567"/>
      </w:pPr>
      <w:r>
        <w:t>Формирование этого навыка активно происходит в возрасте от 4 до 6 лет. И наша задача с родителями и педагогами – вовремя помочь ребенку.</w:t>
      </w:r>
    </w:p>
    <w:p w14:paraId="1A000000">
      <w:pPr>
        <w:pStyle w:val="Style_1"/>
        <w:numPr>
          <w:ilvl w:val="0"/>
          <w:numId w:val="6"/>
        </w:numPr>
        <w:ind/>
        <w:rPr>
          <w:i w:val="1"/>
          <w:u w:val="single"/>
        </w:rPr>
      </w:pPr>
      <w:r>
        <w:t xml:space="preserve"> </w:t>
      </w:r>
      <w:r>
        <w:rPr>
          <w:i w:val="1"/>
          <w:u w:val="single"/>
        </w:rPr>
        <w:t>Как же распознать проблему и что делать?</w:t>
      </w:r>
    </w:p>
    <w:p w14:paraId="1B000000">
      <w:pPr>
        <w:pStyle w:val="Style_1"/>
        <w:numPr>
          <w:ilvl w:val="0"/>
          <w:numId w:val="6"/>
        </w:numPr>
        <w:ind/>
        <w:rPr>
          <w:i w:val="1"/>
          <w:u w:val="single"/>
        </w:rPr>
      </w:pPr>
      <w:r>
        <w:rPr>
          <w:i w:val="1"/>
          <w:u w:val="single"/>
        </w:rPr>
        <w:t>Как понять, что фонематический слух развит недостаточно?</w:t>
      </w:r>
    </w:p>
    <w:p w14:paraId="1C000000">
      <w:pPr>
        <w:pStyle w:val="Style_1"/>
        <w:ind/>
        <w:rPr>
          <w:i w:val="1"/>
          <w:u w:val="single"/>
        </w:rPr>
      </w:pPr>
    </w:p>
    <w:p w14:paraId="1D000000">
      <w:pPr>
        <w:pStyle w:val="Style_1"/>
        <w:ind w:firstLine="567"/>
      </w:pPr>
      <w:r>
        <w:t>Необходимо обратить внимание, если ребенок:</w:t>
      </w:r>
    </w:p>
    <w:p w14:paraId="1E000000">
      <w:pPr>
        <w:pStyle w:val="Style_1"/>
        <w:ind w:firstLine="567"/>
      </w:pPr>
    </w:p>
    <w:p w14:paraId="1F000000">
      <w:pPr>
        <w:pStyle w:val="Style_1"/>
        <w:numPr>
          <w:ilvl w:val="0"/>
          <w:numId w:val="7"/>
        </w:numPr>
        <w:ind/>
      </w:pPr>
      <w:r>
        <w:t>Путает близкие звуки на слух и в произношении (шипящие-свистящие, звонкие-глухие, [Р] и [Л]).</w:t>
      </w:r>
    </w:p>
    <w:p w14:paraId="20000000">
      <w:pPr>
        <w:pStyle w:val="Style_1"/>
        <w:ind w:firstLine="567"/>
      </w:pPr>
    </w:p>
    <w:p w14:paraId="21000000">
      <w:pPr>
        <w:pStyle w:val="Style_1"/>
        <w:numPr>
          <w:ilvl w:val="0"/>
          <w:numId w:val="8"/>
        </w:numPr>
        <w:ind/>
      </w:pPr>
      <w:r>
        <w:t>Искажает звуко-слоговую структуру слова (переставляет слоги, пропускает звуки).</w:t>
      </w:r>
    </w:p>
    <w:p w14:paraId="22000000">
      <w:pPr>
        <w:pStyle w:val="Style_1"/>
        <w:ind w:firstLine="567"/>
      </w:pPr>
    </w:p>
    <w:p w14:paraId="23000000">
      <w:pPr>
        <w:pStyle w:val="Style_1"/>
        <w:numPr>
          <w:ilvl w:val="0"/>
          <w:numId w:val="9"/>
        </w:numPr>
        <w:ind/>
      </w:pPr>
      <w:r>
        <w:t>Не может определить первый звук в слове или подобрать слово на заданный звук.</w:t>
      </w:r>
    </w:p>
    <w:p w14:paraId="24000000">
      <w:pPr>
        <w:pStyle w:val="Style_1"/>
        <w:ind w:firstLine="567"/>
      </w:pPr>
    </w:p>
    <w:p w14:paraId="25000000">
      <w:pPr>
        <w:pStyle w:val="Style_1"/>
        <w:numPr>
          <w:ilvl w:val="0"/>
          <w:numId w:val="10"/>
        </w:numPr>
        <w:ind/>
      </w:pPr>
      <w:r>
        <w:t>С трудом рифмует простые слова.</w:t>
      </w:r>
    </w:p>
    <w:p w14:paraId="26000000">
      <w:pPr>
        <w:pStyle w:val="Style_1"/>
        <w:ind w:firstLine="567"/>
      </w:pPr>
    </w:p>
    <w:p w14:paraId="27000000">
      <w:pPr>
        <w:pStyle w:val="Style_1"/>
        <w:ind w:firstLine="567"/>
      </w:pPr>
      <w:r>
        <w:t xml:space="preserve">Но не стоит паниковать! </w:t>
      </w:r>
      <w:r>
        <w:rPr>
          <w:i w:val="1"/>
          <w:u w:val="single"/>
        </w:rPr>
        <w:t>Фонематический слух –</w:t>
      </w:r>
      <w:r>
        <w:t xml:space="preserve"> это навык, который прекрасно поддается развитию через игру.</w:t>
      </w:r>
    </w:p>
    <w:p w14:paraId="28000000">
      <w:pPr>
        <w:pStyle w:val="Style_1"/>
        <w:ind w:firstLine="567"/>
      </w:pPr>
      <w:r>
        <w:t>Предлагаю несколько эффективных игр и упражнений, которые можно и нужно использовать как в детском саду, так и дома.</w:t>
      </w:r>
    </w:p>
    <w:p w14:paraId="29000000">
      <w:pPr>
        <w:pStyle w:val="Style_1"/>
        <w:ind w:firstLine="567"/>
      </w:pPr>
    </w:p>
    <w:p w14:paraId="2A000000">
      <w:pPr>
        <w:pStyle w:val="Style_1"/>
        <w:numPr>
          <w:ilvl w:val="0"/>
          <w:numId w:val="11"/>
        </w:numPr>
        <w:ind/>
      </w:pPr>
      <w:r>
        <w:t>«</w:t>
      </w:r>
      <w:r>
        <w:rPr>
          <w:b w:val="1"/>
          <w:i w:val="1"/>
        </w:rPr>
        <w:t>Поймай звук».</w:t>
      </w:r>
      <w:r>
        <w:t xml:space="preserve"> Вы договариваетесь хлопнуть в ладоши, когда в слове услышите, например, звук [Ш].</w:t>
      </w:r>
    </w:p>
    <w:p w14:paraId="2B000000">
      <w:pPr>
        <w:pStyle w:val="Style_1"/>
        <w:ind/>
      </w:pPr>
      <w:r>
        <w:t>Вы говорите ряд слов: шапка, сумка, кошка, мышь, лампа… Ребенок внимательно слушает и хлопает в нужный момент.</w:t>
      </w:r>
    </w:p>
    <w:p w14:paraId="2C000000">
      <w:pPr>
        <w:pStyle w:val="Style_1"/>
        <w:numPr>
          <w:ilvl w:val="0"/>
          <w:numId w:val="12"/>
        </w:numPr>
        <w:ind/>
      </w:pPr>
      <w:r>
        <w:t>«</w:t>
      </w:r>
      <w:r>
        <w:rPr>
          <w:b w:val="1"/>
          <w:i w:val="1"/>
        </w:rPr>
        <w:t>Звуковые прятки».</w:t>
      </w:r>
      <w:r>
        <w:t xml:space="preserve"> Попросите ребенка найти в комнате предметы, названия которых начинаются на определенный звук (на [С] – стул, стол, салфетка).</w:t>
      </w:r>
    </w:p>
    <w:p w14:paraId="2D000000">
      <w:pPr>
        <w:pStyle w:val="Style_1"/>
        <w:ind/>
      </w:pPr>
      <w:r>
        <w:t xml:space="preserve"> Усложните: найти предмет, в названии которого этот звук в конце или в середине.</w:t>
      </w:r>
    </w:p>
    <w:p w14:paraId="2E000000">
      <w:pPr>
        <w:pStyle w:val="Style_1"/>
        <w:numPr>
          <w:ilvl w:val="0"/>
          <w:numId w:val="13"/>
        </w:numPr>
        <w:ind/>
      </w:pPr>
      <w:r>
        <w:t>«</w:t>
      </w:r>
      <w:r>
        <w:rPr>
          <w:b w:val="1"/>
          <w:i w:val="1"/>
        </w:rPr>
        <w:t>Длинное-короткое».</w:t>
      </w:r>
      <w:r>
        <w:t xml:space="preserve"> Учимся делить слова на слоги.</w:t>
      </w:r>
    </w:p>
    <w:p w14:paraId="2F000000">
      <w:pPr>
        <w:pStyle w:val="Style_1"/>
        <w:ind/>
      </w:pPr>
      <w:r>
        <w:t>Прохлопайте или протопайте слово вместе с ребенком: «ма-ма» (2 хлопка), «со-ба-ка» (3 хлопка), «стол» (1 хлопок).</w:t>
      </w:r>
    </w:p>
    <w:p w14:paraId="30000000">
      <w:pPr>
        <w:pStyle w:val="Style_1"/>
        <w:ind w:firstLine="567"/>
      </w:pPr>
      <w:r>
        <w:rPr>
          <w:b w:val="1"/>
          <w:i w:val="1"/>
          <w:u w:val="single"/>
        </w:rPr>
        <w:t>Игры с рифмой.</w:t>
      </w:r>
      <w:r>
        <w:rPr>
          <w:b w:val="1"/>
        </w:rPr>
        <w:t xml:space="preserve"> </w:t>
      </w:r>
      <w:r>
        <w:t>Это мощнейший инструмент! Начинайте стишок, а ребенок пусть придумает подходящее по смыслу и звучанию слово.</w:t>
      </w:r>
    </w:p>
    <w:p w14:paraId="31000000">
      <w:pPr>
        <w:pStyle w:val="Style_1"/>
        <w:ind w:firstLine="567"/>
      </w:pPr>
    </w:p>
    <w:p w14:paraId="32000000">
      <w:pPr>
        <w:pStyle w:val="Style_1"/>
        <w:ind w:firstLine="567"/>
        <w:rPr>
          <w:i w:val="1"/>
        </w:rPr>
      </w:pPr>
      <w:r>
        <w:rPr>
          <w:i w:val="1"/>
        </w:rPr>
        <w:t>По полю скакал… (зайка)</w:t>
      </w:r>
    </w:p>
    <w:p w14:paraId="33000000">
      <w:pPr>
        <w:pStyle w:val="Style_1"/>
        <w:ind w:firstLine="567"/>
        <w:rPr>
          <w:i w:val="1"/>
        </w:rPr>
      </w:pPr>
    </w:p>
    <w:p w14:paraId="34000000">
      <w:pPr>
        <w:pStyle w:val="Style_1"/>
        <w:ind w:firstLine="567"/>
        <w:rPr>
          <w:i w:val="1"/>
        </w:rPr>
      </w:pPr>
      <w:r>
        <w:rPr>
          <w:i w:val="1"/>
        </w:rPr>
        <w:t>На столе стоял… (стакан)</w:t>
      </w:r>
    </w:p>
    <w:p w14:paraId="35000000">
      <w:pPr>
        <w:pStyle w:val="Style_1"/>
        <w:ind w:firstLine="567"/>
      </w:pPr>
    </w:p>
    <w:p w14:paraId="36000000">
      <w:pPr>
        <w:pStyle w:val="Style_1"/>
        <w:ind w:firstLine="567"/>
      </w:pPr>
      <w:r>
        <w:rPr>
          <w:i w:val="1"/>
          <w:u w:val="single"/>
        </w:rPr>
        <w:t>«Испорченный телефон».</w:t>
      </w:r>
      <w:r>
        <w:t xml:space="preserve"> Это классическая игра, которая идеально тренирует слуховое внимание. Необходимо шепотом передать слово, и важно донести его без искажений.</w:t>
      </w:r>
    </w:p>
    <w:p w14:paraId="37000000">
      <w:pPr>
        <w:pStyle w:val="Style_1"/>
        <w:ind w:firstLine="567"/>
      </w:pPr>
      <w:r>
        <w:t>«</w:t>
      </w:r>
      <w:r>
        <w:rPr>
          <w:i w:val="1"/>
          <w:u w:val="single"/>
        </w:rPr>
        <w:t>Повтори ритм».</w:t>
      </w:r>
      <w:r>
        <w:t xml:space="preserve"> Вы отстукиваете простой ритм (</w:t>
      </w:r>
      <w:r>
        <w:rPr>
          <w:i w:val="1"/>
        </w:rPr>
        <w:t>например,  два коротких, один длинный), а</w:t>
      </w:r>
      <w:r>
        <w:t xml:space="preserve"> ребенок повторяет. Это упражнение развивает чувство ритма, которое тесно связано с речевым развитием.</w:t>
      </w:r>
    </w:p>
    <w:p w14:paraId="38000000">
      <w:pPr>
        <w:pStyle w:val="Style_1"/>
        <w:ind w:firstLine="567"/>
      </w:pPr>
    </w:p>
    <w:p w14:paraId="39000000">
      <w:pPr>
        <w:pStyle w:val="Style_1"/>
        <w:ind w:firstLine="567"/>
      </w:pPr>
      <w:r>
        <w:t xml:space="preserve">В заключении хотелось бы сделать вывод. </w:t>
      </w:r>
    </w:p>
    <w:p w14:paraId="3A000000">
      <w:pPr>
        <w:pStyle w:val="Style_1"/>
        <w:ind w:firstLine="567"/>
      </w:pPr>
      <w:r>
        <w:t xml:space="preserve"> Развитие фонематического слуха – это не скучные уроки, а увлекательное путешествие в мир звуков. Это наши с вами  совместные усилия, которые мы вкладываем в будущую грамотность и уверенность ребенка в школе.</w:t>
      </w:r>
    </w:p>
    <w:p w14:paraId="3B000000">
      <w:pPr>
        <w:pStyle w:val="Style_1"/>
        <w:ind w:firstLine="567"/>
      </w:pPr>
    </w:p>
    <w:p w14:paraId="3C000000">
      <w:pPr>
        <w:pStyle w:val="Style_1"/>
        <w:ind w:firstLine="567"/>
      </w:pPr>
      <w:r>
        <w:rPr>
          <w:b w:val="1"/>
          <w:i w:val="1"/>
          <w:u w:val="single"/>
        </w:rPr>
        <w:t>И помните:</w:t>
      </w:r>
      <w:r>
        <w:t xml:space="preserve"> своевременно развитый фонематический слух – это ключ к тому, чтобы процесс чтения и письма стал для ребенка не мучением, а интересным и успешным занятием.</w:t>
      </w:r>
    </w:p>
    <w:p w14:paraId="3D000000">
      <w:pPr>
        <w:pStyle w:val="Style_1"/>
        <w:ind w:firstLine="567"/>
      </w:pPr>
    </w:p>
    <w:p w14:paraId="3E000000">
      <w:pPr>
        <w:pStyle w:val="Style_1"/>
        <w:ind w:firstLine="567"/>
      </w:pPr>
      <w:r>
        <w:t>Давайте вместе поможем нашим детям заложить прочный фундамент их будущих успехов! Играйте, слушайте, творите вместе с ними!</w:t>
      </w:r>
    </w:p>
    <w:p w14:paraId="3F000000">
      <w:pPr>
        <w:pStyle w:val="Style_1"/>
        <w:ind w:firstLine="567"/>
      </w:pPr>
    </w:p>
    <w:p w14:paraId="40000000">
      <w:pPr>
        <w:pStyle w:val="Style_1"/>
        <w:ind w:firstLine="567"/>
      </w:pPr>
    </w:p>
    <w:p w14:paraId="41000000">
      <w:pPr>
        <w:pStyle w:val="Style_1"/>
        <w:ind w:firstLine="567"/>
      </w:pPr>
    </w:p>
    <w:sectPr>
      <w:pgSz w:h="16848" w:orient="portrait" w:w="11908"/>
      <w:pgMar w:bottom="1134" w:left="1162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decimal"/>
      <w:lvlText w:val="%1.%2."/>
      <w:pPr>
        <w:widowControl w:val="1"/>
        <w:ind w:hanging="430" w:left="1150"/>
      </w:pPr>
    </w:lvl>
    <w:lvl w:ilvl="2">
      <w:start w:val="1"/>
      <w:numFmt w:val="decimal"/>
      <w:lvlText w:val="%1.%2.%3."/>
      <w:pPr>
        <w:widowControl w:val="1"/>
        <w:ind w:hanging="505" w:left="1585"/>
      </w:pPr>
    </w:lvl>
    <w:lvl w:ilvl="3">
      <w:start w:val="1"/>
      <w:numFmt w:val="decimal"/>
      <w:lvlText w:val="%1.%2.%3.%4."/>
      <w:pPr>
        <w:widowControl w:val="1"/>
        <w:ind w:hanging="650" w:left="2090"/>
      </w:pPr>
    </w:lvl>
    <w:lvl w:ilvl="4">
      <w:start w:val="1"/>
      <w:numFmt w:val="decimal"/>
      <w:lvlText w:val="%1.%2.%3.%4.%5."/>
      <w:pPr>
        <w:widowControl w:val="1"/>
        <w:ind w:hanging="790" w:left="2590"/>
      </w:pPr>
    </w:lvl>
    <w:lvl w:ilvl="5">
      <w:start w:val="1"/>
      <w:numFmt w:val="decimal"/>
      <w:lvlText w:val="%1.%2.%3.%4.%5.%6."/>
      <w:pPr>
        <w:widowControl w:val="1"/>
        <w:ind w:hanging="935" w:left="3095"/>
      </w:pPr>
    </w:lvl>
    <w:lvl w:ilvl="6">
      <w:start w:val="1"/>
      <w:numFmt w:val="decimal"/>
      <w:lvlText w:val="%1.%2.%3.%4.%5.%6.%7."/>
      <w:pPr>
        <w:widowControl w:val="1"/>
        <w:ind w:hanging="1080" w:left="3600"/>
      </w:pPr>
    </w:lvl>
    <w:lvl w:ilvl="7">
      <w:start w:val="1"/>
      <w:numFmt w:val="decimal"/>
      <w:lvlText w:val="%1.%2.%3.%4.%5.%6.%7.%8."/>
      <w:pPr>
        <w:widowControl w:val="1"/>
        <w:ind w:hanging="1225" w:left="4105"/>
      </w:pPr>
    </w:lvl>
    <w:lvl w:ilvl="8">
      <w:start w:val="1"/>
      <w:numFmt w:val="decimal"/>
      <w:lvlText w:val="%1.%2.%3.%4.%5.%6.%7.%8.%9."/>
      <w:pPr>
        <w:widowControl w:val="1"/>
        <w:ind w:hanging="1440" w:left="4680"/>
      </w:pPr>
    </w:lvl>
  </w:abstractNum>
  <w:abstractNum w:abstractNumId="6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2025-11-30T13:07:12Z</dcterms:modified>
</cp:coreProperties>
</file>