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22" w:rsidRPr="00252F4A" w:rsidRDefault="006A50D0" w:rsidP="003A787E">
      <w:pPr>
        <w:spacing w:before="240" w:line="360" w:lineRule="auto"/>
        <w:jc w:val="center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b/>
          <w:bCs/>
          <w:sz w:val="28"/>
        </w:rPr>
        <w:t>Обобщение педагогического опыта учителя английского языка: "Активизация познавательной деятельности учащихся на уроках английского языка"</w:t>
      </w:r>
    </w:p>
    <w:p w:rsidR="00225522" w:rsidRPr="00252F4A" w:rsidRDefault="006A54A5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Современные образовательные стандарты требуют формирования активной познавательной позиции ученика. Уроки иностранного языка предоставляют широкие возможности для развития критического мышления, коммуникативных способностей и творческого потенциала школьников. Однако недостаточно эффективная организация учебного процесса часто ведет к снижению мотивации учеников и недостаточной активности на занятиях. Поэтому перед учителем стоит задача активизировать познавательную деятельность обучающихся таким образом, чтобы уроки стали живым источником знаний и одновременно развивающим процессом.</w:t>
      </w:r>
    </w:p>
    <w:p w:rsidR="00225522" w:rsidRPr="00252F4A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Целью моего педагогического опыта является повышение эффективности уроков английского языка путем активизации познавательной активности учащихся. Для достижения поставленной цели решаются следующие задачи:</w:t>
      </w:r>
    </w:p>
    <w:p w:rsidR="00225522" w:rsidRPr="00252F4A" w:rsidRDefault="00225522" w:rsidP="003A787E">
      <w:pPr>
        <w:pStyle w:val="a3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создание условий для формирования положительной учебной мотивации;</w:t>
      </w:r>
    </w:p>
    <w:p w:rsidR="00225522" w:rsidRPr="00252F4A" w:rsidRDefault="00225522" w:rsidP="003A787E">
      <w:pPr>
        <w:pStyle w:val="a3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развитие творческих способностей учеников посредством нестандартных методов и приемов;</w:t>
      </w:r>
    </w:p>
    <w:p w:rsidR="00225522" w:rsidRPr="00252F4A" w:rsidRDefault="00225522" w:rsidP="003A787E">
      <w:pPr>
        <w:pStyle w:val="a3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формирование устойчивых навыков самостоятельного освоения учебного материала;</w:t>
      </w:r>
    </w:p>
    <w:p w:rsidR="00B00190" w:rsidRPr="003A787E" w:rsidRDefault="00225522" w:rsidP="003A787E">
      <w:pPr>
        <w:pStyle w:val="a3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использование современных педагогических технологий и интерактивных форм организации занятий.</w:t>
      </w:r>
    </w:p>
    <w:p w:rsidR="00B00190" w:rsidRPr="00252F4A" w:rsidRDefault="00B00190" w:rsidP="003A787E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019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достижения высоких результатов важно создавать условия, стимулирующие интерес к изучаемому предмету и способствующие формированию умения самос</w:t>
      </w:r>
      <w:r w:rsidRPr="00252F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тоятельно добывать знания. </w:t>
      </w:r>
    </w:p>
    <w:p w:rsidR="00225522" w:rsidRPr="00252F4A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lastRenderedPageBreak/>
        <w:t>Среди эффективных методов и приемов, используемых мной на практике, можно выделить следующие:</w:t>
      </w:r>
    </w:p>
    <w:p w:rsidR="00225522" w:rsidRPr="00252F4A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Игровые технологии</w:t>
      </w:r>
    </w:p>
    <w:p w:rsidR="00225522" w:rsidRPr="00252F4A" w:rsidRDefault="00252F4A" w:rsidP="003A787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252F4A">
        <w:rPr>
          <w:rFonts w:ascii="Times New Roman" w:hAnsi="Times New Roman" w:cs="Times New Roman"/>
          <w:sz w:val="28"/>
          <w:szCs w:val="28"/>
        </w:rPr>
        <w:t>Игры позволяют вовлечь каждого учащегося в активную работу, снять психологическое напряжение и создать благоприятную ат</w:t>
      </w:r>
      <w:r w:rsidRPr="00252F4A">
        <w:rPr>
          <w:rFonts w:ascii="Times New Roman" w:hAnsi="Times New Roman" w:cs="Times New Roman"/>
          <w:sz w:val="28"/>
          <w:szCs w:val="28"/>
        </w:rPr>
        <w:t xml:space="preserve">мосферу для освоения материала, а также </w:t>
      </w:r>
      <w:r w:rsidR="00225522" w:rsidRPr="00252F4A">
        <w:rPr>
          <w:rFonts w:ascii="Times New Roman" w:hAnsi="Times New Roman" w:cs="Times New Roman"/>
          <w:sz w:val="28"/>
          <w:szCs w:val="28"/>
        </w:rPr>
        <w:t>сделать обучение увлекательным и способствуют развитию коммуникативных навыков. Примеры игровых заданий включают ролевые игры («Театр», «Интервью»), викторины («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millionaire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>?»), настольные игры («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22" w:rsidRPr="00252F4A">
        <w:rPr>
          <w:rFonts w:ascii="Times New Roman" w:hAnsi="Times New Roman" w:cs="Times New Roman"/>
          <w:sz w:val="28"/>
          <w:szCs w:val="28"/>
        </w:rPr>
        <w:t>Bingo</w:t>
      </w:r>
      <w:proofErr w:type="spellEnd"/>
      <w:r w:rsidR="00225522" w:rsidRPr="00252F4A">
        <w:rPr>
          <w:rFonts w:ascii="Times New Roman" w:hAnsi="Times New Roman" w:cs="Times New Roman"/>
          <w:sz w:val="28"/>
          <w:szCs w:val="28"/>
        </w:rPr>
        <w:t>»).</w:t>
      </w:r>
    </w:p>
    <w:p w:rsidR="00225522" w:rsidRPr="00252F4A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52F4A">
        <w:rPr>
          <w:rFonts w:ascii="Times New Roman" w:hAnsi="Times New Roman" w:cs="Times New Roman"/>
          <w:sz w:val="28"/>
        </w:rPr>
        <w:t>Пример: Урок-игра «Путешествие по Англии»: ученики представляют себя туристами, путешествующими по Великобритании, знакомятся с достопримечательностями, культурой и традициями страны изучаемого языка.</w:t>
      </w:r>
    </w:p>
    <w:p w:rsidR="00225522" w:rsidRPr="00225522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Проектная деятельность</w:t>
      </w:r>
    </w:p>
    <w:p w:rsidR="00225522" w:rsidRPr="001F3460" w:rsidRDefault="00225522" w:rsidP="003A787E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1F3460">
        <w:rPr>
          <w:rFonts w:ascii="Times New Roman" w:hAnsi="Times New Roman" w:cs="Times New Roman"/>
          <w:sz w:val="28"/>
          <w:szCs w:val="28"/>
        </w:rPr>
        <w:t xml:space="preserve">Проектирование помогает развивать исследовательские способности, </w:t>
      </w:r>
      <w:r w:rsidR="001F3460" w:rsidRPr="001F3460">
        <w:rPr>
          <w:rFonts w:ascii="Times New Roman" w:hAnsi="Times New Roman" w:cs="Times New Roman"/>
          <w:sz w:val="28"/>
          <w:szCs w:val="28"/>
        </w:rPr>
        <w:t>проявля</w:t>
      </w:r>
      <w:r w:rsidR="001F3460" w:rsidRPr="001F3460">
        <w:rPr>
          <w:rFonts w:ascii="Times New Roman" w:hAnsi="Times New Roman" w:cs="Times New Roman"/>
          <w:sz w:val="28"/>
          <w:szCs w:val="28"/>
        </w:rPr>
        <w:t>ть инициативу</w:t>
      </w:r>
      <w:r w:rsidR="001F3460" w:rsidRPr="001F3460">
        <w:rPr>
          <w:rFonts w:ascii="Times New Roman" w:hAnsi="Times New Roman" w:cs="Times New Roman"/>
          <w:sz w:val="28"/>
          <w:szCs w:val="28"/>
        </w:rPr>
        <w:t xml:space="preserve"> и творческое мышление</w:t>
      </w:r>
      <w:r w:rsidR="001F3460" w:rsidRPr="001F3460">
        <w:rPr>
          <w:rFonts w:ascii="Times New Roman" w:hAnsi="Times New Roman" w:cs="Times New Roman"/>
          <w:sz w:val="28"/>
          <w:szCs w:val="28"/>
        </w:rPr>
        <w:t>,</w:t>
      </w:r>
      <w:r w:rsidRPr="001F3460">
        <w:rPr>
          <w:rFonts w:ascii="Times New Roman" w:hAnsi="Times New Roman" w:cs="Times New Roman"/>
          <w:sz w:val="28"/>
          <w:szCs w:val="28"/>
        </w:rPr>
        <w:t xml:space="preserve"> умение самостоятельно добывать знания. </w:t>
      </w:r>
      <w:r w:rsidR="001F3460" w:rsidRPr="001F3460">
        <w:rPr>
          <w:rFonts w:ascii="Times New Roman" w:hAnsi="Times New Roman" w:cs="Times New Roman"/>
          <w:sz w:val="28"/>
          <w:szCs w:val="28"/>
        </w:rPr>
        <w:t>Работа над проектами помогает формировать умение планировать свою деятельность, искать необходимую информацию, анализировать полученные данные и представлять ре</w:t>
      </w:r>
      <w:r w:rsidR="001F3460" w:rsidRPr="001F3460">
        <w:rPr>
          <w:rFonts w:ascii="Times New Roman" w:hAnsi="Times New Roman" w:cs="Times New Roman"/>
          <w:sz w:val="28"/>
          <w:szCs w:val="28"/>
        </w:rPr>
        <w:t xml:space="preserve">зультаты своей работы публично. </w:t>
      </w:r>
      <w:r w:rsidRPr="001F3460">
        <w:rPr>
          <w:rFonts w:ascii="Times New Roman" w:hAnsi="Times New Roman" w:cs="Times New Roman"/>
          <w:sz w:val="28"/>
          <w:szCs w:val="28"/>
        </w:rPr>
        <w:t>Проекты выполняются индивидуально или в группах, что способствует формированию умения сотрудничать и взаимодействовать друг с другом.</w:t>
      </w: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Пример: Проект «Моя любимая книга на английском языке»: каждый ученик выбирает книгу, читает её, готовит презентацию о содержании произведения, главных героях и своём восприятии прочитанного.</w:t>
      </w:r>
    </w:p>
    <w:p w:rsidR="00225522" w:rsidRPr="00225522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Метод проектов</w:t>
      </w: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lastRenderedPageBreak/>
        <w:t>Метод проектов направлен на организацию самостоятельной деятельности обучающихся. Учебники становятся лишь отправной точкой для исследования новых тем и вопросов, задания строятся таким образом, чтобы стимулировать самостоятельное изучение материала и решение проблемных ситуаций.</w:t>
      </w: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Пример: Исследовательская работа «</w:t>
      </w:r>
      <w:proofErr w:type="spellStart"/>
      <w:r w:rsidRPr="00225522">
        <w:rPr>
          <w:rFonts w:ascii="Times New Roman" w:hAnsi="Times New Roman" w:cs="Times New Roman"/>
          <w:sz w:val="28"/>
        </w:rPr>
        <w:t>British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Festivals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and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Holidays</w:t>
      </w:r>
      <w:proofErr w:type="spellEnd"/>
      <w:r w:rsidRPr="00225522">
        <w:rPr>
          <w:rFonts w:ascii="Times New Roman" w:hAnsi="Times New Roman" w:cs="Times New Roman"/>
          <w:sz w:val="28"/>
        </w:rPr>
        <w:t>»: ученики исследуют особенности празднования праздников в англоязычных странах, готовят презентации и доклады.</w:t>
      </w:r>
    </w:p>
    <w:p w:rsidR="00225522" w:rsidRPr="00225522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Информационно-коммуникационные технологии</w:t>
      </w:r>
    </w:p>
    <w:p w:rsidR="00225522" w:rsidRPr="00225522" w:rsidRDefault="004C5D91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4C5D91">
        <w:rPr>
          <w:rFonts w:ascii="Times New Roman" w:hAnsi="Times New Roman" w:cs="Times New Roman"/>
          <w:sz w:val="28"/>
        </w:rPr>
        <w:t>Современному учителю важно интегрировать цифровые технологии в учебный процесс. Использование онлайн-ресурсов, образовательных платформ, виртуальных экскурсий расширяют кругозор учащихся и повышают мотивацию к изучению предмета. Применение мультимедийных ресурсов помогает визуализировать материал, сделать обучение интересным и увлекательным.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Использование </w:t>
      </w:r>
      <w:r w:rsidR="00225522" w:rsidRPr="00225522">
        <w:rPr>
          <w:rFonts w:ascii="Times New Roman" w:hAnsi="Times New Roman" w:cs="Times New Roman"/>
          <w:sz w:val="28"/>
        </w:rPr>
        <w:t>ИКТ расширяет возможности обучения иностранным языкам, позволяет применять разнообразные формы подачи материала, создавать ситуации, приближённые к реальной коммуникации.</w:t>
      </w: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Пример: Онлайн-</w:t>
      </w:r>
      <w:proofErr w:type="spellStart"/>
      <w:r w:rsidRPr="00225522">
        <w:rPr>
          <w:rFonts w:ascii="Times New Roman" w:hAnsi="Times New Roman" w:cs="Times New Roman"/>
          <w:sz w:val="28"/>
        </w:rPr>
        <w:t>квест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225522">
        <w:rPr>
          <w:rFonts w:ascii="Times New Roman" w:hAnsi="Times New Roman" w:cs="Times New Roman"/>
          <w:sz w:val="28"/>
        </w:rPr>
        <w:t>The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Treasure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Hunt</w:t>
      </w:r>
      <w:proofErr w:type="spellEnd"/>
      <w:r w:rsidRPr="00225522">
        <w:rPr>
          <w:rFonts w:ascii="Times New Roman" w:hAnsi="Times New Roman" w:cs="Times New Roman"/>
          <w:sz w:val="28"/>
        </w:rPr>
        <w:t>»: школьники выполняют задание онлайн-платформы, отвечают на вопросы викторины, решают загадки, открывают новые факты об истории и культуре англоговорящих стран.</w:t>
      </w:r>
    </w:p>
    <w:p w:rsidR="00225522" w:rsidRPr="00225522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Творческие задания</w:t>
      </w:r>
    </w:p>
    <w:p w:rsidR="00225522" w:rsidRPr="003A787E" w:rsidRDefault="003A787E" w:rsidP="003A787E">
      <w:pPr>
        <w:spacing w:before="240" w:line="360" w:lineRule="auto"/>
        <w:rPr>
          <w:rFonts w:ascii="Times New Roman" w:hAnsi="Times New Roman" w:cs="Times New Roman"/>
          <w:sz w:val="36"/>
        </w:rPr>
      </w:pPr>
      <w:r w:rsidRPr="003A787E">
        <w:rPr>
          <w:rFonts w:ascii="Times New Roman" w:hAnsi="Times New Roman" w:cs="Times New Roman"/>
          <w:sz w:val="28"/>
        </w:rPr>
        <w:t>Каждый ученик обладает индивидуальными особенностями восприятия и усвоения материала. Индивидуальные задания, дифференцированный подход, поддержка слабых учеников и поощрение сильных позволяют повысить эффективность занятий. Создание условий для самовыражения, предоставления выбора заданий стимулирует активность и повышает самооценку ребенка.</w:t>
      </w: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lastRenderedPageBreak/>
        <w:t>Пример: Написание сказок, рассказов, стихотворений на английском языке. Например, задание написать собственную историю на заданную тематику («</w:t>
      </w:r>
      <w:proofErr w:type="spellStart"/>
      <w:r w:rsidRPr="00225522">
        <w:rPr>
          <w:rFonts w:ascii="Times New Roman" w:hAnsi="Times New Roman" w:cs="Times New Roman"/>
          <w:sz w:val="28"/>
        </w:rPr>
        <w:t>My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Dream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25522">
        <w:rPr>
          <w:rFonts w:ascii="Times New Roman" w:hAnsi="Times New Roman" w:cs="Times New Roman"/>
          <w:sz w:val="28"/>
        </w:rPr>
        <w:t>Vacation</w:t>
      </w:r>
      <w:proofErr w:type="spellEnd"/>
      <w:r w:rsidRPr="00225522">
        <w:rPr>
          <w:rFonts w:ascii="Times New Roman" w:hAnsi="Times New Roman" w:cs="Times New Roman"/>
          <w:sz w:val="28"/>
        </w:rPr>
        <w:t>») стимулирует творческое мышление и развивает навыки письма.</w:t>
      </w:r>
    </w:p>
    <w:p w:rsidR="00225522" w:rsidRPr="00225522" w:rsidRDefault="00225522" w:rsidP="003A787E">
      <w:pPr>
        <w:pStyle w:val="a3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Дискуссии и дебаты</w:t>
      </w:r>
    </w:p>
    <w:p w:rsidR="00225522" w:rsidRPr="007D183D" w:rsidRDefault="007D183D" w:rsidP="003A787E">
      <w:pPr>
        <w:spacing w:before="240" w:line="360" w:lineRule="auto"/>
        <w:rPr>
          <w:rFonts w:ascii="Times New Roman" w:hAnsi="Times New Roman" w:cs="Times New Roman"/>
          <w:sz w:val="36"/>
        </w:rPr>
      </w:pPr>
      <w:r w:rsidRPr="007D183D">
        <w:rPr>
          <w:rFonts w:ascii="Times New Roman" w:hAnsi="Times New Roman" w:cs="Times New Roman"/>
          <w:sz w:val="28"/>
        </w:rPr>
        <w:t>Организация дискуссий, дебатов, мозговых штурмов способствует развитию аргументации, критического мышления и навыков публичного выступления. Интерактивные задания, такие как парная работа, групповая дискуссия, решение проблемных ситуаций, обеспечивают активное участие всех участников образовательного процесса.</w:t>
      </w:r>
    </w:p>
    <w:p w:rsidR="00225522" w:rsidRPr="003A787E" w:rsidRDefault="00225522" w:rsidP="003A787E">
      <w:pPr>
        <w:spacing w:before="240" w:line="360" w:lineRule="auto"/>
        <w:rPr>
          <w:rFonts w:ascii="Times New Roman" w:hAnsi="Times New Roman" w:cs="Times New Roman"/>
          <w:sz w:val="28"/>
          <w:lang w:val="en-US"/>
        </w:rPr>
      </w:pPr>
      <w:r w:rsidRPr="00225522">
        <w:rPr>
          <w:rFonts w:ascii="Times New Roman" w:hAnsi="Times New Roman" w:cs="Times New Roman"/>
          <w:sz w:val="28"/>
        </w:rPr>
        <w:t>Пример</w:t>
      </w:r>
      <w:r w:rsidRPr="00225522">
        <w:rPr>
          <w:rFonts w:ascii="Times New Roman" w:hAnsi="Times New Roman" w:cs="Times New Roman"/>
          <w:sz w:val="28"/>
          <w:lang w:val="en-US"/>
        </w:rPr>
        <w:t xml:space="preserve">: </w:t>
      </w:r>
      <w:r w:rsidRPr="00225522">
        <w:rPr>
          <w:rFonts w:ascii="Times New Roman" w:hAnsi="Times New Roman" w:cs="Times New Roman"/>
          <w:sz w:val="28"/>
        </w:rPr>
        <w:t>Тема</w:t>
      </w:r>
      <w:r w:rsidRPr="00225522">
        <w:rPr>
          <w:rFonts w:ascii="Times New Roman" w:hAnsi="Times New Roman" w:cs="Times New Roman"/>
          <w:sz w:val="28"/>
          <w:lang w:val="en-US"/>
        </w:rPr>
        <w:t xml:space="preserve"> </w:t>
      </w:r>
      <w:r w:rsidRPr="00225522">
        <w:rPr>
          <w:rFonts w:ascii="Times New Roman" w:hAnsi="Times New Roman" w:cs="Times New Roman"/>
          <w:sz w:val="28"/>
        </w:rPr>
        <w:t>для</w:t>
      </w:r>
      <w:r w:rsidRPr="00225522">
        <w:rPr>
          <w:rFonts w:ascii="Times New Roman" w:hAnsi="Times New Roman" w:cs="Times New Roman"/>
          <w:sz w:val="28"/>
          <w:lang w:val="en-US"/>
        </w:rPr>
        <w:t xml:space="preserve"> </w:t>
      </w:r>
      <w:r w:rsidRPr="00225522">
        <w:rPr>
          <w:rFonts w:ascii="Times New Roman" w:hAnsi="Times New Roman" w:cs="Times New Roman"/>
          <w:sz w:val="28"/>
        </w:rPr>
        <w:t>дискуссии</w:t>
      </w:r>
      <w:r w:rsidRPr="00225522">
        <w:rPr>
          <w:rFonts w:ascii="Times New Roman" w:hAnsi="Times New Roman" w:cs="Times New Roman"/>
          <w:sz w:val="28"/>
          <w:lang w:val="en-US"/>
        </w:rPr>
        <w:t xml:space="preserve"> «Pros and Cons of Social Media Usage».</w:t>
      </w:r>
    </w:p>
    <w:p w:rsidR="00225522" w:rsidRPr="003A787E" w:rsidRDefault="003A787E" w:rsidP="003A787E">
      <w:pPr>
        <w:spacing w:before="240" w:line="360" w:lineRule="auto"/>
        <w:rPr>
          <w:rFonts w:ascii="Times New Roman" w:hAnsi="Times New Roman" w:cs="Times New Roman"/>
          <w:sz w:val="36"/>
        </w:rPr>
      </w:pPr>
      <w:r w:rsidRPr="00225522">
        <w:rPr>
          <w:rFonts w:ascii="Times New Roman" w:hAnsi="Times New Roman" w:cs="Times New Roman"/>
          <w:sz w:val="28"/>
        </w:rPr>
        <w:t xml:space="preserve">Применение перечисленных методов и приёмов </w:t>
      </w:r>
      <w:r>
        <w:rPr>
          <w:rFonts w:ascii="Times New Roman" w:hAnsi="Times New Roman" w:cs="Times New Roman"/>
          <w:sz w:val="28"/>
        </w:rPr>
        <w:t>показывает</w:t>
      </w:r>
      <w:r w:rsidRPr="003A787E">
        <w:rPr>
          <w:rFonts w:ascii="Times New Roman" w:hAnsi="Times New Roman" w:cs="Times New Roman"/>
          <w:sz w:val="28"/>
        </w:rPr>
        <w:t xml:space="preserve"> значительно</w:t>
      </w:r>
      <w:r>
        <w:rPr>
          <w:rFonts w:ascii="Times New Roman" w:hAnsi="Times New Roman" w:cs="Times New Roman"/>
          <w:sz w:val="28"/>
        </w:rPr>
        <w:t>е увеличение уровня</w:t>
      </w:r>
      <w:r w:rsidRPr="003A787E">
        <w:rPr>
          <w:rFonts w:ascii="Times New Roman" w:hAnsi="Times New Roman" w:cs="Times New Roman"/>
          <w:sz w:val="28"/>
        </w:rPr>
        <w:t xml:space="preserve"> вовлеченности детей в образоват</w:t>
      </w:r>
      <w:r>
        <w:rPr>
          <w:rFonts w:ascii="Times New Roman" w:hAnsi="Times New Roman" w:cs="Times New Roman"/>
          <w:sz w:val="28"/>
        </w:rPr>
        <w:t>ельный процесс, разви</w:t>
      </w:r>
      <w:r w:rsidRPr="003A787E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ие интеллектуальных способностей, формирование положительного отношения</w:t>
      </w:r>
      <w:r w:rsidRPr="003A787E">
        <w:rPr>
          <w:rFonts w:ascii="Times New Roman" w:hAnsi="Times New Roman" w:cs="Times New Roman"/>
          <w:sz w:val="28"/>
        </w:rPr>
        <w:t xml:space="preserve"> к и</w:t>
      </w:r>
      <w:r>
        <w:rPr>
          <w:rFonts w:ascii="Times New Roman" w:hAnsi="Times New Roman" w:cs="Times New Roman"/>
          <w:sz w:val="28"/>
        </w:rPr>
        <w:t>ностранному языку и обеспечение высоких учебных результатов</w:t>
      </w:r>
      <w:r w:rsidRPr="003A787E">
        <w:rPr>
          <w:rFonts w:ascii="Times New Roman" w:hAnsi="Times New Roman" w:cs="Times New Roman"/>
          <w:sz w:val="28"/>
        </w:rPr>
        <w:t>. Учащиеся начинают воспринимать английский язык не как школьный предмет, а как средство коммуникации и инструмент познания мира.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Такой </w:t>
      </w:r>
      <w:r w:rsidRPr="006A50D0">
        <w:rPr>
          <w:rFonts w:ascii="Times New Roman" w:hAnsi="Times New Roman" w:cs="Times New Roman"/>
          <w:sz w:val="28"/>
        </w:rPr>
        <w:t>подход делает изучение языка не только полезным, но и увлекательным процессом, что, в свою очередь, влияет на успешнос</w:t>
      </w:r>
      <w:bookmarkStart w:id="0" w:name="_GoBack"/>
      <w:bookmarkEnd w:id="0"/>
      <w:r w:rsidRPr="006A50D0">
        <w:rPr>
          <w:rFonts w:ascii="Times New Roman" w:hAnsi="Times New Roman" w:cs="Times New Roman"/>
          <w:sz w:val="28"/>
        </w:rPr>
        <w:t>ть учащихся в освоении английского языка.</w:t>
      </w:r>
    </w:p>
    <w:p w:rsidR="003A787E" w:rsidRPr="00225522" w:rsidRDefault="003A787E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</w:p>
    <w:p w:rsidR="00225522" w:rsidRPr="00225522" w:rsidRDefault="00225522" w:rsidP="003A787E">
      <w:p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Список использованной литературы</w:t>
      </w:r>
    </w:p>
    <w:p w:rsidR="00225522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Баранова О.В., Курбатова Н.А. Формирование учебно-познавательных компетенций старшеклассников средствами игровой технологии // Современные наукоёмкие технологии. 2018. № 12. С. 156–160.</w:t>
      </w:r>
    </w:p>
    <w:p w:rsidR="00225522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lastRenderedPageBreak/>
        <w:t>Беспалова А.Г. Использование проектной методики на уроках английского языка // Вестник Воронежского института экономики и социального управления. 2019. № 1. С. 58–62.</w:t>
      </w:r>
    </w:p>
    <w:p w:rsidR="00225522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Верещагина И.Н., Афанасьева О.В. Английский язык: учебник для общеобразовательных учреждений. Москва: Просвещение, 2021.</w:t>
      </w:r>
    </w:p>
    <w:p w:rsidR="00225522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>Гребенюк О.С. Развитие познавательного интереса учащихся средствами информационно-коммуникационных технологий // Научно-методический электронный журнал Концепт. 2017. № 12. С. 12–17.</w:t>
      </w:r>
    </w:p>
    <w:p w:rsidR="00225522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</w:rPr>
      </w:pPr>
      <w:r w:rsidRPr="00225522">
        <w:rPr>
          <w:rFonts w:ascii="Times New Roman" w:hAnsi="Times New Roman" w:cs="Times New Roman"/>
          <w:sz w:val="28"/>
        </w:rPr>
        <w:t xml:space="preserve">Рогова Г.В., </w:t>
      </w:r>
      <w:proofErr w:type="spellStart"/>
      <w:r w:rsidRPr="00225522">
        <w:rPr>
          <w:rFonts w:ascii="Times New Roman" w:hAnsi="Times New Roman" w:cs="Times New Roman"/>
          <w:sz w:val="28"/>
        </w:rPr>
        <w:t>Рабунская</w:t>
      </w:r>
      <w:proofErr w:type="spellEnd"/>
      <w:r w:rsidRPr="00225522">
        <w:rPr>
          <w:rFonts w:ascii="Times New Roman" w:hAnsi="Times New Roman" w:cs="Times New Roman"/>
          <w:sz w:val="28"/>
        </w:rPr>
        <w:t xml:space="preserve"> Е.И. Игра на уроках английского языка. СПб.: Издательство «</w:t>
      </w:r>
      <w:proofErr w:type="spellStart"/>
      <w:r w:rsidRPr="00225522">
        <w:rPr>
          <w:rFonts w:ascii="Times New Roman" w:hAnsi="Times New Roman" w:cs="Times New Roman"/>
          <w:sz w:val="28"/>
        </w:rPr>
        <w:t>Каро</w:t>
      </w:r>
      <w:proofErr w:type="spellEnd"/>
      <w:r w:rsidRPr="00225522">
        <w:rPr>
          <w:rFonts w:ascii="Times New Roman" w:hAnsi="Times New Roman" w:cs="Times New Roman"/>
          <w:sz w:val="28"/>
        </w:rPr>
        <w:t>», 2019.</w:t>
      </w:r>
    </w:p>
    <w:p w:rsidR="00225522" w:rsidRPr="000B2427" w:rsidRDefault="00225522" w:rsidP="003A787E">
      <w:pPr>
        <w:pStyle w:val="a3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225522">
        <w:rPr>
          <w:rFonts w:ascii="Times New Roman" w:hAnsi="Times New Roman" w:cs="Times New Roman"/>
          <w:sz w:val="28"/>
        </w:rPr>
        <w:t xml:space="preserve">Фоломкина С.К. Методика обучения иностранному языку: теория и </w:t>
      </w:r>
      <w:r w:rsidRPr="000B2427">
        <w:rPr>
          <w:rFonts w:ascii="Times New Roman" w:hAnsi="Times New Roman" w:cs="Times New Roman"/>
          <w:sz w:val="28"/>
          <w:szCs w:val="28"/>
        </w:rPr>
        <w:t>практика. М.: Высшая школа, 2020.</w:t>
      </w:r>
    </w:p>
    <w:p w:rsidR="000B2427" w:rsidRPr="000B2427" w:rsidRDefault="000B2427" w:rsidP="003A787E">
      <w:pPr>
        <w:pStyle w:val="a3"/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 Педагогика сотрудничества // Народное образование. – 2018. – №1. – С. 12–17.</w:t>
      </w:r>
    </w:p>
    <w:p w:rsidR="000B2427" w:rsidRPr="000B2427" w:rsidRDefault="000B2427" w:rsidP="003A787E">
      <w:pPr>
        <w:pStyle w:val="a3"/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Гальскова Н.Д., Гез Н.И. Теория обучения иностранным языкам: учебное пособие. – </w:t>
      </w:r>
      <w:proofErr w:type="gram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2018. – 336 с.</w:t>
      </w:r>
    </w:p>
    <w:p w:rsidR="000B2427" w:rsidRPr="000B2427" w:rsidRDefault="000B2427" w:rsidP="003A787E">
      <w:pPr>
        <w:pStyle w:val="a3"/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Пассов Е.И. Коммуникативный метод обучения иноязычному говорению. – </w:t>
      </w:r>
      <w:proofErr w:type="gram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2017. – 224 с.</w:t>
      </w:r>
    </w:p>
    <w:p w:rsidR="000B2427" w:rsidRPr="000B2427" w:rsidRDefault="000B2427" w:rsidP="003A787E">
      <w:pPr>
        <w:pStyle w:val="a3"/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Тряпицына</w:t>
      </w:r>
      <w:proofErr w:type="spell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Проектирование уроков английского языка в условиях ФГОС. – СПб.: </w:t>
      </w:r>
      <w:proofErr w:type="spell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</w:t>
      </w:r>
      <w:proofErr w:type="spell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160 с.</w:t>
      </w:r>
    </w:p>
    <w:p w:rsidR="0015063B" w:rsidRPr="003A787E" w:rsidRDefault="000B2427" w:rsidP="003A787E">
      <w:pPr>
        <w:pStyle w:val="a3"/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Хуторской А.В. Развитие творческих способностей учащихся на уроках английского языка. – </w:t>
      </w:r>
      <w:proofErr w:type="gram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0B242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– 192 с.</w:t>
      </w:r>
    </w:p>
    <w:sectPr w:rsidR="0015063B" w:rsidRPr="003A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89B"/>
    <w:multiLevelType w:val="hybridMultilevel"/>
    <w:tmpl w:val="B360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524"/>
    <w:multiLevelType w:val="multilevel"/>
    <w:tmpl w:val="7BD6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4FE3"/>
    <w:multiLevelType w:val="hybridMultilevel"/>
    <w:tmpl w:val="2B84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6D9E"/>
    <w:multiLevelType w:val="hybridMultilevel"/>
    <w:tmpl w:val="A47A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5303"/>
    <w:multiLevelType w:val="hybridMultilevel"/>
    <w:tmpl w:val="CAF0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33BA9"/>
    <w:multiLevelType w:val="hybridMultilevel"/>
    <w:tmpl w:val="50485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D12FA"/>
    <w:multiLevelType w:val="hybridMultilevel"/>
    <w:tmpl w:val="5994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123FC"/>
    <w:multiLevelType w:val="hybridMultilevel"/>
    <w:tmpl w:val="5A4C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4316"/>
    <w:multiLevelType w:val="hybridMultilevel"/>
    <w:tmpl w:val="D8BE7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46BFE"/>
    <w:multiLevelType w:val="hybridMultilevel"/>
    <w:tmpl w:val="FC10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7E"/>
    <w:rsid w:val="00081BFC"/>
    <w:rsid w:val="000B2427"/>
    <w:rsid w:val="00143D9A"/>
    <w:rsid w:val="0015063B"/>
    <w:rsid w:val="001F3460"/>
    <w:rsid w:val="00225522"/>
    <w:rsid w:val="00252F4A"/>
    <w:rsid w:val="0033634F"/>
    <w:rsid w:val="003A787E"/>
    <w:rsid w:val="004C5D91"/>
    <w:rsid w:val="005A01C1"/>
    <w:rsid w:val="0060097E"/>
    <w:rsid w:val="006A50D0"/>
    <w:rsid w:val="006A54A5"/>
    <w:rsid w:val="007D183D"/>
    <w:rsid w:val="00B00190"/>
    <w:rsid w:val="00B728C2"/>
    <w:rsid w:val="00F3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764"/>
  <w15:chartTrackingRefBased/>
  <w15:docId w15:val="{5D64ED1A-6FD2-4AE8-A728-D4108848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3B"/>
    <w:pPr>
      <w:ind w:left="720"/>
      <w:contextualSpacing/>
    </w:pPr>
  </w:style>
  <w:style w:type="character" w:styleId="a4">
    <w:name w:val="Strong"/>
    <w:basedOn w:val="a0"/>
    <w:uiPriority w:val="22"/>
    <w:qFormat/>
    <w:rsid w:val="0015063B"/>
    <w:rPr>
      <w:b/>
      <w:bCs/>
    </w:rPr>
  </w:style>
  <w:style w:type="paragraph" w:styleId="a5">
    <w:name w:val="Normal (Web)"/>
    <w:basedOn w:val="a"/>
    <w:uiPriority w:val="99"/>
    <w:unhideWhenUsed/>
    <w:rsid w:val="003A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2026-02-15T12:26:00Z</dcterms:created>
  <dcterms:modified xsi:type="dcterms:W3CDTF">2026-02-15T16:08:00Z</dcterms:modified>
</cp:coreProperties>
</file>