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</w:rPr>
      </w:pPr>
    </w:p>
    <w:p w14:paraId="02000000">
      <w:pPr>
        <w:ind/>
        <w:jc w:val="center"/>
        <w:rPr>
          <w:rFonts w:ascii="Times New Roman" w:hAnsi="Times New Roman"/>
        </w:rPr>
      </w:pPr>
    </w:p>
    <w:p w14:paraId="03000000">
      <w:pPr>
        <w:ind/>
        <w:jc w:val="center"/>
        <w:rPr>
          <w:rFonts w:ascii="Times New Roman" w:hAnsi="Times New Roman"/>
        </w:rPr>
      </w:pPr>
    </w:p>
    <w:p w14:paraId="04000000">
      <w:pPr>
        <w:ind/>
        <w:jc w:val="center"/>
        <w:rPr>
          <w:rFonts w:ascii="Times New Roman" w:hAnsi="Times New Roman"/>
        </w:rPr>
      </w:pPr>
    </w:p>
    <w:p w14:paraId="05000000">
      <w:pPr>
        <w:ind/>
        <w:jc w:val="center"/>
        <w:rPr>
          <w:rFonts w:ascii="Times New Roman" w:hAnsi="Times New Roman"/>
        </w:rPr>
      </w:pPr>
    </w:p>
    <w:p w14:paraId="06000000">
      <w:pPr>
        <w:ind/>
        <w:jc w:val="center"/>
        <w:rPr>
          <w:rFonts w:ascii="Times New Roman" w:hAnsi="Times New Roman"/>
        </w:rPr>
      </w:pPr>
    </w:p>
    <w:p w14:paraId="07000000">
      <w:pPr>
        <w:ind/>
        <w:jc w:val="center"/>
        <w:rPr>
          <w:rFonts w:ascii="Times New Roman" w:hAnsi="Times New Roman"/>
        </w:rPr>
      </w:pPr>
    </w:p>
    <w:p w14:paraId="08000000">
      <w:pPr>
        <w:ind/>
        <w:jc w:val="center"/>
        <w:rPr>
          <w:rFonts w:ascii="Times New Roman" w:hAnsi="Times New Roman"/>
        </w:rPr>
      </w:pPr>
    </w:p>
    <w:p w14:paraId="09000000">
      <w:pPr>
        <w:ind/>
        <w:jc w:val="center"/>
        <w:rPr>
          <w:rFonts w:ascii="Times New Roman" w:hAnsi="Times New Roman"/>
        </w:rPr>
      </w:pPr>
    </w:p>
    <w:p w14:paraId="0A000000">
      <w:pPr>
        <w:ind/>
        <w:jc w:val="center"/>
        <w:rPr>
          <w:rFonts w:ascii="Times New Roman" w:hAnsi="Times New Roman"/>
        </w:rPr>
      </w:pPr>
    </w:p>
    <w:p w14:paraId="0B000000">
      <w:pPr>
        <w:ind/>
        <w:jc w:val="center"/>
        <w:rPr>
          <w:rFonts w:ascii="Times New Roman" w:hAnsi="Times New Roman"/>
        </w:rPr>
      </w:pPr>
    </w:p>
    <w:p w14:paraId="0C000000">
      <w:pPr>
        <w:ind/>
        <w:jc w:val="center"/>
        <w:rPr>
          <w:rFonts w:ascii="Times New Roman" w:hAnsi="Times New Roman"/>
        </w:rPr>
      </w:pPr>
    </w:p>
    <w:p w14:paraId="0D000000">
      <w:pPr>
        <w:ind/>
        <w:jc w:val="center"/>
        <w:rPr>
          <w:rFonts w:ascii="Times New Roman" w:hAnsi="Times New Roman"/>
        </w:rPr>
      </w:pPr>
    </w:p>
    <w:p w14:paraId="0E000000">
      <w:pPr>
        <w:ind/>
        <w:jc w:val="center"/>
        <w:rPr>
          <w:rFonts w:ascii="Times New Roman" w:hAnsi="Times New Roman"/>
        </w:rPr>
      </w:pPr>
    </w:p>
    <w:p w14:paraId="0F000000">
      <w:pPr>
        <w:ind/>
        <w:jc w:val="center"/>
        <w:rPr>
          <w:rFonts w:ascii="Times New Roman" w:hAnsi="Times New Roman"/>
        </w:rPr>
      </w:pPr>
    </w:p>
    <w:p w14:paraId="10000000">
      <w:pPr>
        <w:ind/>
        <w:jc w:val="center"/>
        <w:rPr>
          <w:rFonts w:ascii="Times New Roman" w:hAnsi="Times New Roman"/>
        </w:rPr>
      </w:pPr>
    </w:p>
    <w:p w14:paraId="11000000">
      <w:pPr>
        <w:ind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Методическая разработка на тему: </w:t>
      </w:r>
    </w:p>
    <w:p w14:paraId="12000000">
      <w:pPr>
        <w:ind/>
        <w:jc w:val="center"/>
        <w:rPr>
          <w:sz w:val="48"/>
        </w:rPr>
      </w:pPr>
      <w:r>
        <w:rPr>
          <w:rFonts w:ascii="Times New Roman" w:hAnsi="Times New Roman"/>
          <w:sz w:val="48"/>
        </w:rPr>
        <w:t>«Знакомство с полифонией»</w:t>
      </w:r>
    </w:p>
    <w:p w14:paraId="13000000">
      <w:pPr>
        <w:ind/>
        <w:jc w:val="center"/>
      </w:pPr>
    </w:p>
    <w:p w14:paraId="14000000">
      <w:pPr>
        <w:ind/>
        <w:jc w:val="center"/>
      </w:pPr>
    </w:p>
    <w:p w14:paraId="15000000">
      <w:pPr>
        <w:ind/>
        <w:jc w:val="center"/>
      </w:pPr>
    </w:p>
    <w:p w14:paraId="16000000">
      <w:pPr>
        <w:ind/>
        <w:jc w:val="center"/>
      </w:pPr>
    </w:p>
    <w:p w14:paraId="17000000">
      <w:pPr>
        <w:ind/>
        <w:jc w:val="center"/>
      </w:pPr>
    </w:p>
    <w:p w14:paraId="18000000">
      <w:pPr>
        <w:ind/>
        <w:jc w:val="center"/>
      </w:pPr>
    </w:p>
    <w:p w14:paraId="19000000">
      <w:pPr>
        <w:ind/>
        <w:jc w:val="center"/>
      </w:pPr>
    </w:p>
    <w:p w14:paraId="1A000000">
      <w:pPr>
        <w:ind/>
        <w:jc w:val="center"/>
      </w:pPr>
    </w:p>
    <w:p w14:paraId="1B000000">
      <w:pPr>
        <w:ind/>
        <w:jc w:val="center"/>
      </w:pPr>
    </w:p>
    <w:p w14:paraId="1C000000">
      <w:pPr>
        <w:ind/>
        <w:jc w:val="center"/>
      </w:pPr>
    </w:p>
    <w:p w14:paraId="1D000000">
      <w:pPr>
        <w:ind/>
        <w:jc w:val="center"/>
      </w:pPr>
    </w:p>
    <w:p w14:paraId="1E000000">
      <w:pPr>
        <w:ind/>
        <w:jc w:val="center"/>
      </w:pPr>
    </w:p>
    <w:p w14:paraId="1F000000">
      <w:pPr>
        <w:ind/>
        <w:jc w:val="center"/>
      </w:pPr>
    </w:p>
    <w:p w14:paraId="20000000">
      <w:pPr>
        <w:ind/>
        <w:jc w:val="center"/>
      </w:pPr>
    </w:p>
    <w:p w14:paraId="21000000">
      <w:pPr>
        <w:ind/>
        <w:jc w:val="center"/>
      </w:pPr>
    </w:p>
    <w:p w14:paraId="22000000">
      <w:pPr>
        <w:ind/>
        <w:jc w:val="center"/>
      </w:pPr>
    </w:p>
    <w:p w14:paraId="23000000">
      <w:pPr>
        <w:ind/>
        <w:jc w:val="right"/>
      </w:pPr>
      <w:r>
        <w:t xml:space="preserve">Выполнила преподаватель класса аккордеона </w:t>
      </w:r>
    </w:p>
    <w:p w14:paraId="24000000">
      <w:pPr>
        <w:ind/>
        <w:jc w:val="right"/>
      </w:pPr>
      <w:r>
        <w:t xml:space="preserve">Веселова Наталья Витальевна </w:t>
      </w:r>
    </w:p>
    <w:p w14:paraId="25000000">
      <w:pPr>
        <w:ind/>
        <w:jc w:val="right"/>
      </w:pPr>
      <w:r>
        <w:t>МБУДО "Весьегонская детская школа искусств"</w:t>
      </w:r>
    </w:p>
    <w:p w14:paraId="26000000">
      <w:pPr>
        <w:ind/>
        <w:jc w:val="center"/>
      </w:pPr>
    </w:p>
    <w:p w14:paraId="27000000">
      <w:pPr>
        <w:ind/>
        <w:jc w:val="center"/>
      </w:pPr>
    </w:p>
    <w:p w14:paraId="28000000">
      <w:pPr>
        <w:ind/>
        <w:jc w:val="center"/>
      </w:pPr>
    </w:p>
    <w:p w14:paraId="29000000">
      <w:pPr>
        <w:ind/>
        <w:jc w:val="center"/>
      </w:pPr>
    </w:p>
    <w:p w14:paraId="2A000000">
      <w:pPr>
        <w:ind/>
        <w:jc w:val="center"/>
      </w:pPr>
    </w:p>
    <w:p w14:paraId="2B000000">
      <w:pPr>
        <w:ind/>
        <w:jc w:val="center"/>
      </w:pPr>
      <w:r>
        <w:t>г.Весьегонск 2026</w:t>
      </w:r>
    </w:p>
    <w:p w14:paraId="2C000000">
      <w:pPr>
        <w:spacing w:line="360" w:lineRule="auto"/>
        <w:ind/>
      </w:pPr>
      <w:r>
        <w:t>Знакомство с полифонией — это качественный скачок в музыкальном развитии ученика-аккордеониста. Это переход от одноголосной мелодии и простого аккомпанемента к многоголосному мышлению, где каждый голос — самостоятельная линия.</w:t>
      </w:r>
    </w:p>
    <w:p w14:paraId="2D000000">
      <w:pPr>
        <w:spacing w:line="360" w:lineRule="auto"/>
        <w:ind/>
      </w:pPr>
      <w:r>
        <w:t>Вот методический план знакомства с полифонией в классе аккордеона, от простого к сложному.</w:t>
      </w:r>
    </w:p>
    <w:p w14:paraId="2E000000">
      <w:pPr>
        <w:spacing w:line="360" w:lineRule="auto"/>
        <w:ind/>
      </w:pPr>
      <w:r>
        <w:t>Цели и задачи первого этапа:</w:t>
      </w:r>
    </w:p>
    <w:p w14:paraId="2F000000">
      <w:pPr>
        <w:spacing w:line="360" w:lineRule="auto"/>
        <w:ind/>
      </w:pPr>
      <w:r>
        <w:t>1.  Развить слух: научить слышать не только мелодию, но и несколько голосов одновременно.</w:t>
      </w:r>
    </w:p>
    <w:p w14:paraId="30000000">
      <w:pPr>
        <w:spacing w:line="360" w:lineRule="auto"/>
        <w:ind/>
      </w:pPr>
      <w:r>
        <w:t>2.  Развить координацию: научить пальцы правой и левой руки вести независимые линии.</w:t>
      </w:r>
    </w:p>
    <w:p w14:paraId="31000000">
      <w:pPr>
        <w:spacing w:line="360" w:lineRule="auto"/>
        <w:ind/>
      </w:pPr>
      <w:r>
        <w:t>3.  Развить мышление: перейти от «вертикального» (гармония-аккорд) к «горизонтальному» (мелодия-голос) восприятию музыки.</w:t>
      </w:r>
    </w:p>
    <w:p w14:paraId="32000000">
      <w:pPr>
        <w:spacing w:line="360" w:lineRule="auto"/>
        <w:ind/>
      </w:pPr>
      <w:r>
        <w:t>4.  Познакомить со стилем: дать первое представление о музыке эпохи Барокко (где полифония — основа).</w:t>
      </w:r>
    </w:p>
    <w:p w14:paraId="33000000">
      <w:pPr>
        <w:spacing w:line="360" w:lineRule="auto"/>
        <w:ind/>
      </w:pPr>
      <w:r>
        <w:t>Этапы работы:</w:t>
      </w:r>
    </w:p>
    <w:p w14:paraId="34000000">
      <w:pPr>
        <w:spacing w:line="360" w:lineRule="auto"/>
        <w:ind/>
      </w:pPr>
      <w:r>
        <w:t>1. Подготовительный этап (без инструмента)</w:t>
      </w:r>
    </w:p>
    <w:p w14:paraId="35000000">
      <w:pPr>
        <w:numPr>
          <w:numId w:val="1"/>
        </w:numPr>
        <w:spacing w:line="360" w:lineRule="auto"/>
        <w:ind/>
      </w:pPr>
      <w:r>
        <w:t>Слушание: включить в домашние задания прослушивание простых полифонических пьес (менуэты из «Нотной тетради Анны Магдалены Бах», маленькие прелюдии И.С. Баха). Обсудить: сколько голосов слышно? Как они разговаривают друг с другом?</w:t>
      </w:r>
    </w:p>
    <w:p w14:paraId="36000000">
      <w:pPr>
        <w:numPr>
          <w:numId w:val="1"/>
        </w:numPr>
        <w:spacing w:line="360" w:lineRule="auto"/>
        <w:ind/>
      </w:pPr>
      <w:r>
        <w:t>Пение: пропевать голоса отдельно (даже если ученик не вокалист, важно интонировать). Например, педагог играет один голос, ученик поет другой.</w:t>
      </w:r>
    </w:p>
    <w:p w14:paraId="37000000">
      <w:pPr>
        <w:numPr>
          <w:numId w:val="1"/>
        </w:numPr>
        <w:spacing w:line="360" w:lineRule="auto"/>
        <w:ind/>
      </w:pPr>
      <w:r>
        <w:t>Теория: объяснить понятия «полифония», «голос», «имитация», «противосложение». Показать на нотном примере, как голоса записываются на разных нотоносцах и как они могут перекрещиваться.</w:t>
      </w:r>
    </w:p>
    <w:p w14:paraId="38000000">
      <w:pPr>
        <w:spacing w:line="360" w:lineRule="auto"/>
        <w:ind/>
      </w:pPr>
      <w:r>
        <w:t>2. Первые шаги на инструменте: Двухголосие в правой руке</w:t>
      </w:r>
    </w:p>
    <w:p w14:paraId="39000000">
      <w:pPr>
        <w:spacing w:line="360" w:lineRule="auto"/>
        <w:ind/>
      </w:pPr>
      <w:r>
        <w:t>Это ключевой момент. Начинаем с того, что оба голоса ведет одна рука — так проще скоординировать.</w:t>
      </w:r>
    </w:p>
    <w:p w14:paraId="3A000000">
      <w:pPr>
        <w:numPr>
          <w:numId w:val="2"/>
        </w:numPr>
        <w:spacing w:line="360" w:lineRule="auto"/>
        <w:ind/>
      </w:pPr>
      <w:r>
        <w:t>Материал: очень простые двухголосные каноны, упражнения, обработки народных песен, где второй голос — статичный выдержанный звук или простой контрапункт.</w:t>
      </w:r>
    </w:p>
    <w:p w14:paraId="3B000000">
      <w:pPr>
        <w:numPr>
          <w:numId w:val="2"/>
        </w:numPr>
        <w:spacing w:line="360" w:lineRule="auto"/>
        <w:ind/>
      </w:pPr>
      <w:r>
        <w:t>Пример: пьесы из сборников для начинающих, где в правой руке есть элементы подголоска (например, «Во саду ли, в огороде» с педальным тоном).</w:t>
      </w:r>
    </w:p>
    <w:p w14:paraId="3C000000">
      <w:pPr>
        <w:spacing w:line="360" w:lineRule="auto"/>
        <w:ind/>
      </w:pPr>
      <w:r>
        <w:t>Метод работы:</w:t>
      </w:r>
    </w:p>
    <w:p w14:paraId="3D000000">
      <w:pPr>
        <w:spacing w:line="360" w:lineRule="auto"/>
        <w:ind/>
      </w:pPr>
      <w:r>
        <w:t xml:space="preserve">    1.  Разобрать по голосам: сыграть и выучить наизусть каждый голос отдельно правой рукой. Это обязательное условие!</w:t>
      </w:r>
    </w:p>
    <w:p w14:paraId="3E000000">
      <w:pPr>
        <w:spacing w:line="360" w:lineRule="auto"/>
        <w:ind/>
      </w:pPr>
      <w:r>
        <w:t xml:space="preserve">    2.  Соединить голоса в медленном темпе: сначала играть оба голоса, но обращать внимание слуха поочередно то на верхний, то на нижний. Можно попросить: «Сыграй так, чтобы я услышал только верхний голос, а нижний был еле слышен» и наоборот.</w:t>
      </w:r>
    </w:p>
    <w:p w14:paraId="3F000000">
      <w:pPr>
        <w:spacing w:line="360" w:lineRule="auto"/>
        <w:ind/>
      </w:pPr>
      <w:r>
        <w:t xml:space="preserve">    3.  Работа над фразировкой и штрихами: Часто в полифонии голоса имеют **разную фразировку** (один — legato, другой — non legato). Это самая сложная, но и самая важная техническая задача. Отрабатывать нужно отдельно.</w:t>
      </w:r>
    </w:p>
    <w:p w14:paraId="40000000">
      <w:pPr>
        <w:spacing w:line="360" w:lineRule="auto"/>
        <w:ind/>
      </w:pPr>
      <w:r>
        <w:t xml:space="preserve">    4.  Динамика: Учимся вести каждый голос к своей кульминации, делать «вопрос-ответ» между голосами.</w:t>
      </w:r>
    </w:p>
    <w:p w14:paraId="41000000">
      <w:pPr>
        <w:spacing w:line="360" w:lineRule="auto"/>
        <w:ind/>
      </w:pPr>
      <w:r>
        <w:t>3. Подключение левой руки: Простая трехголосная фактура</w:t>
      </w:r>
    </w:p>
    <w:p w14:paraId="42000000">
      <w:pPr>
        <w:spacing w:line="360" w:lineRule="auto"/>
        <w:ind/>
      </w:pPr>
      <w:r>
        <w:t>Когда правая рука уверенно ведет два голоса, добавляем бас в левой.</w:t>
      </w:r>
    </w:p>
    <w:p w14:paraId="43000000">
      <w:pPr>
        <w:numPr>
          <w:numId w:val="3"/>
        </w:numPr>
        <w:spacing w:line="360" w:lineRule="auto"/>
        <w:ind/>
      </w:pPr>
      <w:r>
        <w:t>Материал: Маленькие прелюдии, менуэты, полонезы (не Баха, а более простых авторов, например, из сборников для ДМШ). В левой руке — бас + аккорд, но с простой ритмической фигурацией.</w:t>
      </w:r>
    </w:p>
    <w:p w14:paraId="44000000">
      <w:pPr>
        <w:spacing w:line="360" w:lineRule="auto"/>
        <w:ind/>
      </w:pPr>
      <w:r>
        <w:t>Метод работы:</w:t>
      </w:r>
    </w:p>
    <w:p w14:paraId="45000000">
      <w:pPr>
        <w:spacing w:line="360" w:lineRule="auto"/>
        <w:ind/>
      </w:pPr>
      <w:r>
        <w:t xml:space="preserve">    1.  Правая рука + бас: Сначала соединить два голоса правой руки только с басовой линией левой (игнорируя аккорды). Это поможет выстроить гармоническую основу.</w:t>
      </w:r>
    </w:p>
    <w:p w14:paraId="46000000">
      <w:pPr>
        <w:spacing w:line="360" w:lineRule="auto"/>
        <w:ind/>
      </w:pPr>
      <w:r>
        <w:t xml:space="preserve">    2.  Бас как третий голос: Объяснить ученику, что бас — это не просто «бум-бум», а нижний мелодический голос. Его тоже нужно вести, слышать его длительности.</w:t>
      </w:r>
    </w:p>
    <w:p w14:paraId="47000000">
      <w:pPr>
        <w:spacing w:line="360" w:lineRule="auto"/>
        <w:ind/>
      </w:pPr>
      <w:r>
        <w:t xml:space="preserve">    3.  Полное соединение: Только после этого добавляем аккорды в левой руке, но следим, чтобы они не «забивали» верхние голоса. Часто их нужно играть тише.</w:t>
      </w:r>
    </w:p>
    <w:p w14:paraId="48000000">
      <w:pPr>
        <w:spacing w:line="360" w:lineRule="auto"/>
        <w:ind/>
      </w:pPr>
      <w:r>
        <w:t>4. Работа над инвенциями и другими классическими полифоническими формами</w:t>
      </w:r>
    </w:p>
    <w:p w14:paraId="49000000">
      <w:pPr>
        <w:spacing w:line="360" w:lineRule="auto"/>
        <w:ind/>
      </w:pPr>
      <w:r>
        <w:t>Это уже продвинутый этап, но к нему нужно подводить.</w:t>
      </w:r>
    </w:p>
    <w:p w14:paraId="4A000000">
      <w:pPr>
        <w:spacing w:line="360" w:lineRule="auto"/>
        <w:ind/>
      </w:pPr>
      <w:r>
        <w:t>Материал:Двухголосные инвенции И.С. Баха (начинают обычно с №1 C-dur, №8 F-dur, №13 a-moll — они удобны для аккордеона) или маленькие прелюдии.</w:t>
      </w:r>
    </w:p>
    <w:p w14:paraId="4B000000">
      <w:pPr>
        <w:spacing w:line="360" w:lineRule="auto"/>
        <w:ind/>
      </w:pPr>
      <w:r>
        <w:t>Углубленный анализ:</w:t>
      </w:r>
    </w:p>
    <w:p w14:paraId="4C000000">
      <w:pPr>
        <w:spacing w:line="360" w:lineRule="auto"/>
        <w:ind/>
      </w:pPr>
      <w:r>
        <w:t xml:space="preserve">    1.  Найти тему: Выписать ее, спеть, сыграть во всех голосах.</w:t>
      </w:r>
    </w:p>
    <w:p w14:paraId="4D000000">
      <w:pPr>
        <w:spacing w:line="360" w:lineRule="auto"/>
        <w:ind/>
      </w:pPr>
      <w:r>
        <w:t xml:space="preserve">    2.  Найти противосложение.</w:t>
      </w:r>
    </w:p>
    <w:p w14:paraId="4E000000">
      <w:pPr>
        <w:spacing w:line="360" w:lineRule="auto"/>
        <w:ind/>
      </w:pPr>
      <w:r>
        <w:t xml:space="preserve">    3.  Отметить моменты стретт (наложения тем), каденции.</w:t>
      </w:r>
    </w:p>
    <w:p w14:paraId="4F000000">
      <w:pPr>
        <w:spacing w:line="360" w:lineRule="auto"/>
        <w:ind/>
      </w:pPr>
      <w:r>
        <w:t xml:space="preserve">    4.  Построить схему пьесы: Где тема вступает, в каком голосе, в какой тональности. Это превращается в увлекательный «детектив».</w:t>
      </w:r>
    </w:p>
    <w:p w14:paraId="50000000">
      <w:pPr>
        <w:spacing w:line="360" w:lineRule="auto"/>
        <w:ind/>
      </w:pPr>
      <w:r>
        <w:t>Исполнительские задачи на аккордеоне:</w:t>
      </w:r>
    </w:p>
    <w:p w14:paraId="51000000">
      <w:pPr>
        <w:numPr>
          <w:numId w:val="4"/>
        </w:numPr>
        <w:spacing w:line="360" w:lineRule="auto"/>
        <w:ind/>
      </w:pPr>
      <w:r>
        <w:t>Тембр и регистр: Использовать разные регистры аккордеона, чтобы «окрасить» голоса (хотя в классической полифонии это применяется с осторожностью).</w:t>
      </w:r>
    </w:p>
    <w:p w14:paraId="52000000">
      <w:pPr>
        <w:numPr>
          <w:numId w:val="4"/>
        </w:numPr>
        <w:spacing w:line="360" w:lineRule="auto"/>
        <w:ind/>
      </w:pPr>
      <w:r>
        <w:t>Мех — главный инструмент выразительности: Плавная, без толчков, смена меха. Динамические нарастания и затухания должны быть выстроены логично для всех голосов.</w:t>
      </w:r>
    </w:p>
    <w:p w14:paraId="53000000">
      <w:pPr>
        <w:numPr>
          <w:numId w:val="4"/>
        </w:numPr>
        <w:spacing w:line="360" w:lineRule="auto"/>
        <w:ind/>
      </w:pPr>
      <w:r>
        <w:t>Аппликатура: Тщательно продумать! Часто используется перекладывание пальцев (подкладывание 1-го, перекладывание 3-го или 4-го через 1-й) для сохранения легато в одном из голосов.</w:t>
      </w:r>
    </w:p>
    <w:p w14:paraId="54000000">
      <w:pPr>
        <w:spacing w:line="360" w:lineRule="auto"/>
        <w:ind/>
      </w:pPr>
      <w:r>
        <w:t>Типичные ошибки учеников и как их исправлять:</w:t>
      </w:r>
    </w:p>
    <w:p w14:paraId="55000000">
      <w:pPr>
        <w:spacing w:line="360" w:lineRule="auto"/>
        <w:ind/>
      </w:pPr>
      <w:r>
        <w:t>1.  «Проглатывание» слабого голоса. Всегда слышен только верхний. Лекарство: Упражнение «Дирижер». Педагог указывает, какой голос должен звучать громче в данный момент. Играть, намеренно exaggerating (преувеличивая) слабый голос.</w:t>
      </w:r>
    </w:p>
    <w:p w14:paraId="56000000">
      <w:pPr>
        <w:spacing w:line="360" w:lineRule="auto"/>
        <w:ind/>
      </w:pPr>
      <w:r>
        <w:t>2.  Нарушение ритмической самостоятельности голосов. Голоса «слипаются» в аккорды. Лекарство: Играть голоса с разными штрихами (например, верхний legato, нижний staccato), даже если так не написано — для тренировки независимости.</w:t>
      </w:r>
    </w:p>
    <w:p w14:paraId="57000000">
      <w:pPr>
        <w:spacing w:line="360" w:lineRule="auto"/>
        <w:ind/>
      </w:pPr>
      <w:r>
        <w:t>3.  Монотонная динамика.Лекарство: Работать над каждым голосом как над отдельной мелодией: искать в нем кульминации, фразы.</w:t>
      </w:r>
    </w:p>
    <w:p w14:paraId="58000000">
      <w:pPr>
        <w:spacing w:line="360" w:lineRule="auto"/>
        <w:ind/>
      </w:pPr>
      <w:r>
        <w:t>4.  Толчки мехом на каждой доле.Лекарство: Отрабатывать плавное ведение меха на длинных нотах одного из голосов.</w:t>
      </w:r>
    </w:p>
    <w:p w14:paraId="59000000">
      <w:pPr>
        <w:spacing w:line="360" w:lineRule="auto"/>
        <w:ind/>
      </w:pPr>
      <w:r>
        <w:t>Практические советы педагогу:</w:t>
      </w:r>
    </w:p>
    <w:p w14:paraId="5A000000">
      <w:pPr>
        <w:numPr>
          <w:numId w:val="5"/>
        </w:numPr>
        <w:spacing w:line="360" w:lineRule="auto"/>
        <w:ind/>
      </w:pPr>
      <w:r>
        <w:t>Образность: Объяснять полифонию как «разговор», «диалог», а в трехголосии — как беседу трех мудрецов. У каждого свой характер, своя манера речи.</w:t>
      </w:r>
    </w:p>
    <w:p w14:paraId="5B000000">
      <w:pPr>
        <w:numPr>
          <w:numId w:val="5"/>
        </w:numPr>
        <w:spacing w:line="360" w:lineRule="auto"/>
        <w:ind/>
      </w:pPr>
      <w:r>
        <w:t>Игра в четыре руки: Сыграть инвенцию с учеником: он — один голос, вы — другой. Потом поменяться. Это лучший способ прочувствовать диалог.</w:t>
      </w:r>
    </w:p>
    <w:p w14:paraId="5C000000">
      <w:pPr>
        <w:numPr>
          <w:numId w:val="5"/>
        </w:numPr>
        <w:spacing w:line="360" w:lineRule="auto"/>
        <w:ind/>
      </w:pPr>
      <w:r>
        <w:t>Терпение: Полифония осваивается медленно. Не гнаться за темпом, а добиваться ясности и осмысленности.</w:t>
      </w:r>
    </w:p>
    <w:p w14:paraId="5D000000">
      <w:pPr>
        <w:numPr>
          <w:numId w:val="5"/>
        </w:numPr>
        <w:spacing w:line="360" w:lineRule="auto"/>
        <w:ind/>
      </w:pPr>
      <w:r>
        <w:t xml:space="preserve">Связь с другими предметами:** Координируйте работу с педагогом </w:t>
      </w:r>
      <w:r>
        <w:t>по сольфеджио (письменный и слуховой анализ полифонии) и музыкальной литературе (слушание органной, хоровой музыки Баха).</w:t>
      </w:r>
    </w:p>
    <w:p w14:paraId="5E000000">
      <w:pPr>
        <w:spacing w:line="360" w:lineRule="auto"/>
        <w:ind/>
      </w:pPr>
      <w:r>
        <w:t>Итог: Знакомство с полифонией — это не просто разучивание более сложных пьес. Это воспитание музыканта, развитие его интеллекта, слуха и тонкой пальцевой техники. Успешно пройденный этот этап открывает перед аккордеонистом огромный пласт великой музыки.</w:t>
      </w:r>
    </w:p>
    <w:p w14:paraId="5F000000">
      <w:pPr>
        <w:pStyle w:val="Style_1"/>
        <w:spacing w:line="360" w:lineRule="auto"/>
        <w:ind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2026-02-07T18:23:24Z</dcterms:modified>
</cp:coreProperties>
</file>