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91" w:rsidRPr="00530691" w:rsidRDefault="003A79F1" w:rsidP="00530691">
      <w:pPr>
        <w:shd w:val="clear" w:color="auto" w:fill="FFFFFF" w:themeFill="background1"/>
        <w:spacing w:after="0" w:line="42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Адаптированный сценарий праздничного досуга к 8 Марта </w:t>
      </w:r>
      <w:r w:rsidR="00530691"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«Весна в гостях у ребят»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для детей с ОВЗ»</w:t>
      </w:r>
      <w:bookmarkStart w:id="0" w:name="_GoBack"/>
      <w:bookmarkEnd w:id="0"/>
    </w:p>
    <w:p w:rsidR="00530691" w:rsidRPr="00530691" w:rsidRDefault="00530691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Цель: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создание условий для получения положительного эмоционального опыта и стимуляция сенсорной активности у детей с тяжелыми множественными нарушениями развития в процессе весеннего праздника.</w:t>
      </w:r>
    </w:p>
    <w:p w:rsidR="00530691" w:rsidRPr="00530691" w:rsidRDefault="00530691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Задачи:</w:t>
      </w:r>
    </w:p>
    <w:p w:rsidR="00530691" w:rsidRPr="00530691" w:rsidRDefault="00530691" w:rsidP="00530691">
      <w:pPr>
        <w:pStyle w:val="a5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Образовательные (Коррекционно-развивающие):</w:t>
      </w:r>
    </w:p>
    <w:p w:rsidR="00530691" w:rsidRPr="00530691" w:rsidRDefault="00530691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Сенсорное развитие: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развивать зрительное и слуховое внимание (поиск источника звука, прослеживание за мыльными пузырями, движение ткани).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Тактильное восприятие: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формировать умение адекватно реагировать на различные тактильные стимулы (прикосновение ткани, лент, потока воздуха, воды/пузырей).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Двигательное развитие: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стимулировать мелкую моторику (работа с прищепками «рука в руке») и крупную моторику (ритмичные хлопки, топанье, удержание равновесия на колышущейся ткани).</w:t>
      </w:r>
    </w:p>
    <w:p w:rsidR="00530691" w:rsidRPr="00530691" w:rsidRDefault="00530691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Воспитательные: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Эмоциональное развитие: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вызывать радостный отклик на музыку, игровые действия и появление сказочного персонажа (Весны).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Коммуникативное развитие: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способствовать установлению эмоционального контакта между ребенком и взрослым (педагогом-ассистентом).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Cs/>
          <w:sz w:val="28"/>
          <w:szCs w:val="28"/>
          <w:lang w:eastAsia="ru-RU"/>
        </w:rPr>
        <w:t>Социализация: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 формировать первичный опыт участия в совместном праздничном мероприятии в коллективе сверстников.</w:t>
      </w:r>
    </w:p>
    <w:p w:rsidR="00530691" w:rsidRPr="00530691" w:rsidRDefault="00530691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Оздоровительные: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sz w:val="28"/>
          <w:szCs w:val="28"/>
          <w:lang w:eastAsia="ru-RU"/>
        </w:rPr>
        <w:t>Снижение психоэмоционального напряжения через использование приемов релаксации (игра «Ручеек», плавные движения).</w:t>
      </w:r>
    </w:p>
    <w:p w:rsid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sz w:val="28"/>
          <w:szCs w:val="28"/>
          <w:lang w:eastAsia="ru-RU"/>
        </w:rPr>
        <w:t>Стимул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яция глубокой чувствительности </w:t>
      </w:r>
      <w:r w:rsidRPr="00530691">
        <w:rPr>
          <w:rFonts w:ascii="Arial" w:eastAsia="Times New Roman" w:hAnsi="Arial" w:cs="Arial"/>
          <w:sz w:val="28"/>
          <w:szCs w:val="28"/>
          <w:lang w:eastAsia="ru-RU"/>
        </w:rPr>
        <w:t>через вибрацию ткани и ритмичные похлопывания.</w:t>
      </w:r>
    </w:p>
    <w:p w:rsidR="00530691" w:rsidRPr="00530691" w:rsidRDefault="00530691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Ход досуга: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53069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I. Вступление: Встреча</w:t>
      </w: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Весны и Ритуал «Здравствуйте!»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Дети сидят на ковре или в специальных креслах полукругом. Звучит нежная мелодия (П. И. Чайковский «Подснежник»). В группу входит Весна</w:t>
      </w:r>
      <w:r w:rsid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Здравствуйте, мои хорошие! Я — Весна-красна, к вам в гости пришла! Принесла тепло, цветы и солнышко. </w:t>
      </w:r>
      <w:r w:rsidR="00A63A6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Будем сегодня играть и веселиться. Но сначала д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авайте поздороваемся</w:t>
      </w:r>
      <w:r w:rsidR="00A63A6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lastRenderedPageBreak/>
        <w:t>Музыкально-ритмическое приветствие: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(</w:t>
      </w:r>
      <w:r w:rsidR="00A63A64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Е. Железнова «Разминка»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, ассистенты помогают детям выполнять движения «рука в руке»)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«Здравствуйте, ручки! Хлоп-хлоп-хлоп!»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— 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три хлопка в ладоши.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«Здравствуйте, ножки! Топ-топ-топ!»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— 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топаем ножками или ассистент ритмично прохлопывает стопы ребенка.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«Здравствуйте, щечки! Плюх-плюх-плюх!»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— 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нежные прикосновения ладонями к своим щекам.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«Здравствуйте, губки! Чмок-чмок-чмок!»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— 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имитация воздушного поцелуя.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«Здравствуй, мой носик! </w:t>
      </w:r>
      <w:proofErr w:type="spellStart"/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Бип-бип-бип</w:t>
      </w:r>
      <w:proofErr w:type="spellEnd"/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!»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— </w:t>
      </w:r>
      <w:r w:rsidRPr="00DE38CA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легкое нажатие на кончик носа.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II. Основная часть: Сенсорное путешествие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1. Игра «Лучики для солнышка»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Ой, посмотрите, моё солнышко (достает большой желтый круг) совсем растеряло свои лучи. Без них не зацветут цветы. Поможете мне?</w:t>
      </w:r>
    </w:p>
    <w:p w:rsidR="00132C04" w:rsidRPr="00A63A64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A63A64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Весна подходит к каждому ребенку, дает потрогать «холодное» солнышко без лучей. Затем предлагает взять из корзинки лучик (желтую прищепку или ленту на липучке) и прикрепить к кругу.</w:t>
      </w:r>
    </w:p>
    <w:p w:rsidR="00132C04" w:rsidRPr="00DE38CA" w:rsidRDefault="00A63A6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="00132C04"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Солнце, сол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нце, выходи! Лучики нам подари!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Когда все лучи на месте, Весна поднимает сияющее солнце высоко над головой.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2. Игра «</w:t>
      </w:r>
      <w:r w:rsidR="005E2EB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Прятки с облачком</w:t>
      </w: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Весной небо то ясное, то в облаках. Поиграем в прятки с облачком?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Весна набрасывает на ребенка большой отрез прозрачного </w:t>
      </w:r>
      <w:proofErr w:type="spellStart"/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фатина</w:t>
      </w:r>
      <w:proofErr w:type="spellEnd"/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 (невесомое «облако»).</w:t>
      </w:r>
    </w:p>
    <w:p w:rsidR="00132C04" w:rsidRPr="00DE38CA" w:rsidRDefault="00A63A6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5E2EB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- </w:t>
      </w:r>
      <w:r w:rsidR="00132C04"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Где наш (имя </w:t>
      </w:r>
      <w:r w:rsidR="005E2EB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ребенка)? Нету! Куда спрятался? Вот он!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3. Сенсорная игра «Ручеек»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Солнышко пригрело — побежали ручейки! Садитесь скорее в мой весенний челнок!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Ассистенты помогают детям сесть на длинный отрез синей скользкой ткани (шелк или креп-сатин).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Весна и педагоги берутся за края ткани и начинают плавно раскачивать её в ритм музыки, создавая «волны» под детьми.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Звуковой фон: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Шум воды, журчание ручья.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lastRenderedPageBreak/>
        <w:t>4. Игра «Весенний ветерок»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Посмотрите, какие птички прилетели! (</w:t>
      </w: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достает султанчики из лент или веера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). Принесли нам весенний ветерок.</w:t>
      </w:r>
    </w:p>
    <w:p w:rsid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Весна обхо</w:t>
      </w:r>
      <w:r w:rsid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дит детей, обмахивая их веером </w:t>
      </w: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и касаясь рук и шеи мягкими ленточками султанчиков.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5. Игра «Солнышко и дождик»</w:t>
      </w:r>
    </w:p>
    <w:p w:rsidR="005E2EBF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Но весной бывает и капризный дождик. Если услышите, как капают капли — прячьтесь ко мне!</w:t>
      </w:r>
    </w:p>
    <w:p w:rsidR="00132C04" w:rsidRPr="005E2EBF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Звучит быстрая музыка (Железновы «Тучка»). Весна раскрывает огромный яркий зонт. Педагоги помогают детям переместиться или просто наклонить голову под зонт.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Музыка стихает — «Солнышко!» </w:t>
      </w: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(дети выглядывают).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III. Финал: Праздничное чудо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6. Шоу мыльных пузырей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Вы такие молодцы! За это я подарю вам волшебный весенний салют.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Весна включает генератор пузырей или выдувает их через большую рамку.</w:t>
      </w:r>
    </w:p>
    <w:p w:rsidR="00132C04" w:rsidRPr="005E2EBF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 Ассистенты помогают детям поймать пузырь на ладошку, чтобы почувствовать, как он «</w:t>
      </w:r>
      <w:proofErr w:type="spellStart"/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дзынь</w:t>
      </w:r>
      <w:proofErr w:type="spellEnd"/>
      <w:r w:rsidRPr="005E2EBF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» — и лопнул.</w:t>
      </w:r>
    </w:p>
    <w:p w:rsidR="00132C04" w:rsidRPr="00DE38CA" w:rsidRDefault="00132C04" w:rsidP="00530691">
      <w:pPr>
        <w:shd w:val="clear" w:color="auto" w:fill="FFFFFF" w:themeFill="background1"/>
        <w:spacing w:after="1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Музыка:</w:t>
      </w:r>
      <w:r w:rsidRPr="00DE38C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Веселая, праздничная («Мама — это солнце моё»).</w:t>
      </w:r>
    </w:p>
    <w:p w:rsidR="00132C04" w:rsidRPr="00DE38CA" w:rsidRDefault="00132C04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DE38C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7. Прощание</w:t>
      </w:r>
    </w:p>
    <w:p w:rsidR="00333CC7" w:rsidRPr="00333CC7" w:rsidRDefault="00333CC7" w:rsidP="00333CC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33CC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Весна: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 xml:space="preserve">   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Ну вот, мои хорошие, наша прогулка подошла к концу!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 xml:space="preserve">Посмотрите, как в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зале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стало светло — это ваши улыбки сияют, как солнышки.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поздравляю всех девочек, всех ваших воспитателей и нянь с праздником!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Желаю вам быть нежными, как мои первые подснежники,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>Тёплыми, как весенние лучики,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>И радостными, как звонкий ручеёк!</w:t>
      </w:r>
    </w:p>
    <w:p w:rsidR="00333CC7" w:rsidRPr="00333CC7" w:rsidRDefault="00333CC7" w:rsidP="00333CC7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Пусть в ваших сердечках всегда живет весна.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</w:t>
      </w:r>
      <w:r w:rsidRPr="00333CC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оставляю вам эти подарки на память и обязательно приду к вам снова, когда расцветут настоящие цветы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улице!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  <w:t>До свидания, ребята!</w:t>
      </w:r>
    </w:p>
    <w:p w:rsidR="005E2EBF" w:rsidRDefault="005E2EBF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5E2EBF" w:rsidRDefault="005E2EBF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5E2EBF" w:rsidRDefault="005E2EBF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5E2EBF" w:rsidRDefault="005E2EBF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5E2EBF" w:rsidRDefault="005E2EBF" w:rsidP="005306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5E2EBF" w:rsidRDefault="005E2EBF" w:rsidP="00132C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3C0850" w:rsidRPr="00132C04" w:rsidRDefault="003A79F1" w:rsidP="00132C04">
      <w:pPr>
        <w:shd w:val="clear" w:color="auto" w:fill="FFFFFF" w:themeFill="background1"/>
        <w:spacing w:line="240" w:lineRule="auto"/>
        <w:rPr>
          <w:sz w:val="24"/>
          <w:szCs w:val="24"/>
        </w:rPr>
      </w:pPr>
    </w:p>
    <w:sectPr w:rsidR="003C0850" w:rsidRPr="0013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D77"/>
    <w:multiLevelType w:val="multilevel"/>
    <w:tmpl w:val="BF4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184F"/>
    <w:multiLevelType w:val="multilevel"/>
    <w:tmpl w:val="6E5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6A5C"/>
    <w:multiLevelType w:val="multilevel"/>
    <w:tmpl w:val="4AC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B6FE4"/>
    <w:multiLevelType w:val="multilevel"/>
    <w:tmpl w:val="780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36600"/>
    <w:multiLevelType w:val="multilevel"/>
    <w:tmpl w:val="A640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D29E2"/>
    <w:multiLevelType w:val="multilevel"/>
    <w:tmpl w:val="FC9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A7AE8"/>
    <w:multiLevelType w:val="multilevel"/>
    <w:tmpl w:val="B8C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51371"/>
    <w:multiLevelType w:val="multilevel"/>
    <w:tmpl w:val="000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4271D"/>
    <w:multiLevelType w:val="multilevel"/>
    <w:tmpl w:val="9BF8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420F2"/>
    <w:multiLevelType w:val="multilevel"/>
    <w:tmpl w:val="53F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B7676"/>
    <w:multiLevelType w:val="multilevel"/>
    <w:tmpl w:val="B2C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B5E7B"/>
    <w:multiLevelType w:val="multilevel"/>
    <w:tmpl w:val="AC3C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048AF"/>
    <w:multiLevelType w:val="multilevel"/>
    <w:tmpl w:val="3292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81D87"/>
    <w:multiLevelType w:val="multilevel"/>
    <w:tmpl w:val="F40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6651B"/>
    <w:multiLevelType w:val="hybridMultilevel"/>
    <w:tmpl w:val="E056C408"/>
    <w:lvl w:ilvl="0" w:tplc="59021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0640E"/>
    <w:multiLevelType w:val="multilevel"/>
    <w:tmpl w:val="54B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A01A3"/>
    <w:multiLevelType w:val="multilevel"/>
    <w:tmpl w:val="D16E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A6C01"/>
    <w:multiLevelType w:val="multilevel"/>
    <w:tmpl w:val="7ABE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57ABC"/>
    <w:multiLevelType w:val="multilevel"/>
    <w:tmpl w:val="A6D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A2BE3"/>
    <w:multiLevelType w:val="multilevel"/>
    <w:tmpl w:val="BA2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A2515"/>
    <w:multiLevelType w:val="multilevel"/>
    <w:tmpl w:val="903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15"/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9"/>
  </w:num>
  <w:num w:numId="12">
    <w:abstractNumId w:val="2"/>
  </w:num>
  <w:num w:numId="13">
    <w:abstractNumId w:val="12"/>
  </w:num>
  <w:num w:numId="14">
    <w:abstractNumId w:val="20"/>
  </w:num>
  <w:num w:numId="15">
    <w:abstractNumId w:val="16"/>
  </w:num>
  <w:num w:numId="16">
    <w:abstractNumId w:val="13"/>
  </w:num>
  <w:num w:numId="17">
    <w:abstractNumId w:val="10"/>
  </w:num>
  <w:num w:numId="18">
    <w:abstractNumId w:val="10"/>
    <w:lvlOverride w:ilvl="2">
      <w:lvl w:ilvl="2">
        <w:numFmt w:val="decimal"/>
        <w:lvlText w:val="%3."/>
        <w:lvlJc w:val="left"/>
      </w:lvl>
    </w:lvlOverride>
  </w:num>
  <w:num w:numId="19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0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1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2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3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4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5">
    <w:abstractNumId w:val="1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6">
    <w:abstractNumId w:val="1"/>
  </w:num>
  <w:num w:numId="27">
    <w:abstractNumId w:val="5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04"/>
    <w:rsid w:val="00132C04"/>
    <w:rsid w:val="00333CC7"/>
    <w:rsid w:val="003A79F1"/>
    <w:rsid w:val="00530691"/>
    <w:rsid w:val="005E2EBF"/>
    <w:rsid w:val="00733FF0"/>
    <w:rsid w:val="009921FA"/>
    <w:rsid w:val="00A63A64"/>
    <w:rsid w:val="00D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4FD9"/>
  <w15:chartTrackingRefBased/>
  <w15:docId w15:val="{257BD763-BAAE-4425-A03F-6E9DC15E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132C04"/>
  </w:style>
  <w:style w:type="character" w:styleId="a3">
    <w:name w:val="Strong"/>
    <w:basedOn w:val="a0"/>
    <w:uiPriority w:val="22"/>
    <w:qFormat/>
    <w:rsid w:val="00132C04"/>
    <w:rPr>
      <w:b/>
      <w:bCs/>
    </w:rPr>
  </w:style>
  <w:style w:type="character" w:styleId="a4">
    <w:name w:val="Emphasis"/>
    <w:basedOn w:val="a0"/>
    <w:uiPriority w:val="20"/>
    <w:qFormat/>
    <w:rsid w:val="00132C04"/>
    <w:rPr>
      <w:i/>
      <w:iCs/>
    </w:rPr>
  </w:style>
  <w:style w:type="paragraph" w:styleId="a5">
    <w:name w:val="List Paragraph"/>
    <w:basedOn w:val="a"/>
    <w:uiPriority w:val="34"/>
    <w:qFormat/>
    <w:rsid w:val="0053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</dc:creator>
  <cp:keywords/>
  <dc:description/>
  <cp:lastModifiedBy>ARIANA</cp:lastModifiedBy>
  <cp:revision>6</cp:revision>
  <dcterms:created xsi:type="dcterms:W3CDTF">2026-02-27T05:25:00Z</dcterms:created>
  <dcterms:modified xsi:type="dcterms:W3CDTF">2026-03-15T17:24:00Z</dcterms:modified>
</cp:coreProperties>
</file>