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13" w:rsidRDefault="001B05F4" w:rsidP="003E5E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«</w:t>
      </w:r>
      <w:r w:rsidR="003E5E1E" w:rsidRPr="007C1F65">
        <w:rPr>
          <w:b/>
          <w:sz w:val="28"/>
          <w:szCs w:val="28"/>
        </w:rPr>
        <w:t>Воспитание патриотизма у детей старшего дошкольного возраста через формирование интереса к познанию родного города</w:t>
      </w:r>
      <w:r>
        <w:rPr>
          <w:b/>
          <w:sz w:val="28"/>
          <w:szCs w:val="28"/>
        </w:rPr>
        <w:t>»</w:t>
      </w:r>
      <w:r w:rsidR="003E5E1E">
        <w:rPr>
          <w:b/>
          <w:sz w:val="28"/>
          <w:szCs w:val="28"/>
        </w:rPr>
        <w:t>.</w:t>
      </w:r>
    </w:p>
    <w:p w:rsidR="003E5E1E" w:rsidRDefault="003E5E1E" w:rsidP="00F23813">
      <w:pPr>
        <w:jc w:val="center"/>
        <w:rPr>
          <w:bCs/>
          <w:sz w:val="28"/>
          <w:szCs w:val="28"/>
        </w:rPr>
      </w:pP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всё. Край, где родился и вырос, где светят звёзды детства,</w:t>
      </w:r>
      <w:r w:rsidRPr="00B3795F">
        <w:rPr>
          <w:b/>
          <w:sz w:val="28"/>
          <w:szCs w:val="28"/>
        </w:rPr>
        <w:t xml:space="preserve"> </w:t>
      </w:r>
      <w:r w:rsidRPr="00B3795F">
        <w:rPr>
          <w:sz w:val="28"/>
          <w:szCs w:val="28"/>
        </w:rPr>
        <w:t>–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 детскому саду, к родному городу и родному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</w:t>
      </w:r>
    </w:p>
    <w:p w:rsidR="00F23813" w:rsidRPr="00B3795F" w:rsidRDefault="00F23813" w:rsidP="00F23813">
      <w:pPr>
        <w:ind w:firstLine="567"/>
        <w:jc w:val="both"/>
        <w:rPr>
          <w:iCs/>
          <w:sz w:val="28"/>
          <w:szCs w:val="28"/>
        </w:rPr>
      </w:pPr>
      <w:r w:rsidRPr="00B3795F">
        <w:rPr>
          <w:iCs/>
          <w:sz w:val="28"/>
          <w:szCs w:val="28"/>
        </w:rPr>
        <w:t>Первые уроки патриотизма дети получают в семье. Именно в семье формируются привычки, жизненные принципы. От того, как строятся отношения в семье, какие ценности, интересы находятся на первом плане, зависит, какими вырастут наши дети.</w:t>
      </w:r>
    </w:p>
    <w:p w:rsidR="00F23813" w:rsidRPr="00AB453B" w:rsidRDefault="00F23813" w:rsidP="00F23813">
      <w:pPr>
        <w:ind w:firstLine="567"/>
        <w:jc w:val="both"/>
        <w:rPr>
          <w:iCs/>
          <w:sz w:val="28"/>
          <w:szCs w:val="28"/>
        </w:rPr>
      </w:pPr>
      <w:proofErr w:type="gramStart"/>
      <w:r w:rsidRPr="00B3795F">
        <w:rPr>
          <w:iCs/>
          <w:sz w:val="28"/>
          <w:szCs w:val="28"/>
        </w:rPr>
        <w:t>Проблема состоит в том, что детей необходимо приобщать к семейным традициям и обычаям, повышать интерес к ценностям семьи,</w:t>
      </w:r>
      <w:r w:rsidRPr="00B3795F">
        <w:rPr>
          <w:sz w:val="28"/>
          <w:szCs w:val="28"/>
        </w:rPr>
        <w:t xml:space="preserve"> формировать у них такие черты характера, которые помогут стать достойным человеком и достойным гражданином своей страны, </w:t>
      </w:r>
      <w:r w:rsidRPr="00B3795F">
        <w:rPr>
          <w:bCs/>
          <w:sz w:val="28"/>
          <w:szCs w:val="28"/>
        </w:rPr>
        <w:t>воспитывать</w:t>
      </w:r>
      <w:r w:rsidRPr="00B3795F">
        <w:rPr>
          <w:sz w:val="28"/>
          <w:szCs w:val="28"/>
        </w:rPr>
        <w:t xml:space="preserve"> любовь и уважение к родному дому, детскому саду, родной улице, формировать чувство</w:t>
      </w:r>
      <w:r>
        <w:rPr>
          <w:sz w:val="28"/>
          <w:szCs w:val="28"/>
        </w:rPr>
        <w:t xml:space="preserve"> гордости за </w:t>
      </w:r>
      <w:r w:rsidRPr="00AB453B">
        <w:rPr>
          <w:sz w:val="28"/>
          <w:szCs w:val="28"/>
        </w:rPr>
        <w:t>достижения страны.</w:t>
      </w:r>
      <w:proofErr w:type="gramEnd"/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453B">
        <w:rPr>
          <w:sz w:val="28"/>
          <w:szCs w:val="28"/>
        </w:rPr>
        <w:t>Учитывая значимость и важность патриотического воспитания, мы взяли эту тему за основу в работе с детьми. Перед тем как начать работу была поставлена цель: Осуществление комплексного подхода</w:t>
      </w:r>
      <w:r w:rsidRPr="00B3795F">
        <w:rPr>
          <w:sz w:val="28"/>
          <w:szCs w:val="28"/>
        </w:rPr>
        <w:t xml:space="preserve">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Исходя из этой цели, были поставлены следующие задачи: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1. Создать оптимальные условия для приобщения взрослых и детей к истокам культуры родного края;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2. Сформировать у детей и взрослых систему знаний о родном городе, крае на основе историко</w:t>
      </w:r>
      <w:r w:rsidRPr="00B3795F">
        <w:rPr>
          <w:b/>
          <w:sz w:val="28"/>
          <w:szCs w:val="28"/>
        </w:rPr>
        <w:t>-</w:t>
      </w:r>
      <w:r w:rsidRPr="00B3795F">
        <w:rPr>
          <w:sz w:val="28"/>
          <w:szCs w:val="28"/>
        </w:rPr>
        <w:t>художественно-краеведческого материала;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3. Вовлечь взрослых и детей в активно</w:t>
      </w:r>
      <w:r w:rsidRPr="00B3795F">
        <w:rPr>
          <w:b/>
          <w:sz w:val="28"/>
          <w:szCs w:val="28"/>
        </w:rPr>
        <w:t>-</w:t>
      </w:r>
      <w:r w:rsidRPr="00B3795F">
        <w:rPr>
          <w:sz w:val="28"/>
          <w:szCs w:val="28"/>
        </w:rPr>
        <w:t>познавательную, исследовательскую деятельность по изучению и сохранению истории, природы и культуры своего края, города;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4. Воспитать чувства любви к своей семье, к своему роду, развитие интереса к истории семьи, семейным традициям;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5. Воспитывать чувство гордости за своих земляков, эмоционально-ценностное отношение к родному краю.</w:t>
      </w:r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3795F">
        <w:rPr>
          <w:bCs/>
          <w:sz w:val="28"/>
          <w:szCs w:val="28"/>
        </w:rPr>
        <w:t>Формы работы с детьми: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 xml:space="preserve">В группе был создан уголок по патриотическому воспитанию, где дети могли наглядно познакомиться с родной страной, родным городом, символикой, полистать книги, иллюстрации, рассмотреть фотоальбомы. Также </w:t>
      </w:r>
      <w:r w:rsidRPr="00B3795F">
        <w:rPr>
          <w:sz w:val="28"/>
          <w:szCs w:val="28"/>
        </w:rPr>
        <w:lastRenderedPageBreak/>
        <w:t>была оформлена картотека дидактических игр по патриотическому воспитанию.</w:t>
      </w:r>
    </w:p>
    <w:p w:rsidR="00F23813" w:rsidRPr="00B3795F" w:rsidRDefault="00F23813" w:rsidP="00F23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по нравственно-</w:t>
      </w:r>
      <w:r w:rsidRPr="00B3795F">
        <w:rPr>
          <w:sz w:val="28"/>
          <w:szCs w:val="28"/>
        </w:rPr>
        <w:t>патриотическому воспитанию особое место отводил</w:t>
      </w:r>
      <w:r>
        <w:rPr>
          <w:sz w:val="28"/>
          <w:szCs w:val="28"/>
        </w:rPr>
        <w:t>и</w:t>
      </w:r>
      <w:r w:rsidRPr="00B3795F">
        <w:rPr>
          <w:sz w:val="28"/>
          <w:szCs w:val="28"/>
        </w:rPr>
        <w:t xml:space="preserve"> произведениям детской художественной литературе, народным играм, устному народному творчеству, народно-прикладному искусству.</w:t>
      </w:r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НОД</w:t>
      </w:r>
      <w:r w:rsidRPr="00B3795F">
        <w:rPr>
          <w:sz w:val="28"/>
          <w:szCs w:val="28"/>
        </w:rPr>
        <w:t xml:space="preserve"> конструирование «Улицы города», рисование «Кукла в национальном костюме», «Город вечером», «Праздник народного костюма», познавательное развитие «Мой город», «Моя Республика» и т.д.</w:t>
      </w:r>
      <w:proofErr w:type="gramEnd"/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 xml:space="preserve">2. Тематические беседы: «Что я знаю о своей семье», «Что такое парки», «На какой улице ты живёшь» и </w:t>
      </w:r>
      <w:proofErr w:type="spellStart"/>
      <w:r w:rsidRPr="00B3795F">
        <w:rPr>
          <w:sz w:val="28"/>
          <w:szCs w:val="28"/>
        </w:rPr>
        <w:t>т</w:t>
      </w:r>
      <w:proofErr w:type="gramStart"/>
      <w:r w:rsidRPr="00B3795F">
        <w:rPr>
          <w:sz w:val="28"/>
          <w:szCs w:val="28"/>
        </w:rPr>
        <w:t>.д</w:t>
      </w:r>
      <w:proofErr w:type="spellEnd"/>
      <w:proofErr w:type="gramEnd"/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3. Презентации: «История и достопримечательности города Чебоксары», «Спорт в родном городе», «Леса Чувашии», «Экскурсия к памятным местам города», «Известные люди Чувашской Республики» и т.д.</w:t>
      </w:r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>4. Календарные праздники: «День знаний», «Осенний бал», «День пожилых людей», «День народного единства», «День матери», «День защитника Отечества» и т.д.</w:t>
      </w:r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95F">
        <w:rPr>
          <w:sz w:val="28"/>
          <w:szCs w:val="28"/>
        </w:rPr>
        <w:t xml:space="preserve">5. Экскурсии «Национальный музей», «Музей воинской славы», «Парк </w:t>
      </w:r>
      <w:proofErr w:type="spellStart"/>
      <w:r w:rsidRPr="00B3795F">
        <w:rPr>
          <w:sz w:val="28"/>
          <w:szCs w:val="28"/>
        </w:rPr>
        <w:t>Петрикова</w:t>
      </w:r>
      <w:proofErr w:type="spellEnd"/>
      <w:r w:rsidRPr="00B3795F">
        <w:rPr>
          <w:sz w:val="28"/>
          <w:szCs w:val="28"/>
        </w:rPr>
        <w:t xml:space="preserve">», «Роща </w:t>
      </w:r>
      <w:proofErr w:type="spellStart"/>
      <w:r w:rsidRPr="00B3795F">
        <w:rPr>
          <w:sz w:val="28"/>
          <w:szCs w:val="28"/>
        </w:rPr>
        <w:t>Гузовского</w:t>
      </w:r>
      <w:proofErr w:type="spellEnd"/>
      <w:r w:rsidRPr="00B3795F">
        <w:rPr>
          <w:sz w:val="28"/>
          <w:szCs w:val="28"/>
        </w:rPr>
        <w:t xml:space="preserve">», КВЦ «Радуга», памятник Маяковского, парк 500-летия и </w:t>
      </w:r>
      <w:proofErr w:type="spellStart"/>
      <w:r w:rsidRPr="00B3795F">
        <w:rPr>
          <w:sz w:val="28"/>
          <w:szCs w:val="28"/>
        </w:rPr>
        <w:t>т</w:t>
      </w:r>
      <w:proofErr w:type="gramStart"/>
      <w:r w:rsidRPr="00B3795F">
        <w:rPr>
          <w:sz w:val="28"/>
          <w:szCs w:val="28"/>
        </w:rPr>
        <w:t>.д</w:t>
      </w:r>
      <w:proofErr w:type="spellEnd"/>
      <w:proofErr w:type="gramEnd"/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5F">
        <w:rPr>
          <w:sz w:val="28"/>
          <w:szCs w:val="28"/>
        </w:rPr>
        <w:t>. Выставки детских работ «Как мы отдыхаем», «Моя семья», «Мой любимый детский сад», «Портрет моей мамы» и т.д.</w:t>
      </w:r>
    </w:p>
    <w:p w:rsidR="00F23813" w:rsidRPr="00B3795F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795F">
        <w:rPr>
          <w:sz w:val="28"/>
          <w:szCs w:val="28"/>
        </w:rPr>
        <w:t>. Семейные проекты «Моя семья», «Традиции семьи», «Моя родословная», «Герб семьи» и т.д.</w:t>
      </w:r>
    </w:p>
    <w:p w:rsidR="00F23813" w:rsidRPr="00AB453B" w:rsidRDefault="00F23813" w:rsidP="00F238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7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795F">
        <w:rPr>
          <w:sz w:val="28"/>
          <w:szCs w:val="28"/>
        </w:rPr>
        <w:t>Пополнение развивающей среды</w:t>
      </w:r>
      <w:r>
        <w:rPr>
          <w:sz w:val="28"/>
          <w:szCs w:val="28"/>
        </w:rPr>
        <w:t>.</w:t>
      </w:r>
    </w:p>
    <w:p w:rsidR="00ED4810" w:rsidRDefault="00F23813" w:rsidP="00F23813">
      <w:pPr>
        <w:pStyle w:val="1"/>
        <w:spacing w:after="0" w:line="240" w:lineRule="auto"/>
        <w:ind w:left="0" w:firstLine="567"/>
        <w:jc w:val="both"/>
      </w:pPr>
      <w:r w:rsidRPr="00AB453B">
        <w:rPr>
          <w:rFonts w:ascii="Times New Roman" w:hAnsi="Times New Roman"/>
          <w:sz w:val="28"/>
          <w:szCs w:val="28"/>
        </w:rPr>
        <w:t>Таким образом, анализируя результаты нашей работы, мы сделали вывод,</w:t>
      </w:r>
      <w:r w:rsidRPr="00B3795F">
        <w:rPr>
          <w:rFonts w:ascii="Times New Roman" w:hAnsi="Times New Roman"/>
          <w:sz w:val="28"/>
          <w:szCs w:val="28"/>
        </w:rPr>
        <w:t xml:space="preserve"> что у детей стали проявляться чувства патриотизма, любви и уважения к старшим, сохранение культуры и возрождение традиций чувашского народа. Повысился уровень компетентности у детей и родителей в системе знаний о родном городе, крае. В течение всей работы был накоплен и систематизирован методический и дидактический материал.</w:t>
      </w:r>
    </w:p>
    <w:sectPr w:rsidR="00ED4810" w:rsidSect="007368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3813"/>
    <w:rsid w:val="001B05F4"/>
    <w:rsid w:val="003E5E1E"/>
    <w:rsid w:val="0079765D"/>
    <w:rsid w:val="008435AC"/>
    <w:rsid w:val="009F0073"/>
    <w:rsid w:val="00AA1AD1"/>
    <w:rsid w:val="00B371DE"/>
    <w:rsid w:val="00CF2F47"/>
    <w:rsid w:val="00ED4810"/>
    <w:rsid w:val="00F2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81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238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2025-08-16T06:39:00Z</dcterms:created>
  <dcterms:modified xsi:type="dcterms:W3CDTF">2025-08-21T16:03:00Z</dcterms:modified>
</cp:coreProperties>
</file>