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212" w:rsidRPr="001E2212" w:rsidRDefault="000C3105" w:rsidP="001E2212">
      <w:pPr>
        <w:ind w:firstLine="709"/>
        <w:jc w:val="center"/>
        <w:rPr>
          <w:sz w:val="28"/>
          <w:szCs w:val="28"/>
        </w:rPr>
      </w:pPr>
      <w:r>
        <w:rPr>
          <w:b/>
          <w:sz w:val="28"/>
          <w:szCs w:val="28"/>
        </w:rPr>
        <w:t>ГОТОВ</w:t>
      </w:r>
      <w:r w:rsidR="001E2212">
        <w:rPr>
          <w:b/>
          <w:sz w:val="28"/>
          <w:szCs w:val="28"/>
        </w:rPr>
        <w:t xml:space="preserve">НОСТЬ УЧИТЕЛЯ К ИННОВАЦИОННОЙ ДЕЯТЕЛЬНОСТИ  </w:t>
      </w:r>
      <w:r w:rsidR="001E2212" w:rsidRPr="001E2212">
        <w:rPr>
          <w:b/>
          <w:sz w:val="28"/>
          <w:szCs w:val="28"/>
        </w:rPr>
        <w:t xml:space="preserve">КАК УСЛОВИЕ ПОВЫШЕНИЯ КАЧЕСТВА ОБРАЗОВАНИЯ </w:t>
      </w:r>
      <w:r w:rsidR="001E2212" w:rsidRPr="001E2212">
        <w:rPr>
          <w:b/>
          <w:sz w:val="28"/>
          <w:szCs w:val="28"/>
        </w:rPr>
        <w:br/>
        <w:t xml:space="preserve">                                                      </w:t>
      </w:r>
      <w:r w:rsidR="001E2212" w:rsidRPr="001E2212">
        <w:rPr>
          <w:sz w:val="28"/>
          <w:szCs w:val="28"/>
        </w:rPr>
        <w:t>Большина Ирина Геннадьевна, преподаватель педагогики</w:t>
      </w:r>
    </w:p>
    <w:p w:rsidR="001E2212" w:rsidRPr="001E2212" w:rsidRDefault="001E2212" w:rsidP="001E2212">
      <w:pPr>
        <w:ind w:firstLine="709"/>
        <w:jc w:val="center"/>
        <w:rPr>
          <w:sz w:val="28"/>
          <w:szCs w:val="28"/>
        </w:rPr>
      </w:pPr>
      <w:r w:rsidRPr="001E2212">
        <w:rPr>
          <w:sz w:val="28"/>
          <w:szCs w:val="28"/>
        </w:rPr>
        <w:t xml:space="preserve">                                         КГБПОУ «Рубцовский педагогический колледж»</w:t>
      </w:r>
    </w:p>
    <w:p w:rsidR="002C42DE" w:rsidRPr="002C42DE" w:rsidRDefault="002C42DE" w:rsidP="002C42DE">
      <w:pPr>
        <w:pStyle w:val="a3"/>
        <w:spacing w:before="0" w:beforeAutospacing="0" w:after="0" w:afterAutospacing="0"/>
        <w:ind w:firstLine="709"/>
        <w:jc w:val="center"/>
        <w:rPr>
          <w:i/>
          <w:sz w:val="28"/>
          <w:szCs w:val="28"/>
        </w:rPr>
      </w:pPr>
      <w:r w:rsidRPr="002C42DE">
        <w:rPr>
          <w:i/>
          <w:sz w:val="28"/>
          <w:szCs w:val="28"/>
        </w:rPr>
        <w:t>«Кто не знает куда направляется, тот очень удивится, попав не туда»</w:t>
      </w:r>
    </w:p>
    <w:p w:rsidR="001E2212" w:rsidRPr="002C42DE" w:rsidRDefault="002C42DE" w:rsidP="002C42DE">
      <w:pPr>
        <w:pStyle w:val="a3"/>
        <w:spacing w:before="0" w:beforeAutospacing="0" w:after="0" w:afterAutospacing="0"/>
        <w:jc w:val="right"/>
        <w:rPr>
          <w:i/>
          <w:sz w:val="28"/>
          <w:szCs w:val="28"/>
        </w:rPr>
      </w:pPr>
      <w:r w:rsidRPr="002C42DE">
        <w:rPr>
          <w:i/>
          <w:sz w:val="28"/>
          <w:szCs w:val="28"/>
        </w:rPr>
        <w:t>Марк Твен</w:t>
      </w:r>
    </w:p>
    <w:p w:rsidR="001E2212" w:rsidRDefault="007C26A3" w:rsidP="001E2212">
      <w:pPr>
        <w:pStyle w:val="a3"/>
        <w:spacing w:before="0" w:beforeAutospacing="0" w:after="0" w:afterAutospacing="0"/>
        <w:ind w:firstLine="709"/>
        <w:jc w:val="both"/>
        <w:rPr>
          <w:sz w:val="28"/>
          <w:szCs w:val="28"/>
        </w:rPr>
      </w:pPr>
      <w:r w:rsidRPr="001E2212">
        <w:rPr>
          <w:sz w:val="28"/>
          <w:szCs w:val="28"/>
        </w:rPr>
        <w:t>Инновационная направленность педагогической деятельности</w:t>
      </w:r>
      <w:r w:rsidR="001E2212">
        <w:rPr>
          <w:sz w:val="28"/>
          <w:szCs w:val="28"/>
        </w:rPr>
        <w:t xml:space="preserve"> предполагает включение учителей</w:t>
      </w:r>
      <w:r w:rsidRPr="001E2212">
        <w:rPr>
          <w:sz w:val="28"/>
          <w:szCs w:val="28"/>
        </w:rPr>
        <w:t xml:space="preserve"> в процесс создания, освоения и использования педагогических новшеств </w:t>
      </w:r>
      <w:r w:rsidR="001E2212">
        <w:rPr>
          <w:sz w:val="28"/>
          <w:szCs w:val="28"/>
        </w:rPr>
        <w:t xml:space="preserve">- </w:t>
      </w:r>
      <w:r w:rsidRPr="001E2212">
        <w:rPr>
          <w:sz w:val="28"/>
          <w:szCs w:val="28"/>
        </w:rPr>
        <w:t xml:space="preserve">в практике обучения и воспитания, создание в школе определенной инновационной среды. </w:t>
      </w:r>
    </w:p>
    <w:p w:rsidR="002C42DE" w:rsidRDefault="006F586C" w:rsidP="002C42DE">
      <w:pPr>
        <w:pStyle w:val="a3"/>
        <w:spacing w:before="0" w:beforeAutospacing="0" w:after="0" w:afterAutospacing="0"/>
        <w:ind w:firstLine="709"/>
        <w:jc w:val="both"/>
        <w:rPr>
          <w:sz w:val="28"/>
          <w:szCs w:val="28"/>
        </w:rPr>
      </w:pPr>
      <w:r w:rsidRPr="001E2212">
        <w:rPr>
          <w:sz w:val="28"/>
          <w:szCs w:val="28"/>
        </w:rPr>
        <w:t>Одним из важных качеств педагога, условий успешности его как профессионала является готовность к инновационной деятельности.</w:t>
      </w:r>
      <w:r w:rsidR="002C42DE">
        <w:rPr>
          <w:sz w:val="28"/>
          <w:szCs w:val="28"/>
        </w:rPr>
        <w:t xml:space="preserve"> </w:t>
      </w:r>
      <w:r w:rsidR="002C42DE" w:rsidRPr="002C42DE">
        <w:rPr>
          <w:sz w:val="28"/>
          <w:szCs w:val="28"/>
        </w:rPr>
        <w:t xml:space="preserve">Не секрет, что судить о работе того или иного образовательного учреждения нужно по достижениям его учеников. Дать высокие и качественные результаты может лишь человек, который находится в максимально улучшенной социальной среде, которому нет необходимости задумываться об организации условий своего труда. </w:t>
      </w:r>
    </w:p>
    <w:p w:rsidR="002C42DE" w:rsidRPr="001E2212" w:rsidRDefault="002C42DE" w:rsidP="002C42DE">
      <w:pPr>
        <w:pStyle w:val="a3"/>
        <w:spacing w:before="0" w:beforeAutospacing="0" w:after="0" w:afterAutospacing="0"/>
        <w:ind w:firstLine="709"/>
        <w:jc w:val="both"/>
        <w:rPr>
          <w:sz w:val="28"/>
          <w:szCs w:val="28"/>
        </w:rPr>
      </w:pPr>
      <w:r w:rsidRPr="002C42DE">
        <w:rPr>
          <w:sz w:val="28"/>
          <w:szCs w:val="28"/>
        </w:rPr>
        <w:t>Помимо создания благоприятных условий для работы школьного коллектива достижению учащимися высоких результатов способствует внедрение в учебно-воспитательный процесс инновационных образовательных ресурсов, определяющих новое содержание, формы и методы образования школьников.</w:t>
      </w:r>
    </w:p>
    <w:p w:rsidR="002C42DE" w:rsidRDefault="006F586C" w:rsidP="001E2212">
      <w:pPr>
        <w:pStyle w:val="a3"/>
        <w:spacing w:before="0" w:beforeAutospacing="0" w:after="0" w:afterAutospacing="0"/>
        <w:ind w:firstLine="709"/>
        <w:jc w:val="both"/>
        <w:rPr>
          <w:sz w:val="28"/>
          <w:szCs w:val="28"/>
        </w:rPr>
      </w:pPr>
      <w:r w:rsidRPr="001E2212">
        <w:rPr>
          <w:sz w:val="28"/>
          <w:szCs w:val="28"/>
        </w:rPr>
        <w:t>Педагогические инновации, как и любые другие нововведения, порождают проблемы, связанные с необходимостью сочетания инновационных программ с государственными программами воспитания и обучения, сосуществование различных педагогических концепций. Они требуют принципиально новы</w:t>
      </w:r>
      <w:r w:rsidR="001E2212">
        <w:rPr>
          <w:sz w:val="28"/>
          <w:szCs w:val="28"/>
        </w:rPr>
        <w:t>х методических разработок, нового</w:t>
      </w:r>
      <w:r w:rsidRPr="001E2212">
        <w:rPr>
          <w:sz w:val="28"/>
          <w:szCs w:val="28"/>
        </w:rPr>
        <w:t xml:space="preserve"> качества педагогического новаторства. </w:t>
      </w:r>
    </w:p>
    <w:p w:rsidR="006F586C" w:rsidRDefault="006F586C" w:rsidP="001E2212">
      <w:pPr>
        <w:pStyle w:val="a3"/>
        <w:spacing w:before="0" w:beforeAutospacing="0" w:after="0" w:afterAutospacing="0"/>
        <w:ind w:firstLine="709"/>
        <w:jc w:val="both"/>
        <w:rPr>
          <w:sz w:val="28"/>
          <w:szCs w:val="28"/>
        </w:rPr>
      </w:pPr>
      <w:r w:rsidRPr="001E2212">
        <w:rPr>
          <w:sz w:val="28"/>
          <w:szCs w:val="28"/>
        </w:rPr>
        <w:t>Не менее острыми являются проблемы адаптации нововведения к новым условиям. Часто они вызваны попытками приспособить к конкретным условиям педагогические технологии, элементы содержания обучения и воспитания, которые проявили свою эффективность в других отраслях, или концепции, разработанные в совершенно иных исторических условиях. Успешность инновационной деятельности предусматривает, что педагог осознает практическую значимость различных инноваций в системе образования не тольк</w:t>
      </w:r>
      <w:r w:rsidR="00722ECE">
        <w:rPr>
          <w:sz w:val="28"/>
          <w:szCs w:val="28"/>
        </w:rPr>
        <w:t>о на</w:t>
      </w:r>
      <w:r w:rsidRPr="001E2212">
        <w:rPr>
          <w:sz w:val="28"/>
          <w:szCs w:val="28"/>
        </w:rPr>
        <w:t xml:space="preserve"> профессиональном, но и на личностном уровне. Однако включение педагога в инновационный процесс часто происходит спонтанно, без учета его профессиональной и личностной готовности к инновационной деятельности.</w:t>
      </w:r>
    </w:p>
    <w:p w:rsidR="00722ECE" w:rsidRPr="00722ECE" w:rsidRDefault="00722ECE" w:rsidP="00722ECE">
      <w:pPr>
        <w:pStyle w:val="a3"/>
        <w:spacing w:before="0" w:beforeAutospacing="0" w:after="0" w:afterAutospacing="0"/>
        <w:ind w:firstLine="709"/>
        <w:jc w:val="both"/>
        <w:rPr>
          <w:sz w:val="28"/>
          <w:szCs w:val="28"/>
        </w:rPr>
      </w:pPr>
      <w:r>
        <w:rPr>
          <w:sz w:val="28"/>
          <w:szCs w:val="28"/>
        </w:rPr>
        <w:t>К</w:t>
      </w:r>
      <w:r w:rsidRPr="00722ECE">
        <w:rPr>
          <w:sz w:val="28"/>
          <w:szCs w:val="28"/>
        </w:rPr>
        <w:t xml:space="preserve"> основным трудностям, связанным с освоением педагогических новшеств, можно отнести:</w:t>
      </w:r>
    </w:p>
    <w:p w:rsidR="00722ECE" w:rsidRPr="00722ECE" w:rsidRDefault="00722ECE" w:rsidP="00722ECE">
      <w:pPr>
        <w:pStyle w:val="a3"/>
        <w:spacing w:before="0" w:beforeAutospacing="0" w:after="0" w:afterAutospacing="0"/>
        <w:ind w:firstLine="709"/>
        <w:jc w:val="both"/>
        <w:rPr>
          <w:sz w:val="28"/>
          <w:szCs w:val="28"/>
        </w:rPr>
      </w:pPr>
      <w:r w:rsidRPr="00722ECE">
        <w:rPr>
          <w:sz w:val="28"/>
          <w:szCs w:val="28"/>
        </w:rPr>
        <w:t>-не</w:t>
      </w:r>
      <w:r>
        <w:rPr>
          <w:sz w:val="28"/>
          <w:szCs w:val="28"/>
        </w:rPr>
        <w:t xml:space="preserve"> </w:t>
      </w:r>
      <w:r w:rsidRPr="00722ECE">
        <w:rPr>
          <w:sz w:val="28"/>
          <w:szCs w:val="28"/>
        </w:rPr>
        <w:t>разработанность механизма реализации педагогической инновации в конкретном учебном заведении;</w:t>
      </w:r>
    </w:p>
    <w:p w:rsidR="00722ECE" w:rsidRPr="00722ECE" w:rsidRDefault="00722ECE" w:rsidP="00722ECE">
      <w:pPr>
        <w:pStyle w:val="a3"/>
        <w:spacing w:before="0" w:beforeAutospacing="0" w:after="0" w:afterAutospacing="0"/>
        <w:ind w:firstLine="709"/>
        <w:jc w:val="both"/>
        <w:rPr>
          <w:sz w:val="28"/>
          <w:szCs w:val="28"/>
        </w:rPr>
      </w:pPr>
      <w:r w:rsidRPr="00722ECE">
        <w:rPr>
          <w:sz w:val="28"/>
          <w:szCs w:val="28"/>
        </w:rPr>
        <w:lastRenderedPageBreak/>
        <w:t>-отсутствие необходимого учебно-методического обеспечения;</w:t>
      </w:r>
    </w:p>
    <w:p w:rsidR="00722ECE" w:rsidRPr="00722ECE" w:rsidRDefault="00722ECE" w:rsidP="00722ECE">
      <w:pPr>
        <w:pStyle w:val="a3"/>
        <w:spacing w:before="0" w:beforeAutospacing="0" w:after="0" w:afterAutospacing="0"/>
        <w:ind w:firstLine="709"/>
        <w:jc w:val="both"/>
        <w:rPr>
          <w:sz w:val="28"/>
          <w:szCs w:val="28"/>
        </w:rPr>
      </w:pPr>
      <w:r w:rsidRPr="00722ECE">
        <w:rPr>
          <w:sz w:val="28"/>
          <w:szCs w:val="28"/>
        </w:rPr>
        <w:t>-недостаточная осведомленность учителей по проблемам организации и проведения инновационной деятельности;</w:t>
      </w:r>
    </w:p>
    <w:p w:rsidR="00722ECE" w:rsidRPr="00722ECE" w:rsidRDefault="00722ECE" w:rsidP="00722ECE">
      <w:pPr>
        <w:pStyle w:val="a3"/>
        <w:spacing w:before="0" w:beforeAutospacing="0" w:after="0" w:afterAutospacing="0"/>
        <w:ind w:firstLine="709"/>
        <w:jc w:val="both"/>
        <w:rPr>
          <w:sz w:val="28"/>
          <w:szCs w:val="28"/>
        </w:rPr>
      </w:pPr>
      <w:r w:rsidRPr="00722ECE">
        <w:rPr>
          <w:sz w:val="28"/>
          <w:szCs w:val="28"/>
        </w:rPr>
        <w:t>-отсутствие сертифицированных критериев оценки эффективности данной работы;</w:t>
      </w:r>
    </w:p>
    <w:p w:rsidR="00722ECE" w:rsidRPr="00722ECE" w:rsidRDefault="00722ECE" w:rsidP="00722ECE">
      <w:pPr>
        <w:pStyle w:val="a3"/>
        <w:spacing w:before="0" w:beforeAutospacing="0" w:after="0" w:afterAutospacing="0"/>
        <w:ind w:firstLine="709"/>
        <w:jc w:val="both"/>
        <w:rPr>
          <w:sz w:val="28"/>
          <w:szCs w:val="28"/>
        </w:rPr>
      </w:pPr>
      <w:r w:rsidRPr="00722ECE">
        <w:rPr>
          <w:sz w:val="28"/>
          <w:szCs w:val="28"/>
        </w:rPr>
        <w:t>-большая нагрузка педагогов учебной и другими видами деятельности;</w:t>
      </w:r>
    </w:p>
    <w:p w:rsidR="00722ECE" w:rsidRPr="001E2212" w:rsidRDefault="00722ECE" w:rsidP="00722ECE">
      <w:pPr>
        <w:pStyle w:val="a3"/>
        <w:spacing w:before="0" w:beforeAutospacing="0" w:after="0" w:afterAutospacing="0"/>
        <w:ind w:firstLine="709"/>
        <w:jc w:val="both"/>
        <w:rPr>
          <w:sz w:val="28"/>
          <w:szCs w:val="28"/>
        </w:rPr>
      </w:pPr>
      <w:r w:rsidRPr="00722ECE">
        <w:rPr>
          <w:sz w:val="28"/>
          <w:szCs w:val="28"/>
        </w:rPr>
        <w:t>-ограниченность ресурсов и другие.</w:t>
      </w:r>
    </w:p>
    <w:p w:rsidR="006F586C" w:rsidRPr="001E2212" w:rsidRDefault="006F586C" w:rsidP="001E2212">
      <w:pPr>
        <w:pStyle w:val="a3"/>
        <w:spacing w:before="0" w:beforeAutospacing="0" w:after="0" w:afterAutospacing="0"/>
        <w:ind w:firstLine="709"/>
        <w:jc w:val="both"/>
        <w:rPr>
          <w:sz w:val="28"/>
          <w:szCs w:val="28"/>
        </w:rPr>
      </w:pPr>
      <w:r w:rsidRPr="00722ECE">
        <w:rPr>
          <w:rStyle w:val="a4"/>
          <w:b w:val="0"/>
          <w:i/>
          <w:sz w:val="28"/>
          <w:szCs w:val="28"/>
        </w:rPr>
        <w:t>Готовность к инновационной педагогической деятельности</w:t>
      </w:r>
      <w:r w:rsidRPr="001E2212">
        <w:rPr>
          <w:rStyle w:val="a4"/>
          <w:sz w:val="28"/>
          <w:szCs w:val="28"/>
        </w:rPr>
        <w:t> </w:t>
      </w:r>
      <w:r w:rsidR="001E2212">
        <w:rPr>
          <w:sz w:val="28"/>
          <w:szCs w:val="28"/>
        </w:rPr>
        <w:t>- особое</w:t>
      </w:r>
      <w:r w:rsidR="00722ECE">
        <w:rPr>
          <w:sz w:val="28"/>
          <w:szCs w:val="28"/>
        </w:rPr>
        <w:t xml:space="preserve"> личностное</w:t>
      </w:r>
      <w:r w:rsidRPr="001E2212">
        <w:rPr>
          <w:sz w:val="28"/>
          <w:szCs w:val="28"/>
        </w:rPr>
        <w:t xml:space="preserve"> состояние, которое предусматривает наличие у педагога мотивационно-ценностного отношения к профессиональной деятельности, владение эффективными способами и средствами достижения педагогических целей, способности к творчеству и рефлексии.</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Она является основой активной общественной и профессионально-педагогической позиции субъекта, которая побуждает к инновационной деятельности и способствует ее производительности.</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Много проблем, стоящих перед педагогами, которые работают в инновационном режиме, связанные и с низкой инновационной компетентностью.</w:t>
      </w:r>
    </w:p>
    <w:p w:rsidR="006F586C" w:rsidRPr="001E2212" w:rsidRDefault="006F586C" w:rsidP="001E2212">
      <w:pPr>
        <w:pStyle w:val="a3"/>
        <w:spacing w:before="0" w:beforeAutospacing="0" w:after="0" w:afterAutospacing="0"/>
        <w:ind w:firstLine="709"/>
        <w:jc w:val="both"/>
        <w:rPr>
          <w:sz w:val="28"/>
          <w:szCs w:val="28"/>
        </w:rPr>
      </w:pPr>
      <w:r w:rsidRPr="00722ECE">
        <w:rPr>
          <w:rStyle w:val="a4"/>
          <w:b w:val="0"/>
          <w:i/>
          <w:sz w:val="28"/>
          <w:szCs w:val="28"/>
        </w:rPr>
        <w:t xml:space="preserve">Инновационная </w:t>
      </w:r>
      <w:hyperlink r:id="rId5" w:history="1">
        <w:r w:rsidRPr="00722ECE">
          <w:rPr>
            <w:rStyle w:val="a5"/>
            <w:i/>
            <w:color w:val="auto"/>
            <w:sz w:val="28"/>
            <w:szCs w:val="28"/>
            <w:u w:val="none"/>
          </w:rPr>
          <w:t>компетентность</w:t>
        </w:r>
      </w:hyperlink>
      <w:r w:rsidRPr="00722ECE">
        <w:rPr>
          <w:rStyle w:val="a4"/>
          <w:b w:val="0"/>
          <w:i/>
          <w:sz w:val="28"/>
          <w:szCs w:val="28"/>
        </w:rPr>
        <w:t xml:space="preserve"> педагога</w:t>
      </w:r>
      <w:r w:rsidRPr="001E2212">
        <w:rPr>
          <w:sz w:val="28"/>
          <w:szCs w:val="28"/>
        </w:rPr>
        <w:t xml:space="preserve"> - система мотивов, знаний, умений, навыков, личностных качеств педагога, что обеспечивает эффективность использования новых педагогических технологий в работе с детьми.</w:t>
      </w:r>
    </w:p>
    <w:p w:rsidR="001E2212" w:rsidRPr="000C45B8" w:rsidRDefault="006F586C" w:rsidP="001E2212">
      <w:pPr>
        <w:pStyle w:val="a3"/>
        <w:spacing w:before="0" w:beforeAutospacing="0" w:after="0" w:afterAutospacing="0"/>
        <w:ind w:firstLine="709"/>
        <w:jc w:val="both"/>
        <w:rPr>
          <w:i/>
          <w:sz w:val="28"/>
          <w:szCs w:val="28"/>
        </w:rPr>
      </w:pPr>
      <w:r w:rsidRPr="000C45B8">
        <w:rPr>
          <w:i/>
          <w:sz w:val="28"/>
          <w:szCs w:val="28"/>
        </w:rPr>
        <w:t>Компонентами инновационной компетентности педагога является</w:t>
      </w:r>
      <w:r w:rsidR="001E2212" w:rsidRPr="000C45B8">
        <w:rPr>
          <w:i/>
          <w:sz w:val="28"/>
          <w:szCs w:val="28"/>
        </w:rPr>
        <w:t>:</w:t>
      </w:r>
    </w:p>
    <w:p w:rsidR="001E2212" w:rsidRDefault="006F586C" w:rsidP="001E2212">
      <w:pPr>
        <w:pStyle w:val="a3"/>
        <w:numPr>
          <w:ilvl w:val="0"/>
          <w:numId w:val="2"/>
        </w:numPr>
        <w:spacing w:before="0" w:beforeAutospacing="0" w:after="0" w:afterAutospacing="0"/>
        <w:jc w:val="both"/>
        <w:rPr>
          <w:sz w:val="28"/>
          <w:szCs w:val="28"/>
        </w:rPr>
      </w:pPr>
      <w:r w:rsidRPr="001E2212">
        <w:rPr>
          <w:sz w:val="28"/>
          <w:szCs w:val="28"/>
        </w:rPr>
        <w:t>осведомленность о</w:t>
      </w:r>
      <w:r w:rsidR="001E2212">
        <w:rPr>
          <w:sz w:val="28"/>
          <w:szCs w:val="28"/>
        </w:rPr>
        <w:t>б</w:t>
      </w:r>
      <w:r w:rsidRPr="001E2212">
        <w:rPr>
          <w:sz w:val="28"/>
          <w:szCs w:val="28"/>
        </w:rPr>
        <w:t xml:space="preserve"> инновационные педагогические технологии, надлежащее владение их содержанием и методикой, </w:t>
      </w:r>
    </w:p>
    <w:p w:rsidR="001E2212" w:rsidRDefault="006F586C" w:rsidP="001E2212">
      <w:pPr>
        <w:pStyle w:val="a3"/>
        <w:numPr>
          <w:ilvl w:val="0"/>
          <w:numId w:val="2"/>
        </w:numPr>
        <w:spacing w:before="0" w:beforeAutospacing="0" w:after="0" w:afterAutospacing="0"/>
        <w:jc w:val="both"/>
        <w:rPr>
          <w:sz w:val="28"/>
          <w:szCs w:val="28"/>
        </w:rPr>
      </w:pPr>
      <w:r w:rsidRPr="001E2212">
        <w:rPr>
          <w:sz w:val="28"/>
          <w:szCs w:val="28"/>
        </w:rPr>
        <w:t xml:space="preserve">высокая культура использования инноваций в учебно-воспитательной работе, </w:t>
      </w:r>
    </w:p>
    <w:p w:rsidR="006F586C" w:rsidRPr="001E2212" w:rsidRDefault="006F586C" w:rsidP="001E2212">
      <w:pPr>
        <w:pStyle w:val="a3"/>
        <w:numPr>
          <w:ilvl w:val="0"/>
          <w:numId w:val="2"/>
        </w:numPr>
        <w:spacing w:before="0" w:beforeAutospacing="0" w:after="0" w:afterAutospacing="0"/>
        <w:jc w:val="both"/>
        <w:rPr>
          <w:sz w:val="28"/>
          <w:szCs w:val="28"/>
        </w:rPr>
      </w:pPr>
      <w:r w:rsidRPr="001E2212">
        <w:rPr>
          <w:sz w:val="28"/>
          <w:szCs w:val="28"/>
        </w:rPr>
        <w:t>личная убежденность в необходимости применения инновационных педагогических технологий.</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Готовность к инновационной деятельности является внутренней силой, которая формирует инновационную позицию педагога. Как один из важных компонентов профессиональной готовности, она является предпосылкой эффективной деятельности педагога, максимальной реализации его возможностей, раскрытия творческого потенциала. Источники готовности к инновационной деятельности достигают проблематики личностного развития, профессиональной направленности, профессионального образования, воспитания и самовоспитания, профессионального самоопределения педагога.</w:t>
      </w:r>
    </w:p>
    <w:p w:rsidR="006F586C" w:rsidRPr="00722ECE" w:rsidRDefault="006F586C" w:rsidP="001E2212">
      <w:pPr>
        <w:pStyle w:val="a3"/>
        <w:spacing w:before="0" w:beforeAutospacing="0" w:after="0" w:afterAutospacing="0"/>
        <w:ind w:firstLine="709"/>
        <w:jc w:val="both"/>
        <w:rPr>
          <w:b/>
          <w:i/>
          <w:sz w:val="28"/>
          <w:szCs w:val="28"/>
        </w:rPr>
      </w:pPr>
      <w:r w:rsidRPr="00722ECE">
        <w:rPr>
          <w:rStyle w:val="a4"/>
          <w:b w:val="0"/>
          <w:i/>
          <w:sz w:val="28"/>
          <w:szCs w:val="28"/>
        </w:rPr>
        <w:t>Педагогу инновационного направления во время учебно-воспитательного процесса необходимо уметь реализовывать:</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 педагогический гуманизм (доверие к воспитанников, уважение к их личности, достоинства, уверенность в своих способностях и возможностях);</w:t>
      </w:r>
    </w:p>
    <w:p w:rsidR="006F586C" w:rsidRPr="001E2212" w:rsidRDefault="001E2212" w:rsidP="001E2212">
      <w:pPr>
        <w:pStyle w:val="a3"/>
        <w:spacing w:before="0" w:beforeAutospacing="0" w:after="0" w:afterAutospacing="0"/>
        <w:ind w:firstLine="709"/>
        <w:jc w:val="both"/>
        <w:rPr>
          <w:sz w:val="28"/>
          <w:szCs w:val="28"/>
        </w:rPr>
      </w:pPr>
      <w:r>
        <w:rPr>
          <w:sz w:val="28"/>
          <w:szCs w:val="28"/>
        </w:rPr>
        <w:t xml:space="preserve">- </w:t>
      </w:r>
      <w:r w:rsidR="00722ECE">
        <w:rPr>
          <w:sz w:val="28"/>
          <w:szCs w:val="28"/>
        </w:rPr>
        <w:t>э</w:t>
      </w:r>
      <w:r w:rsidR="00722ECE" w:rsidRPr="001E2212">
        <w:rPr>
          <w:sz w:val="28"/>
          <w:szCs w:val="28"/>
        </w:rPr>
        <w:t>мпатичн</w:t>
      </w:r>
      <w:r w:rsidR="00722ECE">
        <w:rPr>
          <w:sz w:val="28"/>
          <w:szCs w:val="28"/>
        </w:rPr>
        <w:t>о</w:t>
      </w:r>
      <w:r w:rsidR="00722ECE" w:rsidRPr="001E2212">
        <w:rPr>
          <w:sz w:val="28"/>
          <w:szCs w:val="28"/>
        </w:rPr>
        <w:t>е</w:t>
      </w:r>
      <w:r w:rsidR="006F586C" w:rsidRPr="001E2212">
        <w:rPr>
          <w:sz w:val="28"/>
          <w:szCs w:val="28"/>
        </w:rPr>
        <w:t xml:space="preserve"> понимание воспитанников (стремление и умение чувствовать другого как себя, понимать внутренний мир воспитанников, воспринимать их позиции);</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lastRenderedPageBreak/>
        <w:t>- сотрудничество (постепенное превращение воспитанников на создателей педагогического процесса);</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 диалогизм (умение слушать ребенка, интересоваться ее мнением, развивать межличностный диалог на основе равенства, взаимного понимания и сотворчества);</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 личностная позиция (творческое самовыражение, за которого педагог предстает перед воспитанниками не как лишенный индивидуальности функционер, а как личность, которая имеет свое мнение, открытая в выражении своих чувств, эмоций).</w:t>
      </w:r>
    </w:p>
    <w:p w:rsidR="006F586C" w:rsidRPr="002C42DE" w:rsidRDefault="006F586C" w:rsidP="001E2212">
      <w:pPr>
        <w:pStyle w:val="a3"/>
        <w:spacing w:before="0" w:beforeAutospacing="0" w:after="0" w:afterAutospacing="0"/>
        <w:ind w:firstLine="709"/>
        <w:jc w:val="both"/>
        <w:rPr>
          <w:b/>
          <w:i/>
          <w:sz w:val="28"/>
          <w:szCs w:val="28"/>
        </w:rPr>
      </w:pPr>
      <w:r w:rsidRPr="002C42DE">
        <w:rPr>
          <w:rStyle w:val="a4"/>
          <w:b w:val="0"/>
          <w:i/>
          <w:sz w:val="28"/>
          <w:szCs w:val="28"/>
        </w:rPr>
        <w:t>В современных условиях инновационная деятельность педагога должна соответствовать основным принципам:</w:t>
      </w:r>
    </w:p>
    <w:p w:rsidR="001E2212" w:rsidRDefault="006F586C" w:rsidP="001E2212">
      <w:pPr>
        <w:pStyle w:val="a3"/>
        <w:spacing w:before="0" w:beforeAutospacing="0" w:after="0" w:afterAutospacing="0"/>
        <w:ind w:firstLine="709"/>
        <w:jc w:val="both"/>
        <w:rPr>
          <w:sz w:val="28"/>
          <w:szCs w:val="28"/>
        </w:rPr>
      </w:pPr>
      <w:r w:rsidRPr="001E2212">
        <w:rPr>
          <w:sz w:val="28"/>
          <w:szCs w:val="28"/>
        </w:rPr>
        <w:t xml:space="preserve">1. Принцип интеграции образования. </w:t>
      </w:r>
    </w:p>
    <w:p w:rsidR="001E2212" w:rsidRDefault="006F586C" w:rsidP="001E2212">
      <w:pPr>
        <w:pStyle w:val="a3"/>
        <w:spacing w:before="0" w:beforeAutospacing="0" w:after="0" w:afterAutospacing="0"/>
        <w:ind w:firstLine="709"/>
        <w:jc w:val="both"/>
        <w:rPr>
          <w:sz w:val="28"/>
          <w:szCs w:val="28"/>
        </w:rPr>
      </w:pPr>
      <w:r w:rsidRPr="001E2212">
        <w:rPr>
          <w:sz w:val="28"/>
          <w:szCs w:val="28"/>
        </w:rPr>
        <w:t xml:space="preserve">2. Принцип дифференциации и индивидуализации образования. </w:t>
      </w:r>
    </w:p>
    <w:p w:rsidR="001E2212" w:rsidRDefault="006F586C" w:rsidP="001E2212">
      <w:pPr>
        <w:pStyle w:val="a3"/>
        <w:spacing w:before="0" w:beforeAutospacing="0" w:after="0" w:afterAutospacing="0"/>
        <w:ind w:firstLine="709"/>
        <w:jc w:val="both"/>
        <w:rPr>
          <w:sz w:val="28"/>
          <w:szCs w:val="28"/>
        </w:rPr>
      </w:pPr>
      <w:r w:rsidRPr="001E2212">
        <w:rPr>
          <w:sz w:val="28"/>
          <w:szCs w:val="28"/>
        </w:rPr>
        <w:t xml:space="preserve">3. Принцип демократизации образования. </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Следовательно, в структуре профессионально направленной личности педагога готовность к инновационной деятельности является показателем его способности нетрадиционно решать актуальные для личностно-ориентированного образования проблемы.</w:t>
      </w:r>
    </w:p>
    <w:p w:rsidR="006F586C" w:rsidRPr="000C45B8" w:rsidRDefault="006F586C" w:rsidP="001E2212">
      <w:pPr>
        <w:pStyle w:val="a3"/>
        <w:spacing w:before="0" w:beforeAutospacing="0" w:after="0" w:afterAutospacing="0"/>
        <w:ind w:firstLine="709"/>
        <w:jc w:val="both"/>
        <w:rPr>
          <w:b/>
          <w:i/>
          <w:sz w:val="28"/>
          <w:szCs w:val="28"/>
        </w:rPr>
      </w:pPr>
      <w:r w:rsidRPr="000C45B8">
        <w:rPr>
          <w:rStyle w:val="a4"/>
          <w:b w:val="0"/>
          <w:i/>
          <w:sz w:val="28"/>
          <w:szCs w:val="28"/>
        </w:rPr>
        <w:t>Подготовле</w:t>
      </w:r>
      <w:r w:rsidR="002C42DE" w:rsidRPr="000C45B8">
        <w:rPr>
          <w:rStyle w:val="a4"/>
          <w:b w:val="0"/>
          <w:i/>
          <w:sz w:val="28"/>
          <w:szCs w:val="28"/>
        </w:rPr>
        <w:t>н</w:t>
      </w:r>
      <w:r w:rsidRPr="000C45B8">
        <w:rPr>
          <w:rStyle w:val="a4"/>
          <w:b w:val="0"/>
          <w:i/>
          <w:sz w:val="28"/>
          <w:szCs w:val="28"/>
        </w:rPr>
        <w:t>н</w:t>
      </w:r>
      <w:r w:rsidR="001E2212" w:rsidRPr="000C45B8">
        <w:rPr>
          <w:rStyle w:val="a4"/>
          <w:b w:val="0"/>
          <w:i/>
          <w:sz w:val="28"/>
          <w:szCs w:val="28"/>
        </w:rPr>
        <w:t>ый</w:t>
      </w:r>
      <w:r w:rsidRPr="000C45B8">
        <w:rPr>
          <w:rStyle w:val="a4"/>
          <w:b w:val="0"/>
          <w:i/>
          <w:sz w:val="28"/>
          <w:szCs w:val="28"/>
        </w:rPr>
        <w:t xml:space="preserve"> к инновационной профессиональной деятельности педагог имеет такие профессиональные и личностные качества:</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 осознание смысла и целей образовательной деятельности в контексте актуальных педагогических проблем современной школы;</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 осмысленная, зрелая педагогическая позиция;</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 умение по-новому формулировать образовательные цели по предмету, определенной методики, достигать и оптимально переосмысливать их во время обучения;</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 способность выстраивать целостную образовательную программу, которая учитывала бы индивидуальный подход к детям, образовательные стандарты, новые педагогические ориентиры;</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 соотнесение современной ему реальности с требованиями личностно-ориентированного образования, коррекции образовательного процесса по критериям инновационной деятельности;</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 способность видеть индивидуальные способности детей и учить в соответствии с их особенностей;</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 умение продуктивно, нестандартно организовать обучение и воспитание, то есть обеспечить создание детьми своих результатов и, используя инновационные технологии, стимулировать их развитие;</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 владение технологиями, формами и методами инновационного обучения, которое предполагает умение на основе личного опыта и мотивов воспитанников быть сотворцом цели их деятельности, заинтересованным и компетентным консультантом и помощником в соотнесении цели с результатом, использовании доступных для детей форм рефлексии и самооценки;</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 способность видеть, адекватно оценивать, стимулировать открытие и формы культурного самовыражения воспитанников;</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lastRenderedPageBreak/>
        <w:t>- умение анализировать изменения в образовательной деятельности, развития личностных качеств воспитанников;</w:t>
      </w:r>
    </w:p>
    <w:p w:rsidR="006F586C" w:rsidRPr="001E2212" w:rsidRDefault="002C42DE" w:rsidP="001E2212">
      <w:pPr>
        <w:pStyle w:val="a3"/>
        <w:spacing w:before="0" w:beforeAutospacing="0" w:after="0" w:afterAutospacing="0"/>
        <w:ind w:firstLine="709"/>
        <w:jc w:val="both"/>
        <w:rPr>
          <w:sz w:val="28"/>
          <w:szCs w:val="28"/>
        </w:rPr>
      </w:pPr>
      <w:r>
        <w:rPr>
          <w:sz w:val="28"/>
          <w:szCs w:val="28"/>
        </w:rPr>
        <w:t>- способность к личностному</w:t>
      </w:r>
      <w:r w:rsidR="000C45B8">
        <w:rPr>
          <w:sz w:val="28"/>
          <w:szCs w:val="28"/>
        </w:rPr>
        <w:t>,</w:t>
      </w:r>
      <w:r>
        <w:rPr>
          <w:sz w:val="28"/>
          <w:szCs w:val="28"/>
        </w:rPr>
        <w:t xml:space="preserve"> творческому</w:t>
      </w:r>
      <w:r w:rsidR="006F586C" w:rsidRPr="001E2212">
        <w:rPr>
          <w:sz w:val="28"/>
          <w:szCs w:val="28"/>
        </w:rPr>
        <w:t xml:space="preserve"> развития, рефлексивной деятельности, осознание значимости, актуальности собственных инновационных поисков и открытий.</w:t>
      </w:r>
    </w:p>
    <w:p w:rsidR="006F586C" w:rsidRPr="002C42DE" w:rsidRDefault="006F586C" w:rsidP="001E2212">
      <w:pPr>
        <w:pStyle w:val="a3"/>
        <w:spacing w:before="0" w:beforeAutospacing="0" w:after="0" w:afterAutospacing="0"/>
        <w:ind w:firstLine="709"/>
        <w:jc w:val="both"/>
        <w:rPr>
          <w:b/>
          <w:i/>
          <w:sz w:val="28"/>
          <w:szCs w:val="28"/>
        </w:rPr>
      </w:pPr>
      <w:r w:rsidRPr="002C42DE">
        <w:rPr>
          <w:rStyle w:val="a4"/>
          <w:b w:val="0"/>
          <w:i/>
          <w:sz w:val="28"/>
          <w:szCs w:val="28"/>
        </w:rPr>
        <w:t>Готовность педагога к инновационной деятельности определяют по следующим показателям:</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1) осознание необходимости внедрения педагогических инноваций в собственной педагогической практике;</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2) информированность о новейшие педагогические технологии, знания новаторских методик работы;</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3) ориентация на создание собственных творческих задач, методик, настроенность на экспериментальную деятельность;</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4) готовность к преодолению трудностей, связанных с содержанием и организацией инновационной деятельности;</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5) владение практическими навыками освоения педагогических инноваций и разработки новых.</w:t>
      </w:r>
    </w:p>
    <w:p w:rsidR="006F586C" w:rsidRPr="001E2212" w:rsidRDefault="006F586C" w:rsidP="00722ECE">
      <w:pPr>
        <w:pStyle w:val="a3"/>
        <w:spacing w:before="0" w:beforeAutospacing="0" w:after="0" w:afterAutospacing="0"/>
        <w:ind w:firstLine="709"/>
        <w:jc w:val="both"/>
        <w:rPr>
          <w:sz w:val="28"/>
          <w:szCs w:val="28"/>
        </w:rPr>
      </w:pPr>
      <w:r w:rsidRPr="001E2212">
        <w:rPr>
          <w:sz w:val="28"/>
          <w:szCs w:val="28"/>
        </w:rPr>
        <w:t xml:space="preserve">Эти показатели проявляют себя не изолированно, а в разнообразных сочетаниях и взаимосвязях. </w:t>
      </w:r>
    </w:p>
    <w:p w:rsidR="006F586C" w:rsidRPr="001E2212" w:rsidRDefault="006F586C" w:rsidP="001E2212">
      <w:pPr>
        <w:pStyle w:val="a3"/>
        <w:spacing w:before="0" w:beforeAutospacing="0" w:after="0" w:afterAutospacing="0"/>
        <w:ind w:firstLine="709"/>
        <w:jc w:val="both"/>
        <w:rPr>
          <w:sz w:val="28"/>
          <w:szCs w:val="28"/>
        </w:rPr>
      </w:pPr>
      <w:r w:rsidRPr="001E2212">
        <w:rPr>
          <w:sz w:val="28"/>
          <w:szCs w:val="28"/>
        </w:rPr>
        <w:t>Готовность к инновационной педагогической деятельности формируется не сама по себе, не в виртуальных рассуждениях, а во время педагогической практики, аккумулируя все накопленное на предыдущем этапе, достигая благодаря этому значительно высшего уровня. Это означает, что каждый предыдущий уровень готовности является предпосылкой формирования новых.</w:t>
      </w:r>
    </w:p>
    <w:p w:rsidR="00D83E25" w:rsidRDefault="00D83E25" w:rsidP="00D83E25">
      <w:pPr>
        <w:ind w:firstLine="709"/>
        <w:jc w:val="both"/>
        <w:rPr>
          <w:sz w:val="28"/>
          <w:szCs w:val="28"/>
        </w:rPr>
      </w:pPr>
      <w:r w:rsidRPr="00D83E25">
        <w:rPr>
          <w:sz w:val="28"/>
          <w:szCs w:val="28"/>
        </w:rPr>
        <w:t>В инновационных образовательных преобразованиях особенно высоки требования к уровню теоретических знаний и практической подготовки учителя. Он должен уметь направлять учебно-воспитательный процесс на личность воспитанника, выстраивать свою профессиональную деятельность так, чтобы каждый ученик имел неограниченные возможности для самостоятельного и высокоэффективного развития.</w:t>
      </w:r>
    </w:p>
    <w:p w:rsidR="002C0966" w:rsidRPr="002C0966" w:rsidRDefault="002C0966" w:rsidP="00D83E25">
      <w:pPr>
        <w:ind w:firstLine="709"/>
        <w:jc w:val="both"/>
        <w:rPr>
          <w:sz w:val="28"/>
          <w:szCs w:val="28"/>
        </w:rPr>
      </w:pPr>
      <w:r w:rsidRPr="002C0966">
        <w:rPr>
          <w:sz w:val="28"/>
          <w:szCs w:val="28"/>
        </w:rPr>
        <w:t xml:space="preserve">Чтобы научить </w:t>
      </w:r>
      <w:r>
        <w:rPr>
          <w:sz w:val="28"/>
          <w:szCs w:val="28"/>
        </w:rPr>
        <w:t xml:space="preserve">учеников </w:t>
      </w:r>
      <w:r w:rsidRPr="002C0966">
        <w:rPr>
          <w:sz w:val="28"/>
          <w:szCs w:val="28"/>
        </w:rPr>
        <w:t>самостоятельно мыслить, принимать решения, работать в группах, развивать коммуникативные, творческие способности, брать ответст</w:t>
      </w:r>
      <w:r>
        <w:rPr>
          <w:sz w:val="28"/>
          <w:szCs w:val="28"/>
        </w:rPr>
        <w:t>венность на себя, педагогу</w:t>
      </w:r>
      <w:r w:rsidRPr="002C0966">
        <w:rPr>
          <w:sz w:val="28"/>
          <w:szCs w:val="28"/>
        </w:rPr>
        <w:t xml:space="preserve"> </w:t>
      </w:r>
      <w:r>
        <w:rPr>
          <w:sz w:val="28"/>
          <w:szCs w:val="28"/>
        </w:rPr>
        <w:t xml:space="preserve">нужно </w:t>
      </w:r>
      <w:r w:rsidRPr="002C0966">
        <w:rPr>
          <w:sz w:val="28"/>
          <w:szCs w:val="28"/>
        </w:rPr>
        <w:t>изучать и использовать новые методики</w:t>
      </w:r>
      <w:r>
        <w:rPr>
          <w:sz w:val="28"/>
          <w:szCs w:val="28"/>
        </w:rPr>
        <w:t xml:space="preserve"> преподавания</w:t>
      </w:r>
      <w:r w:rsidRPr="002C0966">
        <w:rPr>
          <w:sz w:val="28"/>
          <w:szCs w:val="28"/>
        </w:rPr>
        <w:t>.</w:t>
      </w:r>
    </w:p>
    <w:p w:rsidR="00722ECE" w:rsidRDefault="002C42DE" w:rsidP="00722ECE">
      <w:pPr>
        <w:ind w:firstLine="709"/>
        <w:rPr>
          <w:iCs/>
          <w:sz w:val="28"/>
          <w:szCs w:val="28"/>
        </w:rPr>
      </w:pPr>
      <w:r w:rsidRPr="00D83E25">
        <w:rPr>
          <w:i/>
          <w:sz w:val="28"/>
          <w:szCs w:val="28"/>
        </w:rPr>
        <w:t>В</w:t>
      </w:r>
      <w:r w:rsidRPr="00D83E25">
        <w:rPr>
          <w:rStyle w:val="a4"/>
          <w:b w:val="0"/>
          <w:i/>
          <w:sz w:val="28"/>
          <w:szCs w:val="28"/>
        </w:rPr>
        <w:t xml:space="preserve"> современном школьном образовании </w:t>
      </w:r>
      <w:r w:rsidRPr="00D83E25">
        <w:rPr>
          <w:i/>
          <w:sz w:val="28"/>
          <w:szCs w:val="28"/>
        </w:rPr>
        <w:t xml:space="preserve"> учителем могут быть использованы</w:t>
      </w:r>
      <w:r w:rsidRPr="00D83E25">
        <w:rPr>
          <w:rStyle w:val="a4"/>
          <w:b w:val="0"/>
          <w:i/>
          <w:sz w:val="28"/>
          <w:szCs w:val="28"/>
        </w:rPr>
        <w:t xml:space="preserve"> следующие п</w:t>
      </w:r>
      <w:r w:rsidR="006E2451" w:rsidRPr="00D83E25">
        <w:rPr>
          <w:rStyle w:val="a4"/>
          <w:b w:val="0"/>
          <w:i/>
          <w:sz w:val="28"/>
          <w:szCs w:val="28"/>
        </w:rPr>
        <w:t>едагогические инновации</w:t>
      </w:r>
      <w:r w:rsidR="00722ECE" w:rsidRPr="00D83E25">
        <w:rPr>
          <w:rStyle w:val="a4"/>
          <w:b w:val="0"/>
          <w:i/>
          <w:sz w:val="28"/>
          <w:szCs w:val="28"/>
        </w:rPr>
        <w:t>:</w:t>
      </w:r>
      <w:r w:rsidR="006E2451" w:rsidRPr="00D83E25">
        <w:rPr>
          <w:i/>
          <w:sz w:val="28"/>
          <w:szCs w:val="28"/>
        </w:rPr>
        <w:br/>
      </w:r>
      <w:r w:rsidR="006E2451" w:rsidRPr="00722ECE">
        <w:rPr>
          <w:iCs/>
          <w:sz w:val="28"/>
          <w:szCs w:val="28"/>
        </w:rPr>
        <w:t>1.Информационно-коммуникативные технологии (ИКТ) в предметном обучении.</w:t>
      </w:r>
      <w:r w:rsidR="006E2451" w:rsidRPr="00722ECE">
        <w:rPr>
          <w:sz w:val="28"/>
          <w:szCs w:val="28"/>
        </w:rPr>
        <w:br/>
      </w:r>
      <w:r w:rsidR="006E2451" w:rsidRPr="00722ECE">
        <w:rPr>
          <w:iCs/>
          <w:sz w:val="28"/>
          <w:szCs w:val="28"/>
        </w:rPr>
        <w:t>2. Личностно-ориентированные технологии в преподавании предмета</w:t>
      </w:r>
      <w:r w:rsidR="00722ECE" w:rsidRPr="00722ECE">
        <w:rPr>
          <w:sz w:val="28"/>
          <w:szCs w:val="28"/>
        </w:rPr>
        <w:t>.</w:t>
      </w:r>
      <w:r w:rsidR="006E2451" w:rsidRPr="00722ECE">
        <w:rPr>
          <w:sz w:val="28"/>
          <w:szCs w:val="28"/>
        </w:rPr>
        <w:br/>
      </w:r>
      <w:r w:rsidR="006E2451" w:rsidRPr="00722ECE">
        <w:rPr>
          <w:iCs/>
          <w:sz w:val="28"/>
          <w:szCs w:val="28"/>
        </w:rPr>
        <w:t>3.Информационно-аналитическое обеспечение учебного процесса и управление качеством образования школьников.</w:t>
      </w:r>
      <w:r w:rsidR="006E2451" w:rsidRPr="00722ECE">
        <w:rPr>
          <w:sz w:val="28"/>
          <w:szCs w:val="28"/>
        </w:rPr>
        <w:br/>
      </w:r>
      <w:r w:rsidR="006E2451" w:rsidRPr="00722ECE">
        <w:rPr>
          <w:iCs/>
          <w:sz w:val="28"/>
          <w:szCs w:val="28"/>
        </w:rPr>
        <w:t>4. Мониторинг интеллектуального раз</w:t>
      </w:r>
      <w:bookmarkStart w:id="0" w:name="_GoBack"/>
      <w:bookmarkEnd w:id="0"/>
      <w:r w:rsidR="006E2451" w:rsidRPr="00722ECE">
        <w:rPr>
          <w:iCs/>
          <w:sz w:val="28"/>
          <w:szCs w:val="28"/>
        </w:rPr>
        <w:t>вития.</w:t>
      </w:r>
      <w:r w:rsidR="006E2451" w:rsidRPr="00722ECE">
        <w:rPr>
          <w:sz w:val="28"/>
          <w:szCs w:val="28"/>
        </w:rPr>
        <w:br/>
      </w:r>
      <w:r w:rsidR="006E2451" w:rsidRPr="00722ECE">
        <w:rPr>
          <w:iCs/>
          <w:sz w:val="28"/>
          <w:szCs w:val="28"/>
        </w:rPr>
        <w:t>5. Воспитательные технологии как ведущий механизм формирования современного ученика.</w:t>
      </w:r>
      <w:r w:rsidR="006E2451" w:rsidRPr="00722ECE">
        <w:rPr>
          <w:sz w:val="28"/>
          <w:szCs w:val="28"/>
        </w:rPr>
        <w:br/>
      </w:r>
      <w:r w:rsidR="006E2451" w:rsidRPr="00722ECE">
        <w:rPr>
          <w:iCs/>
          <w:sz w:val="28"/>
          <w:szCs w:val="28"/>
        </w:rPr>
        <w:t xml:space="preserve">6. Дидактические технологии как условие развития учебного процесса </w:t>
      </w:r>
      <w:r w:rsidR="006E2451" w:rsidRPr="00722ECE">
        <w:rPr>
          <w:iCs/>
          <w:sz w:val="28"/>
          <w:szCs w:val="28"/>
        </w:rPr>
        <w:lastRenderedPageBreak/>
        <w:t>образовательных учреждений.</w:t>
      </w:r>
      <w:r w:rsidR="006E2451" w:rsidRPr="00722ECE">
        <w:rPr>
          <w:sz w:val="28"/>
          <w:szCs w:val="28"/>
        </w:rPr>
        <w:br/>
      </w:r>
      <w:r w:rsidR="006E2451" w:rsidRPr="00722ECE">
        <w:rPr>
          <w:iCs/>
          <w:sz w:val="28"/>
          <w:szCs w:val="28"/>
        </w:rPr>
        <w:t>7. Психолого-педагогическое сопровождение внедрения инновационных технологий в учебно-воспитательный процесс школы.</w:t>
      </w:r>
    </w:p>
    <w:p w:rsidR="00722ECE" w:rsidRPr="003E2188" w:rsidRDefault="002C42DE" w:rsidP="002C42DE">
      <w:pPr>
        <w:ind w:firstLine="567"/>
        <w:rPr>
          <w:i/>
          <w:sz w:val="28"/>
          <w:szCs w:val="28"/>
        </w:rPr>
      </w:pPr>
      <w:r w:rsidRPr="003E2188">
        <w:rPr>
          <w:i/>
          <w:sz w:val="28"/>
          <w:szCs w:val="28"/>
        </w:rPr>
        <w:t>И</w:t>
      </w:r>
      <w:r w:rsidR="00722ECE" w:rsidRPr="003E2188">
        <w:rPr>
          <w:i/>
          <w:sz w:val="28"/>
          <w:szCs w:val="28"/>
        </w:rPr>
        <w:t xml:space="preserve">нтерактивные формы: </w:t>
      </w:r>
    </w:p>
    <w:p w:rsidR="00722ECE" w:rsidRPr="00722ECE" w:rsidRDefault="00722ECE" w:rsidP="00722ECE">
      <w:pPr>
        <w:ind w:firstLine="709"/>
        <w:rPr>
          <w:sz w:val="28"/>
          <w:szCs w:val="28"/>
        </w:rPr>
      </w:pPr>
      <w:r w:rsidRPr="00722ECE">
        <w:rPr>
          <w:sz w:val="28"/>
          <w:szCs w:val="28"/>
        </w:rPr>
        <w:t>1.  Интерактивная экскурсия.</w:t>
      </w:r>
    </w:p>
    <w:p w:rsidR="00722ECE" w:rsidRPr="00722ECE" w:rsidRDefault="00722ECE" w:rsidP="00722ECE">
      <w:pPr>
        <w:ind w:firstLine="709"/>
        <w:rPr>
          <w:sz w:val="28"/>
          <w:szCs w:val="28"/>
        </w:rPr>
      </w:pPr>
      <w:r w:rsidRPr="00722ECE">
        <w:rPr>
          <w:sz w:val="28"/>
          <w:szCs w:val="28"/>
        </w:rPr>
        <w:t>2.   Круглый стол.</w:t>
      </w:r>
    </w:p>
    <w:p w:rsidR="00722ECE" w:rsidRPr="00722ECE" w:rsidRDefault="00722ECE" w:rsidP="00722ECE">
      <w:pPr>
        <w:ind w:firstLine="709"/>
        <w:rPr>
          <w:sz w:val="28"/>
          <w:szCs w:val="28"/>
        </w:rPr>
      </w:pPr>
      <w:r w:rsidRPr="00722ECE">
        <w:rPr>
          <w:sz w:val="28"/>
          <w:szCs w:val="28"/>
        </w:rPr>
        <w:t>3.   Мозговой штурм.</w:t>
      </w:r>
    </w:p>
    <w:p w:rsidR="00722ECE" w:rsidRPr="00722ECE" w:rsidRDefault="00722ECE" w:rsidP="00722ECE">
      <w:pPr>
        <w:ind w:firstLine="709"/>
        <w:rPr>
          <w:sz w:val="28"/>
          <w:szCs w:val="28"/>
        </w:rPr>
      </w:pPr>
      <w:r w:rsidRPr="00722ECE">
        <w:rPr>
          <w:sz w:val="28"/>
          <w:szCs w:val="28"/>
        </w:rPr>
        <w:t>4.    Дебаты.</w:t>
      </w:r>
    </w:p>
    <w:p w:rsidR="00722ECE" w:rsidRPr="00722ECE" w:rsidRDefault="00722ECE" w:rsidP="00722ECE">
      <w:pPr>
        <w:ind w:firstLine="709"/>
        <w:rPr>
          <w:sz w:val="28"/>
          <w:szCs w:val="28"/>
        </w:rPr>
      </w:pPr>
      <w:r w:rsidRPr="00722ECE">
        <w:rPr>
          <w:sz w:val="28"/>
          <w:szCs w:val="28"/>
        </w:rPr>
        <w:t>5.     Деловые и ролевые игры.</w:t>
      </w:r>
    </w:p>
    <w:p w:rsidR="002C42DE" w:rsidRDefault="00722ECE" w:rsidP="00722ECE">
      <w:pPr>
        <w:ind w:firstLine="709"/>
        <w:rPr>
          <w:iCs/>
          <w:sz w:val="28"/>
          <w:szCs w:val="28"/>
        </w:rPr>
      </w:pPr>
      <w:r w:rsidRPr="00722ECE">
        <w:rPr>
          <w:sz w:val="28"/>
          <w:szCs w:val="28"/>
        </w:rPr>
        <w:t>6.      Тренинги.</w:t>
      </w:r>
    </w:p>
    <w:p w:rsidR="003E2188" w:rsidRPr="003E2188" w:rsidRDefault="002C0966" w:rsidP="003E2188">
      <w:pPr>
        <w:ind w:firstLine="709"/>
        <w:jc w:val="both"/>
        <w:rPr>
          <w:i/>
          <w:sz w:val="28"/>
          <w:szCs w:val="28"/>
        </w:rPr>
      </w:pPr>
      <w:r w:rsidRPr="003E2188">
        <w:rPr>
          <w:i/>
          <w:sz w:val="28"/>
          <w:szCs w:val="28"/>
        </w:rPr>
        <w:t>Инновационные методы обучения:</w:t>
      </w:r>
    </w:p>
    <w:p w:rsidR="002C0966" w:rsidRPr="003E2188" w:rsidRDefault="003E2188" w:rsidP="003E2188">
      <w:pPr>
        <w:pStyle w:val="a6"/>
        <w:numPr>
          <w:ilvl w:val="0"/>
          <w:numId w:val="4"/>
        </w:numPr>
        <w:jc w:val="both"/>
        <w:rPr>
          <w:sz w:val="28"/>
          <w:szCs w:val="28"/>
        </w:rPr>
      </w:pPr>
      <w:r>
        <w:rPr>
          <w:sz w:val="28"/>
          <w:szCs w:val="28"/>
        </w:rPr>
        <w:t xml:space="preserve">метод проектов (творческие, </w:t>
      </w:r>
      <w:r w:rsidR="002C0966" w:rsidRPr="003E2188">
        <w:rPr>
          <w:sz w:val="28"/>
          <w:szCs w:val="28"/>
        </w:rPr>
        <w:t>игровые проекты</w:t>
      </w:r>
      <w:r>
        <w:rPr>
          <w:sz w:val="28"/>
          <w:szCs w:val="28"/>
        </w:rPr>
        <w:t>)</w:t>
      </w:r>
    </w:p>
    <w:p w:rsidR="002C0966" w:rsidRPr="002C0966" w:rsidRDefault="002C0966" w:rsidP="002C0966">
      <w:pPr>
        <w:pStyle w:val="a6"/>
        <w:numPr>
          <w:ilvl w:val="0"/>
          <w:numId w:val="4"/>
        </w:numPr>
        <w:jc w:val="both"/>
        <w:rPr>
          <w:sz w:val="28"/>
          <w:szCs w:val="28"/>
        </w:rPr>
      </w:pPr>
      <w:r w:rsidRPr="002C0966">
        <w:rPr>
          <w:sz w:val="28"/>
          <w:szCs w:val="28"/>
        </w:rPr>
        <w:t xml:space="preserve">«мозговая атака», </w:t>
      </w:r>
    </w:p>
    <w:p w:rsidR="002C0966" w:rsidRPr="002C0966" w:rsidRDefault="002C0966" w:rsidP="002C0966">
      <w:pPr>
        <w:pStyle w:val="a6"/>
        <w:numPr>
          <w:ilvl w:val="0"/>
          <w:numId w:val="4"/>
        </w:numPr>
        <w:jc w:val="both"/>
        <w:rPr>
          <w:sz w:val="28"/>
          <w:szCs w:val="28"/>
        </w:rPr>
      </w:pPr>
      <w:r w:rsidRPr="002C0966">
        <w:rPr>
          <w:sz w:val="28"/>
          <w:szCs w:val="28"/>
        </w:rPr>
        <w:t xml:space="preserve">синектика, </w:t>
      </w:r>
    </w:p>
    <w:p w:rsidR="002C0966" w:rsidRPr="002C0966" w:rsidRDefault="002C0966" w:rsidP="002C0966">
      <w:pPr>
        <w:pStyle w:val="a6"/>
        <w:numPr>
          <w:ilvl w:val="0"/>
          <w:numId w:val="4"/>
        </w:numPr>
        <w:jc w:val="both"/>
        <w:rPr>
          <w:sz w:val="28"/>
          <w:szCs w:val="28"/>
        </w:rPr>
      </w:pPr>
      <w:r w:rsidRPr="002C0966">
        <w:rPr>
          <w:sz w:val="28"/>
          <w:szCs w:val="28"/>
        </w:rPr>
        <w:t>эвристические вопросы,</w:t>
      </w:r>
    </w:p>
    <w:p w:rsidR="002C0966" w:rsidRPr="002C0966" w:rsidRDefault="002C0966" w:rsidP="002C0966">
      <w:pPr>
        <w:pStyle w:val="a6"/>
        <w:numPr>
          <w:ilvl w:val="0"/>
          <w:numId w:val="4"/>
        </w:numPr>
        <w:jc w:val="both"/>
        <w:rPr>
          <w:sz w:val="28"/>
          <w:szCs w:val="28"/>
        </w:rPr>
      </w:pPr>
      <w:r w:rsidRPr="002C0966">
        <w:rPr>
          <w:sz w:val="28"/>
          <w:szCs w:val="28"/>
        </w:rPr>
        <w:t>микрооткрытия,</w:t>
      </w:r>
    </w:p>
    <w:p w:rsidR="002C0966" w:rsidRPr="002C0966" w:rsidRDefault="002C0966" w:rsidP="002C0966">
      <w:pPr>
        <w:pStyle w:val="a6"/>
        <w:numPr>
          <w:ilvl w:val="0"/>
          <w:numId w:val="4"/>
        </w:numPr>
        <w:jc w:val="both"/>
        <w:rPr>
          <w:sz w:val="28"/>
          <w:szCs w:val="28"/>
        </w:rPr>
      </w:pPr>
      <w:r w:rsidRPr="002C0966">
        <w:rPr>
          <w:sz w:val="28"/>
          <w:szCs w:val="28"/>
        </w:rPr>
        <w:t>многомерные матрицы,</w:t>
      </w:r>
    </w:p>
    <w:p w:rsidR="002C0966" w:rsidRPr="002C0966" w:rsidRDefault="002C0966" w:rsidP="002C0966">
      <w:pPr>
        <w:pStyle w:val="a6"/>
        <w:numPr>
          <w:ilvl w:val="0"/>
          <w:numId w:val="4"/>
        </w:numPr>
        <w:jc w:val="both"/>
        <w:rPr>
          <w:sz w:val="28"/>
          <w:szCs w:val="28"/>
        </w:rPr>
      </w:pPr>
      <w:r w:rsidRPr="002C0966">
        <w:rPr>
          <w:sz w:val="28"/>
          <w:szCs w:val="28"/>
        </w:rPr>
        <w:t>свободные ассоциации,</w:t>
      </w:r>
    </w:p>
    <w:p w:rsidR="002C0966" w:rsidRPr="002C0966" w:rsidRDefault="002C0966" w:rsidP="002C0966">
      <w:pPr>
        <w:pStyle w:val="a6"/>
        <w:numPr>
          <w:ilvl w:val="0"/>
          <w:numId w:val="4"/>
        </w:numPr>
        <w:jc w:val="both"/>
        <w:rPr>
          <w:sz w:val="28"/>
          <w:szCs w:val="28"/>
        </w:rPr>
      </w:pPr>
      <w:r w:rsidRPr="002C0966">
        <w:rPr>
          <w:sz w:val="28"/>
          <w:szCs w:val="28"/>
        </w:rPr>
        <w:t xml:space="preserve">инверсия, </w:t>
      </w:r>
    </w:p>
    <w:p w:rsidR="002C0966" w:rsidRPr="002C0966" w:rsidRDefault="002C0966" w:rsidP="002C0966">
      <w:pPr>
        <w:pStyle w:val="a6"/>
        <w:numPr>
          <w:ilvl w:val="0"/>
          <w:numId w:val="4"/>
        </w:numPr>
        <w:jc w:val="both"/>
        <w:rPr>
          <w:sz w:val="28"/>
          <w:szCs w:val="28"/>
        </w:rPr>
      </w:pPr>
      <w:r w:rsidRPr="002C0966">
        <w:rPr>
          <w:sz w:val="28"/>
          <w:szCs w:val="28"/>
        </w:rPr>
        <w:t>погружение,</w:t>
      </w:r>
    </w:p>
    <w:p w:rsidR="002C0966" w:rsidRPr="002C0966" w:rsidRDefault="002C0966" w:rsidP="002C0966">
      <w:pPr>
        <w:pStyle w:val="a6"/>
        <w:numPr>
          <w:ilvl w:val="0"/>
          <w:numId w:val="4"/>
        </w:numPr>
        <w:jc w:val="both"/>
        <w:rPr>
          <w:sz w:val="28"/>
          <w:szCs w:val="28"/>
        </w:rPr>
      </w:pPr>
      <w:r w:rsidRPr="002C0966">
        <w:rPr>
          <w:sz w:val="28"/>
          <w:szCs w:val="28"/>
        </w:rPr>
        <w:t>эмпатия и др.</w:t>
      </w:r>
    </w:p>
    <w:p w:rsidR="002C0966" w:rsidRDefault="002C0966" w:rsidP="00722ECE">
      <w:pPr>
        <w:ind w:firstLine="709"/>
        <w:rPr>
          <w:iCs/>
          <w:sz w:val="28"/>
          <w:szCs w:val="28"/>
        </w:rPr>
      </w:pPr>
    </w:p>
    <w:p w:rsidR="000C45B8" w:rsidRPr="001E2212" w:rsidRDefault="002C42DE" w:rsidP="000C45B8">
      <w:pPr>
        <w:pStyle w:val="a3"/>
        <w:spacing w:before="0" w:beforeAutospacing="0" w:after="0" w:afterAutospacing="0"/>
        <w:ind w:firstLine="709"/>
        <w:jc w:val="both"/>
        <w:rPr>
          <w:sz w:val="28"/>
          <w:szCs w:val="28"/>
        </w:rPr>
      </w:pPr>
      <w:r>
        <w:rPr>
          <w:iCs/>
          <w:sz w:val="28"/>
          <w:szCs w:val="28"/>
        </w:rPr>
        <w:t xml:space="preserve">  </w:t>
      </w:r>
      <w:r w:rsidR="006E2451" w:rsidRPr="00722ECE">
        <w:rPr>
          <w:iCs/>
          <w:sz w:val="28"/>
          <w:szCs w:val="28"/>
        </w:rPr>
        <w:t>Таким образом</w:t>
      </w:r>
      <w:r w:rsidR="006E2451" w:rsidRPr="001E2212">
        <w:rPr>
          <w:i/>
          <w:iCs/>
          <w:sz w:val="28"/>
          <w:szCs w:val="28"/>
        </w:rPr>
        <w:t xml:space="preserve">, </w:t>
      </w:r>
      <w:r w:rsidR="006E2451" w:rsidRPr="001E2212">
        <w:rPr>
          <w:sz w:val="28"/>
          <w:szCs w:val="28"/>
        </w:rPr>
        <w:t>опыт современной российской школы располагает широким арсеналом применения педагогических инноваций в процессе обучения.</w:t>
      </w:r>
      <w:r w:rsidR="00722ECE" w:rsidRPr="00722ECE">
        <w:t xml:space="preserve"> </w:t>
      </w:r>
      <w:r w:rsidR="00722ECE" w:rsidRPr="00722ECE">
        <w:rPr>
          <w:sz w:val="28"/>
          <w:szCs w:val="28"/>
        </w:rPr>
        <w:t>Возможно, изменения должны произойти  не только в преподавании и обучении, но также и в формах контроля педагогической деятельности, и контроля знаний учеников на этапе оценивания обучения в целом.</w:t>
      </w:r>
      <w:r w:rsidR="000C45B8" w:rsidRPr="000C45B8">
        <w:rPr>
          <w:sz w:val="28"/>
          <w:szCs w:val="28"/>
        </w:rPr>
        <w:t xml:space="preserve"> </w:t>
      </w:r>
      <w:r w:rsidR="000C45B8" w:rsidRPr="001E2212">
        <w:rPr>
          <w:sz w:val="28"/>
          <w:szCs w:val="28"/>
        </w:rPr>
        <w:t>Своевременное, объективное выяснение уровня сложившейся готовности конкретного педагога к инновационной деятельности дает возможность спланировать работу по развитию его инновационного потенциала, который является важным компонентом структурных профессиональных качеств.</w:t>
      </w:r>
      <w:r w:rsidR="000C45B8" w:rsidRPr="000C45B8">
        <w:t xml:space="preserve"> </w:t>
      </w:r>
      <w:r w:rsidR="000C45B8" w:rsidRPr="000C45B8">
        <w:rPr>
          <w:sz w:val="28"/>
          <w:szCs w:val="28"/>
        </w:rPr>
        <w:t>Вместе с тем без инновационной составляющей нельзя представить деятельность современного образовательного учреждения.</w:t>
      </w:r>
    </w:p>
    <w:p w:rsidR="0053287C" w:rsidRPr="00D83E25" w:rsidRDefault="006E2451" w:rsidP="00D83E25">
      <w:pPr>
        <w:ind w:firstLine="709"/>
        <w:jc w:val="both"/>
        <w:rPr>
          <w:b/>
          <w:bCs/>
          <w:sz w:val="28"/>
          <w:szCs w:val="28"/>
        </w:rPr>
      </w:pPr>
      <w:r w:rsidRPr="001E2212">
        <w:rPr>
          <w:sz w:val="28"/>
          <w:szCs w:val="28"/>
        </w:rPr>
        <w:br/>
      </w:r>
    </w:p>
    <w:p w:rsidR="001E2212" w:rsidRPr="001E2212" w:rsidRDefault="001E2212" w:rsidP="001E2212">
      <w:pPr>
        <w:ind w:firstLine="709"/>
        <w:jc w:val="center"/>
        <w:rPr>
          <w:rFonts w:eastAsiaTheme="minorHAnsi"/>
          <w:b/>
          <w:sz w:val="28"/>
          <w:szCs w:val="28"/>
          <w:lang w:eastAsia="en-US"/>
        </w:rPr>
      </w:pPr>
      <w:r w:rsidRPr="001E2212">
        <w:rPr>
          <w:rFonts w:eastAsiaTheme="minorHAnsi"/>
          <w:b/>
          <w:sz w:val="28"/>
          <w:szCs w:val="28"/>
          <w:lang w:eastAsia="en-US"/>
        </w:rPr>
        <w:t>Литература:</w:t>
      </w:r>
    </w:p>
    <w:p w:rsidR="009676ED" w:rsidRDefault="002C42DE" w:rsidP="009676ED">
      <w:pPr>
        <w:pStyle w:val="a6"/>
        <w:numPr>
          <w:ilvl w:val="0"/>
          <w:numId w:val="1"/>
        </w:numPr>
        <w:rPr>
          <w:rFonts w:eastAsiaTheme="minorHAnsi"/>
          <w:color w:val="000000"/>
          <w:sz w:val="28"/>
          <w:szCs w:val="28"/>
          <w:shd w:val="clear" w:color="auto" w:fill="FFFFFF"/>
          <w:lang w:eastAsia="en-US"/>
        </w:rPr>
      </w:pPr>
      <w:r w:rsidRPr="002C42DE">
        <w:rPr>
          <w:rFonts w:eastAsiaTheme="minorHAnsi"/>
          <w:color w:val="000000"/>
          <w:sz w:val="28"/>
          <w:szCs w:val="28"/>
          <w:shd w:val="clear" w:color="auto" w:fill="FFFFFF"/>
          <w:lang w:eastAsia="en-US"/>
        </w:rPr>
        <w:t>Гнездилова О.Н. Психологические аспекты инновационной деятельности педагога // Психологическая наука и образование. - 2006. - № 4. - С. 61-65</w:t>
      </w:r>
    </w:p>
    <w:p w:rsidR="009676ED" w:rsidRPr="009676ED" w:rsidRDefault="009676ED" w:rsidP="009676ED">
      <w:pPr>
        <w:pStyle w:val="a6"/>
        <w:numPr>
          <w:ilvl w:val="0"/>
          <w:numId w:val="1"/>
        </w:numPr>
        <w:rPr>
          <w:rFonts w:eastAsiaTheme="minorHAnsi"/>
          <w:sz w:val="28"/>
          <w:szCs w:val="28"/>
          <w:shd w:val="clear" w:color="auto" w:fill="FFFFFF"/>
          <w:lang w:eastAsia="en-US"/>
        </w:rPr>
      </w:pPr>
      <w:r w:rsidRPr="009676ED">
        <w:rPr>
          <w:rFonts w:eastAsiaTheme="minorHAnsi"/>
          <w:color w:val="000000"/>
          <w:sz w:val="28"/>
          <w:szCs w:val="28"/>
          <w:shd w:val="clear" w:color="auto" w:fill="FFFFFF"/>
          <w:lang w:eastAsia="en-US"/>
        </w:rPr>
        <w:t xml:space="preserve">Готовность к инновационной деятельности как важна профессиональная качество педагога. - </w:t>
      </w:r>
      <w:hyperlink r:id="rId6" w:history="1">
        <w:r w:rsidRPr="009676ED">
          <w:rPr>
            <w:rStyle w:val="a5"/>
            <w:rFonts w:eastAsiaTheme="minorHAnsi"/>
            <w:color w:val="auto"/>
            <w:sz w:val="28"/>
            <w:szCs w:val="28"/>
            <w:u w:val="none"/>
            <w:shd w:val="clear" w:color="auto" w:fill="FFFFFF"/>
            <w:lang w:eastAsia="en-US"/>
          </w:rPr>
          <w:t>https://studopedia.ru/4_90888_gotovnost-k-innovatsionnoy-deyatelnosti-kak-vazhna-professionalnaya-kachestvo-pedagoga.html</w:t>
        </w:r>
      </w:hyperlink>
    </w:p>
    <w:p w:rsidR="009676ED" w:rsidRDefault="001E2212" w:rsidP="009676ED">
      <w:pPr>
        <w:pStyle w:val="a6"/>
        <w:numPr>
          <w:ilvl w:val="0"/>
          <w:numId w:val="1"/>
        </w:numPr>
        <w:rPr>
          <w:rFonts w:eastAsiaTheme="minorHAnsi"/>
          <w:color w:val="000000"/>
          <w:sz w:val="28"/>
          <w:szCs w:val="28"/>
          <w:shd w:val="clear" w:color="auto" w:fill="FFFFFF"/>
          <w:lang w:eastAsia="en-US"/>
        </w:rPr>
      </w:pPr>
      <w:r w:rsidRPr="009676ED">
        <w:rPr>
          <w:rFonts w:eastAsiaTheme="minorHAnsi"/>
          <w:color w:val="000000"/>
          <w:sz w:val="28"/>
          <w:szCs w:val="28"/>
          <w:shd w:val="clear" w:color="auto" w:fill="FFFFFF"/>
          <w:lang w:eastAsia="en-US"/>
        </w:rPr>
        <w:lastRenderedPageBreak/>
        <w:t>Иванова, Т. В. Компетентностный подход: анализ, проблемы, выводы // Стандарты и мониторинг в образовании. – 2004. – № 1. – С. 16 – 20.</w:t>
      </w:r>
    </w:p>
    <w:p w:rsidR="002C42DE" w:rsidRPr="009676ED" w:rsidRDefault="00722ECE" w:rsidP="009676ED">
      <w:pPr>
        <w:pStyle w:val="a6"/>
        <w:numPr>
          <w:ilvl w:val="0"/>
          <w:numId w:val="1"/>
        </w:numPr>
        <w:rPr>
          <w:rFonts w:eastAsiaTheme="minorHAnsi"/>
          <w:color w:val="000000"/>
          <w:sz w:val="28"/>
          <w:szCs w:val="28"/>
          <w:shd w:val="clear" w:color="auto" w:fill="FFFFFF"/>
          <w:lang w:eastAsia="en-US"/>
        </w:rPr>
      </w:pPr>
      <w:r w:rsidRPr="009676ED">
        <w:rPr>
          <w:bCs/>
          <w:kern w:val="36"/>
          <w:sz w:val="28"/>
          <w:szCs w:val="28"/>
        </w:rPr>
        <w:t>Сластенин В.А., Подымова Л.С. Готовность педагога к инновационной деятельности // Сибирский педагогический журнал. - 2007. - № 1. - С. 42-49</w:t>
      </w:r>
    </w:p>
    <w:p w:rsidR="0053287C" w:rsidRPr="006E2451" w:rsidRDefault="0053287C" w:rsidP="001E2212">
      <w:pPr>
        <w:ind w:firstLine="709"/>
        <w:jc w:val="both"/>
        <w:rPr>
          <w:sz w:val="20"/>
          <w:szCs w:val="20"/>
        </w:rPr>
      </w:pPr>
    </w:p>
    <w:p w:rsidR="0053287C" w:rsidRPr="006E2451" w:rsidRDefault="0053287C" w:rsidP="001E2212">
      <w:pPr>
        <w:ind w:firstLine="709"/>
        <w:jc w:val="both"/>
        <w:rPr>
          <w:sz w:val="20"/>
          <w:szCs w:val="20"/>
        </w:rPr>
      </w:pPr>
    </w:p>
    <w:p w:rsidR="0053287C" w:rsidRPr="006E2451" w:rsidRDefault="0053287C" w:rsidP="001E2212">
      <w:pPr>
        <w:ind w:firstLine="709"/>
        <w:jc w:val="both"/>
        <w:rPr>
          <w:sz w:val="20"/>
          <w:szCs w:val="20"/>
        </w:rPr>
      </w:pPr>
    </w:p>
    <w:p w:rsidR="0053287C" w:rsidRPr="006E2451" w:rsidRDefault="0053287C" w:rsidP="001E2212">
      <w:pPr>
        <w:ind w:firstLine="709"/>
        <w:jc w:val="both"/>
        <w:rPr>
          <w:sz w:val="20"/>
          <w:szCs w:val="20"/>
        </w:rPr>
      </w:pPr>
    </w:p>
    <w:p w:rsidR="0053287C" w:rsidRPr="006E2451" w:rsidRDefault="0053287C" w:rsidP="001E2212">
      <w:pPr>
        <w:ind w:firstLine="709"/>
        <w:jc w:val="both"/>
        <w:rPr>
          <w:sz w:val="20"/>
          <w:szCs w:val="20"/>
        </w:rPr>
      </w:pPr>
    </w:p>
    <w:p w:rsidR="0053287C" w:rsidRPr="006E2451" w:rsidRDefault="0053287C" w:rsidP="001E2212">
      <w:pPr>
        <w:ind w:firstLine="709"/>
        <w:jc w:val="both"/>
        <w:rPr>
          <w:sz w:val="20"/>
          <w:szCs w:val="20"/>
        </w:rPr>
      </w:pPr>
    </w:p>
    <w:p w:rsidR="0053287C" w:rsidRPr="006E2451" w:rsidRDefault="0053287C" w:rsidP="001E2212">
      <w:pPr>
        <w:ind w:firstLine="709"/>
        <w:jc w:val="both"/>
        <w:rPr>
          <w:sz w:val="20"/>
          <w:szCs w:val="20"/>
        </w:rPr>
      </w:pPr>
    </w:p>
    <w:p w:rsidR="0053287C" w:rsidRPr="006E2451"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0C45B8">
      <w:pPr>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Default="0053287C" w:rsidP="001E2212">
      <w:pPr>
        <w:ind w:firstLine="709"/>
        <w:jc w:val="both"/>
        <w:rPr>
          <w:sz w:val="20"/>
          <w:szCs w:val="20"/>
        </w:rPr>
      </w:pPr>
    </w:p>
    <w:p w:rsidR="0053287C" w:rsidRPr="006F586C" w:rsidRDefault="0053287C" w:rsidP="001E2212">
      <w:pPr>
        <w:ind w:firstLine="709"/>
        <w:rPr>
          <w:sz w:val="20"/>
          <w:szCs w:val="20"/>
        </w:rPr>
      </w:pPr>
    </w:p>
    <w:sectPr w:rsidR="0053287C" w:rsidRPr="006F586C" w:rsidSect="001E2212">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B039B"/>
    <w:multiLevelType w:val="hybridMultilevel"/>
    <w:tmpl w:val="EC8E91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8F2589E"/>
    <w:multiLevelType w:val="hybridMultilevel"/>
    <w:tmpl w:val="DC5407E2"/>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
    <w:nsid w:val="36B925C4"/>
    <w:multiLevelType w:val="hybridMultilevel"/>
    <w:tmpl w:val="92EAA81C"/>
    <w:lvl w:ilvl="0" w:tplc="899EEB32">
      <w:start w:val="1"/>
      <w:numFmt w:val="decimal"/>
      <w:lvlText w:val="%1."/>
      <w:lvlJc w:val="left"/>
      <w:pPr>
        <w:ind w:left="1729" w:hanging="1020"/>
      </w:pPr>
      <w:rPr>
        <w:rFonts w:ascii="Times New Roman" w:eastAsia="Times New Roman" w:hAnsi="Times New Roman" w:cs="Times New Roman"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91436C9"/>
    <w:multiLevelType w:val="hybridMultilevel"/>
    <w:tmpl w:val="92EAA81C"/>
    <w:lvl w:ilvl="0" w:tplc="899EEB32">
      <w:start w:val="1"/>
      <w:numFmt w:val="decimal"/>
      <w:lvlText w:val="%1."/>
      <w:lvlJc w:val="left"/>
      <w:pPr>
        <w:ind w:left="1729" w:hanging="1020"/>
      </w:pPr>
      <w:rPr>
        <w:rFonts w:ascii="Times New Roman" w:eastAsia="Times New Roman" w:hAnsi="Times New Roman" w:cs="Times New Roman" w:hint="default"/>
        <w:color w:val="auto"/>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compat/>
  <w:rsids>
    <w:rsidRoot w:val="006F586C"/>
    <w:rsid w:val="000732A1"/>
    <w:rsid w:val="000C3105"/>
    <w:rsid w:val="000C45B8"/>
    <w:rsid w:val="00176764"/>
    <w:rsid w:val="001E2212"/>
    <w:rsid w:val="002C0966"/>
    <w:rsid w:val="002C42DE"/>
    <w:rsid w:val="002D51FD"/>
    <w:rsid w:val="003E2188"/>
    <w:rsid w:val="003E219C"/>
    <w:rsid w:val="0053287C"/>
    <w:rsid w:val="006E2451"/>
    <w:rsid w:val="006F586C"/>
    <w:rsid w:val="00704F49"/>
    <w:rsid w:val="00722ECE"/>
    <w:rsid w:val="007C26A3"/>
    <w:rsid w:val="009676ED"/>
    <w:rsid w:val="00C45093"/>
    <w:rsid w:val="00D54D32"/>
    <w:rsid w:val="00D83E25"/>
    <w:rsid w:val="00F512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E219C"/>
    <w:rPr>
      <w:sz w:val="24"/>
      <w:szCs w:val="24"/>
    </w:rPr>
  </w:style>
  <w:style w:type="paragraph" w:styleId="1">
    <w:name w:val="heading 1"/>
    <w:basedOn w:val="a"/>
    <w:link w:val="10"/>
    <w:uiPriority w:val="9"/>
    <w:qFormat/>
    <w:rsid w:val="006F586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586C"/>
    <w:rPr>
      <w:b/>
      <w:bCs/>
      <w:kern w:val="36"/>
      <w:sz w:val="48"/>
      <w:szCs w:val="48"/>
    </w:rPr>
  </w:style>
  <w:style w:type="paragraph" w:styleId="a3">
    <w:name w:val="Normal (Web)"/>
    <w:basedOn w:val="a"/>
    <w:uiPriority w:val="99"/>
    <w:unhideWhenUsed/>
    <w:rsid w:val="006F586C"/>
    <w:pPr>
      <w:spacing w:before="100" w:beforeAutospacing="1" w:after="100" w:afterAutospacing="1"/>
    </w:pPr>
  </w:style>
  <w:style w:type="character" w:styleId="a4">
    <w:name w:val="Strong"/>
    <w:basedOn w:val="a0"/>
    <w:uiPriority w:val="22"/>
    <w:qFormat/>
    <w:rsid w:val="006F586C"/>
    <w:rPr>
      <w:b/>
      <w:bCs/>
    </w:rPr>
  </w:style>
  <w:style w:type="character" w:styleId="a5">
    <w:name w:val="Hyperlink"/>
    <w:basedOn w:val="a0"/>
    <w:uiPriority w:val="99"/>
    <w:unhideWhenUsed/>
    <w:rsid w:val="006F586C"/>
    <w:rPr>
      <w:color w:val="0000FF"/>
      <w:u w:val="single"/>
    </w:rPr>
  </w:style>
  <w:style w:type="paragraph" w:styleId="a6">
    <w:name w:val="List Paragraph"/>
    <w:basedOn w:val="a"/>
    <w:uiPriority w:val="34"/>
    <w:qFormat/>
    <w:rsid w:val="002C42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783203">
      <w:bodyDiv w:val="1"/>
      <w:marLeft w:val="0"/>
      <w:marRight w:val="0"/>
      <w:marTop w:val="0"/>
      <w:marBottom w:val="0"/>
      <w:divBdr>
        <w:top w:val="none" w:sz="0" w:space="0" w:color="auto"/>
        <w:left w:val="none" w:sz="0" w:space="0" w:color="auto"/>
        <w:bottom w:val="none" w:sz="0" w:space="0" w:color="auto"/>
        <w:right w:val="none" w:sz="0" w:space="0" w:color="auto"/>
      </w:divBdr>
    </w:div>
    <w:div w:id="333070810">
      <w:bodyDiv w:val="1"/>
      <w:marLeft w:val="0"/>
      <w:marRight w:val="0"/>
      <w:marTop w:val="0"/>
      <w:marBottom w:val="0"/>
      <w:divBdr>
        <w:top w:val="none" w:sz="0" w:space="0" w:color="auto"/>
        <w:left w:val="none" w:sz="0" w:space="0" w:color="auto"/>
        <w:bottom w:val="none" w:sz="0" w:space="0" w:color="auto"/>
        <w:right w:val="none" w:sz="0" w:space="0" w:color="auto"/>
      </w:divBdr>
    </w:div>
    <w:div w:id="975376025">
      <w:bodyDiv w:val="1"/>
      <w:marLeft w:val="0"/>
      <w:marRight w:val="0"/>
      <w:marTop w:val="0"/>
      <w:marBottom w:val="0"/>
      <w:divBdr>
        <w:top w:val="none" w:sz="0" w:space="0" w:color="auto"/>
        <w:left w:val="none" w:sz="0" w:space="0" w:color="auto"/>
        <w:bottom w:val="none" w:sz="0" w:space="0" w:color="auto"/>
        <w:right w:val="none" w:sz="0" w:space="0" w:color="auto"/>
      </w:divBdr>
    </w:div>
    <w:div w:id="189184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udopedia.ru/4_90888_gotovnost-k-innovatsionnoy-deyatelnosti-kak-vazhna-professionalnaya-kachestvo-pedagoga.html" TargetMode="External"/><Relationship Id="rId5" Type="http://schemas.openxmlformats.org/officeDocument/2006/relationships/hyperlink" Target="https://studopedia.ru/3_179585_kompetentnost-rabotnika-sushchnost-vidi.htm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6</Pages>
  <Words>1803</Words>
  <Characters>10280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РПК</Company>
  <LinksUpToDate>false</LinksUpToDate>
  <CharactersWithSpaces>12059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bolshina</dc:creator>
  <cp:keywords/>
  <dc:description/>
  <cp:lastModifiedBy>Home</cp:lastModifiedBy>
  <cp:revision>10</cp:revision>
  <cp:lastPrinted>2017-11-27T08:29:00Z</cp:lastPrinted>
  <dcterms:created xsi:type="dcterms:W3CDTF">2017-11-27T08:02:00Z</dcterms:created>
  <dcterms:modified xsi:type="dcterms:W3CDTF">2018-05-20T12:06:00Z</dcterms:modified>
</cp:coreProperties>
</file>