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B8" w:rsidRDefault="004A3A72" w:rsidP="002D25B8">
      <w:pPr>
        <w:spacing w:after="0" w:line="360" w:lineRule="auto"/>
        <w:ind w:firstLine="709"/>
        <w:jc w:val="center"/>
        <w:rPr>
          <w:rFonts w:eastAsia="Calibri"/>
          <w:b/>
          <w:sz w:val="32"/>
          <w:szCs w:val="32"/>
        </w:rPr>
      </w:pPr>
      <w:r w:rsidRPr="004A3A72">
        <w:rPr>
          <w:rFonts w:eastAsia="Calibri"/>
          <w:b/>
          <w:sz w:val="32"/>
          <w:szCs w:val="32"/>
        </w:rPr>
        <w:t xml:space="preserve">Педагогические условия развития осязания и мелкой моторики у детей старшего дошкольного возраста </w:t>
      </w:r>
    </w:p>
    <w:p w:rsidR="004A3A72" w:rsidRPr="002D25B8" w:rsidRDefault="004A3A72" w:rsidP="002D25B8">
      <w:pPr>
        <w:spacing w:after="0" w:line="360" w:lineRule="auto"/>
        <w:ind w:firstLine="709"/>
        <w:jc w:val="center"/>
        <w:rPr>
          <w:rFonts w:eastAsia="Calibri"/>
          <w:b/>
          <w:sz w:val="32"/>
          <w:szCs w:val="32"/>
        </w:rPr>
      </w:pPr>
      <w:r w:rsidRPr="004A3A72">
        <w:rPr>
          <w:rFonts w:eastAsia="Calibri"/>
          <w:b/>
          <w:sz w:val="32"/>
          <w:szCs w:val="32"/>
        </w:rPr>
        <w:t>с нарушениями функций опорно-двигательного аппарата</w:t>
      </w:r>
    </w:p>
    <w:p w:rsidR="00B17A37" w:rsidRPr="00B17A37" w:rsidRDefault="00B17A37" w:rsidP="00B17A3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Theme="minorEastAsia" w:hAnsi="Times New Roman CYR" w:cs="Times New Roman CYR"/>
          <w:bCs/>
          <w:lang w:eastAsia="ru-RU"/>
        </w:rPr>
      </w:pPr>
      <w:r w:rsidRPr="00B17A37">
        <w:rPr>
          <w:rFonts w:ascii="Times New Roman CYR" w:eastAsiaTheme="minorEastAsia" w:hAnsi="Times New Roman CYR" w:cs="Times New Roman CYR"/>
          <w:bCs/>
          <w:lang w:eastAsia="ru-RU"/>
        </w:rPr>
        <w:t>А.Н. Алексеева, логопед</w:t>
      </w:r>
      <w:r w:rsidRPr="002D25B8">
        <w:rPr>
          <w:rFonts w:ascii="Times New Roman CYR" w:eastAsiaTheme="minorEastAsia" w:hAnsi="Times New Roman CYR" w:cs="Times New Roman CYR"/>
          <w:bCs/>
          <w:lang w:eastAsia="ru-RU"/>
        </w:rPr>
        <w:t>-дефектолог</w:t>
      </w:r>
    </w:p>
    <w:p w:rsidR="00B17A37" w:rsidRPr="004A3A72" w:rsidRDefault="00B17A37" w:rsidP="00B17A37">
      <w:pPr>
        <w:spacing w:line="360" w:lineRule="auto"/>
        <w:ind w:firstLine="709"/>
        <w:jc w:val="center"/>
        <w:rPr>
          <w:rFonts w:eastAsia="Calibri"/>
          <w:b/>
        </w:rPr>
      </w:pPr>
      <w:r w:rsidRPr="00B17A37">
        <w:rPr>
          <w:rFonts w:ascii="Times New Roman CYR" w:eastAsiaTheme="minorEastAsia" w:hAnsi="Times New Roman CYR" w:cs="Times New Roman CYR"/>
          <w:bCs/>
          <w:lang w:eastAsia="ru-RU"/>
        </w:rPr>
        <w:t>МБДОУ «Детский сад №176» г. Чебоксары</w:t>
      </w:r>
    </w:p>
    <w:p w:rsidR="004A3A72" w:rsidRPr="004A3A72" w:rsidRDefault="00B17A37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hd w:val="clear" w:color="auto" w:fill="FFFFFF"/>
        </w:rPr>
        <w:t>С</w:t>
      </w:r>
      <w:r w:rsidR="004A3A72" w:rsidRPr="004A3A72">
        <w:rPr>
          <w:rFonts w:eastAsia="Calibri"/>
          <w:color w:val="000000"/>
          <w:shd w:val="clear" w:color="auto" w:fill="FFFFFF"/>
        </w:rPr>
        <w:t>енсомоторное развитие в дошкольном возрасте является основой для умственного развития, а умственные способности начинают формироваться рано и не сами собой, а в тесной связи с расширением деятельности, в том числе и общей двигательной, и ручной [</w:t>
      </w:r>
      <w:r w:rsidR="003C4282">
        <w:rPr>
          <w:rFonts w:eastAsia="Calibri"/>
          <w:color w:val="000000"/>
          <w:shd w:val="clear" w:color="auto" w:fill="FFFFFF"/>
        </w:rPr>
        <w:t>3</w:t>
      </w:r>
      <w:r w:rsidR="004A3A72" w:rsidRPr="004A3A72">
        <w:rPr>
          <w:rFonts w:eastAsia="Calibri"/>
          <w:color w:val="000000"/>
          <w:shd w:val="clear" w:color="auto" w:fill="FFFFFF"/>
        </w:rPr>
        <w:t>].</w:t>
      </w:r>
    </w:p>
    <w:p w:rsidR="004A3A72" w:rsidRPr="004A3A72" w:rsidRDefault="00B17A37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hd w:val="clear" w:color="auto" w:fill="FFFFFF"/>
        </w:rPr>
        <w:t>В</w:t>
      </w:r>
      <w:r w:rsidR="004A3A72" w:rsidRPr="004A3A72">
        <w:rPr>
          <w:rFonts w:eastAsia="Calibri"/>
          <w:color w:val="000000"/>
          <w:shd w:val="clear" w:color="auto" w:fill="FFFFFF"/>
        </w:rPr>
        <w:t>ажность занятий по формированию двигательных навыков, развитию предметной деятельности, речи, общения и игры как основы коррекционно-развивающего обучения детей с функциональными нарушениями опорно-двигательного аппарата. В свете этого</w:t>
      </w:r>
      <w:r w:rsidR="002D25B8">
        <w:rPr>
          <w:rFonts w:eastAsia="Calibri"/>
          <w:color w:val="000000"/>
          <w:shd w:val="clear" w:color="auto" w:fill="FFFFFF"/>
        </w:rPr>
        <w:t xml:space="preserve"> </w:t>
      </w:r>
      <w:r w:rsidR="004A3A72" w:rsidRPr="004A3A72">
        <w:rPr>
          <w:rFonts w:eastAsia="Calibri"/>
          <w:color w:val="000000"/>
          <w:shd w:val="clear" w:color="auto" w:fill="FFFFFF"/>
        </w:rPr>
        <w:t>занятия по развитию осязания и мелкой</w:t>
      </w:r>
      <w:r w:rsidR="002D25B8">
        <w:rPr>
          <w:rFonts w:eastAsia="Calibri"/>
          <w:color w:val="000000"/>
          <w:shd w:val="clear" w:color="auto" w:fill="FFFFFF"/>
        </w:rPr>
        <w:t xml:space="preserve"> моторики активизируют </w:t>
      </w:r>
      <w:r w:rsidR="004A3A72" w:rsidRPr="004A3A72">
        <w:rPr>
          <w:rFonts w:eastAsia="Calibri"/>
          <w:color w:val="000000"/>
          <w:shd w:val="clear" w:color="auto" w:fill="FFFFFF"/>
        </w:rPr>
        <w:t>двигательные навыки, восприятие, мышление, память и ряд других немало</w:t>
      </w:r>
      <w:r>
        <w:rPr>
          <w:rFonts w:eastAsia="Calibri"/>
          <w:color w:val="000000"/>
          <w:shd w:val="clear" w:color="auto" w:fill="FFFFFF"/>
        </w:rPr>
        <w:t>важных аспектов психики ребенка.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4A3A72">
        <w:rPr>
          <w:rFonts w:eastAsia="Calibri"/>
          <w:color w:val="000000"/>
        </w:rPr>
        <w:t>Особая роль среди исследовательских работ последних лет отведена работам, посвященным изучению различных видов деятельности в формировании двигательных навыков, мелкой моторики у детей с нарушениями функций опорно-двигательного аппарата.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  <w:shd w:val="clear" w:color="auto" w:fill="FFFFFF"/>
        </w:rPr>
      </w:pPr>
      <w:r w:rsidRPr="004A3A72">
        <w:rPr>
          <w:rFonts w:eastAsia="Calibri"/>
          <w:color w:val="000000"/>
          <w:shd w:val="clear" w:color="auto" w:fill="FFFFFF"/>
        </w:rPr>
        <w:t>Многочисленные исследования зарубежных и отечественных авторов повествуют, что ф</w:t>
      </w:r>
      <w:r w:rsidR="002D25B8">
        <w:rPr>
          <w:rFonts w:eastAsia="Calibri"/>
          <w:color w:val="000000"/>
          <w:shd w:val="clear" w:color="auto" w:fill="FFFFFF"/>
        </w:rPr>
        <w:t xml:space="preserve">ормирование навыков осязания и мелкой моторики происходит в </w:t>
      </w:r>
      <w:r w:rsidRPr="004A3A72">
        <w:rPr>
          <w:rFonts w:eastAsia="Calibri"/>
          <w:iCs/>
          <w:color w:val="000000"/>
          <w:shd w:val="clear" w:color="auto" w:fill="FFFFFF"/>
        </w:rPr>
        <w:t>различных видах предметно – практической деятельности</w:t>
      </w:r>
      <w:r w:rsidRPr="004A3A72">
        <w:rPr>
          <w:rFonts w:eastAsia="Calibri"/>
          <w:i/>
          <w:iCs/>
          <w:color w:val="000000"/>
          <w:shd w:val="clear" w:color="auto" w:fill="FFFFFF"/>
        </w:rPr>
        <w:t>.</w:t>
      </w:r>
      <w:r w:rsidR="002D25B8">
        <w:rPr>
          <w:rFonts w:eastAsia="Calibri"/>
          <w:b/>
          <w:bCs/>
          <w:color w:val="000000"/>
          <w:shd w:val="clear" w:color="auto" w:fill="FFFFFF"/>
        </w:rPr>
        <w:t xml:space="preserve"> </w:t>
      </w:r>
      <w:r w:rsidRPr="004A3A72">
        <w:rPr>
          <w:rFonts w:eastAsia="Calibri"/>
          <w:color w:val="000000"/>
          <w:shd w:val="clear" w:color="auto" w:fill="FFFFFF"/>
        </w:rPr>
        <w:t xml:space="preserve">Например, лепка из глины или пластилина особенно хорошо развивает мелкую моторику, способствует укреплению мускулатуры пальцев, выработке тонких движений руки и пальцев, закреплению навыков осязательного обследования, особенно в процессе лепки с натуры. Также хорошо себя зарекомендовали такие виды деятельности, как аппликационная лепка, рисование, составление аппликаций, работа с ножницами, </w:t>
      </w:r>
      <w:r w:rsidRPr="004A3A72">
        <w:rPr>
          <w:rFonts w:eastAsia="Calibri"/>
          <w:color w:val="000000"/>
          <w:shd w:val="clear" w:color="auto" w:fill="FFFFFF"/>
        </w:rPr>
        <w:lastRenderedPageBreak/>
        <w:t xml:space="preserve">конструирование из мелких деталей, мозаика, работа со штампами, </w:t>
      </w:r>
      <w:proofErr w:type="spellStart"/>
      <w:r w:rsidRPr="004A3A72">
        <w:rPr>
          <w:rFonts w:eastAsia="Calibri"/>
          <w:color w:val="000000"/>
          <w:shd w:val="clear" w:color="auto" w:fill="FFFFFF"/>
        </w:rPr>
        <w:t>ниткопись</w:t>
      </w:r>
      <w:proofErr w:type="spellEnd"/>
      <w:r w:rsidRPr="004A3A72">
        <w:rPr>
          <w:rFonts w:eastAsia="Calibri"/>
          <w:color w:val="000000"/>
          <w:shd w:val="clear" w:color="auto" w:fill="FFFFFF"/>
        </w:rPr>
        <w:t xml:space="preserve">. 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4A3A72">
        <w:rPr>
          <w:rFonts w:eastAsia="Calibri"/>
          <w:color w:val="000000"/>
        </w:rPr>
        <w:t xml:space="preserve">Как считает Т.А. Власова, при определении системы работы по коррекции двигательных нарушений, следует взять во внимание, что личностная незрелость ребенка, страдающего нарушениями опорно-двигательного аппарата, проявляется в слабости волевых установок, эмоциональной лабильности. Стойкие неудачи при попытках воспроизвести нужное движение или действие может привести к отказу от занятий. Поэтому любое задание надо предлагать в игровой форме, которая вызовет у него интерес, но и за счет положительной эмоциональной стимуляции будет способствовать повышению психического тонуса, </w:t>
      </w:r>
      <w:proofErr w:type="gramStart"/>
      <w:r w:rsidRPr="004A3A72">
        <w:rPr>
          <w:rFonts w:eastAsia="Calibri"/>
          <w:color w:val="000000"/>
        </w:rPr>
        <w:t>а</w:t>
      </w:r>
      <w:proofErr w:type="gramEnd"/>
      <w:r w:rsidRPr="004A3A72">
        <w:rPr>
          <w:rFonts w:eastAsia="Calibri"/>
          <w:color w:val="000000"/>
        </w:rPr>
        <w:t xml:space="preserve"> следовательно, и улучшению работоспособности [</w:t>
      </w:r>
      <w:r w:rsidR="003C4282">
        <w:rPr>
          <w:rFonts w:eastAsia="Calibri"/>
          <w:color w:val="000000"/>
        </w:rPr>
        <w:t>2</w:t>
      </w:r>
      <w:r w:rsidRPr="004A3A72">
        <w:rPr>
          <w:rFonts w:eastAsia="Calibri"/>
          <w:color w:val="000000"/>
        </w:rPr>
        <w:t>].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4A3A72">
        <w:rPr>
          <w:rFonts w:eastAsia="Calibri"/>
          <w:color w:val="000000"/>
        </w:rPr>
        <w:t>Каждое занятие по развитию мелкой моторики рук специалисты рекомендуют начинать с элементов самомассажа кисти и пальцев рук.</w:t>
      </w:r>
    </w:p>
    <w:p w:rsidR="004A3A72" w:rsidRPr="004A3A72" w:rsidRDefault="0067419B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Как говорит Н.С. </w:t>
      </w:r>
      <w:proofErr w:type="spellStart"/>
      <w:r>
        <w:rPr>
          <w:rFonts w:eastAsia="Calibri"/>
          <w:color w:val="000000"/>
        </w:rPr>
        <w:t>Ам</w:t>
      </w:r>
      <w:r w:rsidR="00B17A37">
        <w:rPr>
          <w:rFonts w:eastAsia="Calibri"/>
          <w:color w:val="000000"/>
        </w:rPr>
        <w:t>м</w:t>
      </w:r>
      <w:r w:rsidR="004A3A72" w:rsidRPr="004A3A72">
        <w:rPr>
          <w:rFonts w:eastAsia="Calibri"/>
          <w:color w:val="000000"/>
        </w:rPr>
        <w:t>осова</w:t>
      </w:r>
      <w:proofErr w:type="spellEnd"/>
      <w:r w:rsidR="004A3A72" w:rsidRPr="004A3A72">
        <w:rPr>
          <w:rFonts w:eastAsia="Calibri"/>
          <w:color w:val="000000"/>
        </w:rPr>
        <w:t>, массаж является одним из видов пассивной гимнастики. Под его влиянием в рецепторах кожи и мышцах возникают импульсы, которые, достигая коры головного мозга, оказывают тонизирующее воздействие центральной нервной системе, в результате чего повышается её регулирующая роль в отношении работы всех систем и органов. Начинается и заканчивается самомассаж с расслабления кистей рук, поглаживания [</w:t>
      </w:r>
      <w:r w:rsidR="003C4282">
        <w:rPr>
          <w:rFonts w:eastAsia="Calibri"/>
          <w:color w:val="000000"/>
        </w:rPr>
        <w:t>1</w:t>
      </w:r>
      <w:r w:rsidR="004A3A72" w:rsidRPr="004A3A72">
        <w:rPr>
          <w:rFonts w:eastAsia="Calibri"/>
          <w:color w:val="000000"/>
        </w:rPr>
        <w:t>].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4A3A72">
        <w:rPr>
          <w:rFonts w:eastAsia="Calibri"/>
          <w:color w:val="000000"/>
        </w:rPr>
        <w:t xml:space="preserve">Работу по развитию мелкой моторики можно проводить как в игровой деятельности, так и в повседневной жизни при воспитании навыков самообслуживания. Развитие этих навыков, как указывает И.Ю. Левченко,  делает ребенка по возможности более независимым в домашней, общественной среде, дает </w:t>
      </w:r>
      <w:proofErr w:type="gramStart"/>
      <w:r w:rsidRPr="004A3A72">
        <w:rPr>
          <w:rFonts w:eastAsia="Calibri"/>
          <w:color w:val="000000"/>
        </w:rPr>
        <w:t>возможность к формированию</w:t>
      </w:r>
      <w:proofErr w:type="gramEnd"/>
      <w:r w:rsidRPr="004A3A72">
        <w:rPr>
          <w:rFonts w:eastAsia="Calibri"/>
          <w:color w:val="000000"/>
        </w:rPr>
        <w:t xml:space="preserve"> предпосылок к обучению в школе [</w:t>
      </w:r>
      <w:r w:rsidR="003C4282">
        <w:rPr>
          <w:rFonts w:eastAsia="Calibri"/>
          <w:color w:val="000000"/>
        </w:rPr>
        <w:t>9</w:t>
      </w:r>
      <w:r w:rsidRPr="004A3A72">
        <w:rPr>
          <w:rFonts w:eastAsia="Calibri"/>
          <w:color w:val="000000"/>
        </w:rPr>
        <w:t>].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4A3A72">
        <w:rPr>
          <w:rFonts w:eastAsia="Calibri"/>
          <w:color w:val="000000"/>
        </w:rPr>
        <w:t>Развитие ручных навыков ведется постепенно, в несколько этапов. Первый этап</w:t>
      </w:r>
      <w:r w:rsidR="00A1227D">
        <w:rPr>
          <w:rFonts w:eastAsia="Calibri"/>
          <w:color w:val="000000"/>
        </w:rPr>
        <w:t xml:space="preserve"> требует от ребенка выполнения </w:t>
      </w:r>
      <w:r w:rsidRPr="004A3A72">
        <w:rPr>
          <w:rFonts w:eastAsia="Calibri"/>
          <w:color w:val="000000"/>
        </w:rPr>
        <w:t xml:space="preserve">простейших действий с предметами, владение навыками самообслуживания. Е.М. </w:t>
      </w:r>
      <w:proofErr w:type="spellStart"/>
      <w:r w:rsidRPr="004A3A72">
        <w:rPr>
          <w:rFonts w:eastAsia="Calibri"/>
          <w:color w:val="000000"/>
        </w:rPr>
        <w:t>Мастюкова</w:t>
      </w:r>
      <w:proofErr w:type="spellEnd"/>
      <w:r w:rsidRPr="004A3A72">
        <w:rPr>
          <w:rFonts w:eastAsia="Calibri"/>
          <w:color w:val="000000"/>
        </w:rPr>
        <w:t xml:space="preserve"> </w:t>
      </w:r>
      <w:r w:rsidRPr="004A3A72">
        <w:rPr>
          <w:rFonts w:eastAsia="Calibri"/>
          <w:color w:val="000000"/>
        </w:rPr>
        <w:lastRenderedPageBreak/>
        <w:t>считает, что при этом главное – учитывать возможности ребенка, знать, что можно от него потребовать и в каком объеме. Ребенок всегда должен видеть результат своего труда [</w:t>
      </w:r>
      <w:r w:rsidR="003C4282">
        <w:rPr>
          <w:rFonts w:eastAsia="Calibri"/>
          <w:color w:val="000000"/>
        </w:rPr>
        <w:t>5</w:t>
      </w:r>
      <w:r w:rsidRPr="004A3A72">
        <w:rPr>
          <w:rFonts w:eastAsia="Calibri"/>
          <w:color w:val="000000"/>
        </w:rPr>
        <w:t>].</w:t>
      </w:r>
    </w:p>
    <w:p w:rsidR="004A3A72" w:rsidRPr="004A3A72" w:rsidRDefault="00B17A37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</w:t>
      </w:r>
      <w:r w:rsidR="004A3A72" w:rsidRPr="004A3A72">
        <w:rPr>
          <w:rFonts w:eastAsia="Calibri"/>
          <w:color w:val="000000"/>
        </w:rPr>
        <w:t xml:space="preserve"> развитии мелкой моторики у детей с нарушениями опорно-двигательного аппарата большую роль играют соотносящие действия – действия, когда нужно соотнести два предмета или две части предмета. Принцип соотносящихся действий лежит в основе игровых задач многих дидактических игрушек (башенка, матрешка, пирамидка и др.). Игра с ними совершенствует у ребенка ловкость рук, глазоме</w:t>
      </w:r>
      <w:r>
        <w:rPr>
          <w:rFonts w:eastAsia="Calibri"/>
          <w:color w:val="000000"/>
        </w:rPr>
        <w:t>р, согласованность действий рук</w:t>
      </w:r>
      <w:r w:rsidR="004A3A72" w:rsidRPr="004A3A72">
        <w:rPr>
          <w:rFonts w:eastAsia="Calibri"/>
          <w:color w:val="000000"/>
        </w:rPr>
        <w:t>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4A3A72">
        <w:rPr>
          <w:rFonts w:eastAsia="Calibri"/>
          <w:color w:val="000000"/>
        </w:rPr>
        <w:t>Немалую пользу для отработки силы пальцев и кистей рук приносит использование пластилина, глины, резиновых игрушек – различных пищалок, резиновых кругов, экспандера.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4A3A72">
        <w:rPr>
          <w:rFonts w:eastAsia="Calibri"/>
          <w:color w:val="000000"/>
        </w:rPr>
        <w:t xml:space="preserve">М.В. </w:t>
      </w:r>
      <w:proofErr w:type="spellStart"/>
      <w:r w:rsidRPr="004A3A72">
        <w:rPr>
          <w:rFonts w:eastAsia="Calibri"/>
          <w:color w:val="000000"/>
        </w:rPr>
        <w:t>Ипполитова</w:t>
      </w:r>
      <w:proofErr w:type="spellEnd"/>
      <w:r w:rsidRPr="004A3A72">
        <w:rPr>
          <w:rFonts w:eastAsia="Calibri"/>
          <w:color w:val="000000"/>
        </w:rPr>
        <w:t xml:space="preserve"> видит особую р</w:t>
      </w:r>
      <w:r w:rsidR="00B16A34">
        <w:rPr>
          <w:rFonts w:eastAsia="Calibri"/>
          <w:color w:val="000000"/>
        </w:rPr>
        <w:t xml:space="preserve">оль в развитии мелкой моторики </w:t>
      </w:r>
      <w:r w:rsidRPr="004A3A72">
        <w:rPr>
          <w:rFonts w:eastAsia="Calibri"/>
          <w:color w:val="000000"/>
        </w:rPr>
        <w:t>пальчиковых игр – своеобразных упражнений для развития мелкой мускулатуры пальцев. Данные упражнения помогают развивать точность двигательных реакций, движения каждого пальца в отдельности и по отношению друг к другу, совершенствуют координацию движений и концентрацию внимания. Пальчиковые игры как бы воспроизводят реальность окружающего мира: предметы, животных, людей, явления природы. Многие из них сопровождаются стихами, что развивает у детей речь и чувство ритма, а ритм облегчает процесс восприятия и деятельность. Что особенно необходимо детям с различными отклонениями в здоровье и развитии [</w:t>
      </w:r>
      <w:r w:rsidR="003C4282">
        <w:rPr>
          <w:rFonts w:eastAsia="Calibri"/>
          <w:color w:val="000000"/>
        </w:rPr>
        <w:t>5</w:t>
      </w:r>
      <w:r w:rsidRPr="004A3A72">
        <w:rPr>
          <w:rFonts w:eastAsia="Calibri"/>
          <w:color w:val="000000"/>
        </w:rPr>
        <w:t>].</w:t>
      </w:r>
    </w:p>
    <w:p w:rsidR="004A3A72" w:rsidRPr="004A3A72" w:rsidRDefault="00B16A34" w:rsidP="004A3A72">
      <w:pPr>
        <w:spacing w:after="0" w:line="360" w:lineRule="auto"/>
        <w:ind w:firstLine="709"/>
        <w:jc w:val="both"/>
        <w:rPr>
          <w:rFonts w:eastAsia="Calibri"/>
          <w:color w:val="000000"/>
          <w:shd w:val="clear" w:color="auto" w:fill="FFFFFF"/>
        </w:rPr>
      </w:pPr>
      <w:proofErr w:type="gramStart"/>
      <w:r>
        <w:rPr>
          <w:rFonts w:eastAsia="Calibri"/>
          <w:color w:val="000000"/>
        </w:rPr>
        <w:t>Л. Полозова рекомендует</w:t>
      </w:r>
      <w:r w:rsidR="004A3A72" w:rsidRPr="004A3A72">
        <w:rPr>
          <w:rFonts w:eastAsia="Calibri"/>
          <w:color w:val="000000"/>
        </w:rPr>
        <w:t xml:space="preserve"> упражнения для пальцев и кистей рук с использованием различных предметов: собирание пирамидок, матрешек, мозаики; нанизывание колец на тесьму; работа с пособиями по застёгиванию молний, пуговиц, кнопок, крючков, замков разной величины; сортировка монет; перебор крупы; работа со спичками; работа с бумагой; лепка (глина, пластилин, тесто); шнуровка на специальных рамках, ботинок;</w:t>
      </w:r>
      <w:proofErr w:type="gramEnd"/>
      <w:r w:rsidR="004A3A72" w:rsidRPr="004A3A72">
        <w:rPr>
          <w:rFonts w:eastAsia="Calibri"/>
          <w:color w:val="000000"/>
        </w:rPr>
        <w:t xml:space="preserve"> </w:t>
      </w:r>
      <w:proofErr w:type="gramStart"/>
      <w:r w:rsidR="004A3A72" w:rsidRPr="004A3A72">
        <w:rPr>
          <w:rFonts w:eastAsia="Calibri"/>
          <w:color w:val="000000"/>
        </w:rPr>
        <w:t xml:space="preserve">завязывание </w:t>
      </w:r>
      <w:r w:rsidR="004A3A72" w:rsidRPr="004A3A72">
        <w:rPr>
          <w:rFonts w:eastAsia="Calibri"/>
          <w:color w:val="000000"/>
        </w:rPr>
        <w:lastRenderedPageBreak/>
        <w:t>узлов на толстой веревке, на шнурке, нитке; игры с песком, водой; наматывание тонкой проволоки в цветной обмотке на катушку, на собственный палец (получается колечко или спираль); закручивание шурупов, гаек; игры с конструктором, кубиками; рисование различными материалами (карандашом, ручкой, мелом, красками, углем и т.д.) [</w:t>
      </w:r>
      <w:r w:rsidR="00B17A37">
        <w:rPr>
          <w:rFonts w:eastAsia="Calibri"/>
          <w:color w:val="000000"/>
        </w:rPr>
        <w:t>1</w:t>
      </w:r>
      <w:r w:rsidR="003C4282">
        <w:rPr>
          <w:rFonts w:eastAsia="Calibri"/>
          <w:color w:val="000000"/>
        </w:rPr>
        <w:t>3</w:t>
      </w:r>
      <w:r w:rsidR="004A3A72" w:rsidRPr="004A3A72">
        <w:rPr>
          <w:rFonts w:eastAsia="Calibri"/>
          <w:color w:val="000000"/>
        </w:rPr>
        <w:t>].</w:t>
      </w:r>
      <w:proofErr w:type="gramEnd"/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Как доказывает И.Ю. Левченко, проблему развития ручной умелости успешно решают занятия конструктивной деятельностью, которая формирует </w:t>
      </w:r>
      <w:proofErr w:type="spellStart"/>
      <w:r w:rsidRPr="004A3A72">
        <w:rPr>
          <w:rFonts w:eastAsia="Times New Roman"/>
          <w:color w:val="000000"/>
          <w:lang w:eastAsia="ru-RU"/>
        </w:rPr>
        <w:t>сенсомоторику</w:t>
      </w:r>
      <w:proofErr w:type="spellEnd"/>
      <w:r w:rsidRPr="004A3A72">
        <w:rPr>
          <w:rFonts w:eastAsia="Times New Roman"/>
          <w:color w:val="000000"/>
          <w:lang w:eastAsia="ru-RU"/>
        </w:rPr>
        <w:t xml:space="preserve"> (согласованность в работе глаза и руки), совершенствует координацию движений, гибкость, точность в выполнении действий [</w:t>
      </w:r>
      <w:r w:rsidR="003C4282">
        <w:rPr>
          <w:rFonts w:eastAsia="Times New Roman"/>
          <w:color w:val="000000"/>
          <w:lang w:eastAsia="ru-RU"/>
        </w:rPr>
        <w:t>9</w:t>
      </w:r>
      <w:r w:rsidRPr="004A3A72">
        <w:rPr>
          <w:rFonts w:eastAsia="Times New Roman"/>
          <w:color w:val="000000"/>
          <w:lang w:eastAsia="ru-RU"/>
        </w:rPr>
        <w:t>].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Многие специалисты-практики указывают на положительную роль продуктивных видов деятельности на развитие личности ребенка. Эта деятельность носит моделирующий характер и в процессе моделирования предметов окружающего мира, приводит к созданию реального продукта, в котором представление о предмете, явлении, ситуации получает материальное воплощение в рисунке, конструкции, объемном изображении. Большую роль при создании продуктов творчества отводится так называемой «техник</w:t>
      </w:r>
      <w:r w:rsidR="0067419B">
        <w:rPr>
          <w:rFonts w:eastAsia="Times New Roman"/>
          <w:color w:val="000000"/>
          <w:lang w:eastAsia="ru-RU"/>
        </w:rPr>
        <w:t>е рисования».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Техника рисунка предполагает владение материалами и инструментами, использование их для целей изображения и художественного выражения. В понятие техники также включается развитие глаз и руки, их согласованная деятельность. Особое значение придается умелому, правильному изображению контура, формы предмета.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Еще американский педагог Либерти </w:t>
      </w:r>
      <w:proofErr w:type="spellStart"/>
      <w:r w:rsidRPr="004A3A72">
        <w:rPr>
          <w:rFonts w:eastAsia="Times New Roman"/>
          <w:color w:val="000000"/>
          <w:lang w:eastAsia="ru-RU"/>
        </w:rPr>
        <w:t>Тэдд</w:t>
      </w:r>
      <w:proofErr w:type="spellEnd"/>
      <w:r w:rsidRPr="004A3A72">
        <w:rPr>
          <w:rFonts w:eastAsia="Times New Roman"/>
          <w:color w:val="000000"/>
          <w:lang w:eastAsia="ru-RU"/>
        </w:rPr>
        <w:t xml:space="preserve"> указывал на то, какую важную роль играет развитие подвижности и ловкости руки в отражении содержания изображаемого. Он заметил, что владение техникой рисования важно не только для передачи изображения, но и для формирования  умелости рук, необходимой для осуществления многих других видов деятельности.</w:t>
      </w:r>
    </w:p>
    <w:p w:rsidR="004A3A72" w:rsidRPr="004A3A72" w:rsidRDefault="004A3A72" w:rsidP="00B16A3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Е.Ф. Архипова, </w:t>
      </w:r>
      <w:r w:rsidR="00B16A34" w:rsidRPr="004A3A72">
        <w:rPr>
          <w:rFonts w:eastAsia="Times New Roman"/>
          <w:color w:val="000000"/>
          <w:lang w:eastAsia="ru-RU"/>
        </w:rPr>
        <w:t>М.В.</w:t>
      </w:r>
      <w:r w:rsidR="00B16A34">
        <w:rPr>
          <w:rFonts w:eastAsia="Times New Roman"/>
          <w:color w:val="000000"/>
          <w:lang w:eastAsia="ru-RU"/>
        </w:rPr>
        <w:t xml:space="preserve"> </w:t>
      </w:r>
      <w:proofErr w:type="spellStart"/>
      <w:r w:rsidR="00B16A34" w:rsidRPr="004A3A72">
        <w:rPr>
          <w:rFonts w:eastAsia="Times New Roman"/>
          <w:color w:val="000000"/>
          <w:lang w:eastAsia="ru-RU"/>
        </w:rPr>
        <w:t>Ипполитова</w:t>
      </w:r>
      <w:proofErr w:type="spellEnd"/>
      <w:r w:rsidR="00B16A34" w:rsidRPr="004A3A72">
        <w:rPr>
          <w:rFonts w:eastAsia="Times New Roman"/>
          <w:color w:val="000000"/>
          <w:lang w:eastAsia="ru-RU"/>
        </w:rPr>
        <w:t xml:space="preserve">, </w:t>
      </w:r>
      <w:r w:rsidRPr="004A3A72">
        <w:rPr>
          <w:rFonts w:eastAsia="Times New Roman"/>
          <w:color w:val="000000"/>
          <w:lang w:eastAsia="ru-RU"/>
        </w:rPr>
        <w:t xml:space="preserve">Л.А. Данилова, Е.В. </w:t>
      </w:r>
      <w:proofErr w:type="spellStart"/>
      <w:r w:rsidRPr="004A3A72">
        <w:rPr>
          <w:rFonts w:eastAsia="Times New Roman"/>
          <w:color w:val="000000"/>
          <w:lang w:eastAsia="ru-RU"/>
        </w:rPr>
        <w:t>Мастюкова</w:t>
      </w:r>
      <w:proofErr w:type="spellEnd"/>
      <w:r w:rsidRPr="004A3A72">
        <w:rPr>
          <w:rFonts w:eastAsia="Times New Roman"/>
          <w:color w:val="000000"/>
          <w:lang w:eastAsia="ru-RU"/>
        </w:rPr>
        <w:t xml:space="preserve"> и др. посвятили свои труды изучению роли продуктивных видов деятельности в </w:t>
      </w:r>
      <w:r w:rsidRPr="004A3A72">
        <w:rPr>
          <w:rFonts w:eastAsia="Times New Roman"/>
          <w:color w:val="000000"/>
          <w:lang w:eastAsia="ru-RU"/>
        </w:rPr>
        <w:lastRenderedPageBreak/>
        <w:t>развитии ручной умелости и мелкой моторики у детей с нарушениями функци</w:t>
      </w:r>
      <w:r w:rsidR="00B16A34">
        <w:rPr>
          <w:rFonts w:eastAsia="Times New Roman"/>
          <w:color w:val="000000"/>
          <w:lang w:eastAsia="ru-RU"/>
        </w:rPr>
        <w:t xml:space="preserve">й опорно-двигательного аппарата. </w:t>
      </w:r>
      <w:r w:rsidRPr="004A3A72">
        <w:rPr>
          <w:rFonts w:eastAsia="Times New Roman"/>
          <w:color w:val="000000"/>
          <w:lang w:eastAsia="ru-RU"/>
        </w:rPr>
        <w:t xml:space="preserve">Ими была доказана эффективность данного вида работы с детьми, которая занимает важное место в системе реабилитационной работы, наряду со специальными </w:t>
      </w:r>
      <w:proofErr w:type="spellStart"/>
      <w:r w:rsidRPr="004A3A72">
        <w:rPr>
          <w:rFonts w:eastAsia="Times New Roman"/>
          <w:color w:val="000000"/>
          <w:lang w:eastAsia="ru-RU"/>
        </w:rPr>
        <w:t>коррегирующими</w:t>
      </w:r>
      <w:proofErr w:type="spellEnd"/>
      <w:r w:rsidRPr="004A3A72">
        <w:rPr>
          <w:rFonts w:eastAsia="Times New Roman"/>
          <w:color w:val="000000"/>
          <w:lang w:eastAsia="ru-RU"/>
        </w:rPr>
        <w:t xml:space="preserve"> упражнениями и другими видами работы.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Как повествуют в своих исследованиях Т.А.</w:t>
      </w:r>
      <w:r w:rsidR="002D25B8">
        <w:rPr>
          <w:rFonts w:eastAsia="Times New Roman"/>
          <w:color w:val="000000"/>
          <w:lang w:eastAsia="ru-RU"/>
        </w:rPr>
        <w:t xml:space="preserve"> </w:t>
      </w:r>
      <w:r w:rsidRPr="004A3A72">
        <w:rPr>
          <w:rFonts w:eastAsia="Times New Roman"/>
          <w:color w:val="000000"/>
          <w:lang w:eastAsia="ru-RU"/>
        </w:rPr>
        <w:t xml:space="preserve">Власовой, Е.М. </w:t>
      </w:r>
      <w:proofErr w:type="spellStart"/>
      <w:r w:rsidRPr="004A3A72">
        <w:rPr>
          <w:rFonts w:eastAsia="Times New Roman"/>
          <w:color w:val="000000"/>
          <w:lang w:eastAsia="ru-RU"/>
        </w:rPr>
        <w:t>Мастюковой</w:t>
      </w:r>
      <w:proofErr w:type="spellEnd"/>
      <w:r w:rsidRPr="004A3A72">
        <w:rPr>
          <w:rFonts w:eastAsia="Times New Roman"/>
          <w:color w:val="000000"/>
          <w:lang w:eastAsia="ru-RU"/>
        </w:rPr>
        <w:t>, И.Ю. Левченко, для того, чтобы у ребенка складывалась правильная мотивация и положительный настрой к данному виду деятельности, необходимо обратить внимание на индивидуальный уровень развития каждого ребенка. Особенно актуально это для детей с нарушениями опорно-двигательного аппарата. Также очень важно, чтобы педагоги и родители были ориентированы на успех ребенка. С этой целью подбираются такие задания, с которыми ребенок может справиться [</w:t>
      </w:r>
      <w:r w:rsidR="003C4282">
        <w:rPr>
          <w:rFonts w:eastAsia="Times New Roman"/>
          <w:color w:val="000000"/>
          <w:lang w:eastAsia="ru-RU"/>
        </w:rPr>
        <w:t>2</w:t>
      </w:r>
      <w:r w:rsidRPr="004A3A72">
        <w:rPr>
          <w:rFonts w:eastAsia="Times New Roman"/>
          <w:color w:val="000000"/>
          <w:lang w:eastAsia="ru-RU"/>
        </w:rPr>
        <w:t xml:space="preserve">, </w:t>
      </w:r>
      <w:r w:rsidR="003C4282">
        <w:rPr>
          <w:rFonts w:eastAsia="Times New Roman"/>
          <w:color w:val="000000"/>
          <w:lang w:eastAsia="ru-RU"/>
        </w:rPr>
        <w:t>9</w:t>
      </w:r>
      <w:r w:rsidRPr="004A3A72">
        <w:rPr>
          <w:rFonts w:eastAsia="Times New Roman"/>
          <w:color w:val="000000"/>
          <w:lang w:eastAsia="ru-RU"/>
        </w:rPr>
        <w:t xml:space="preserve">, </w:t>
      </w:r>
      <w:r w:rsidR="00B17A37">
        <w:rPr>
          <w:rFonts w:eastAsia="Times New Roman"/>
          <w:color w:val="000000"/>
          <w:lang w:eastAsia="ru-RU"/>
        </w:rPr>
        <w:t>1</w:t>
      </w:r>
      <w:r w:rsidR="003C4282">
        <w:rPr>
          <w:rFonts w:eastAsia="Times New Roman"/>
          <w:color w:val="000000"/>
          <w:lang w:eastAsia="ru-RU"/>
        </w:rPr>
        <w:t>1</w:t>
      </w:r>
      <w:r w:rsidRPr="004A3A72">
        <w:rPr>
          <w:rFonts w:eastAsia="Times New Roman"/>
          <w:color w:val="000000"/>
          <w:lang w:eastAsia="ru-RU"/>
        </w:rPr>
        <w:t>].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Большинство заданий, что предлагаются детям, достаточно </w:t>
      </w:r>
      <w:proofErr w:type="gramStart"/>
      <w:r w:rsidRPr="004A3A72">
        <w:rPr>
          <w:rFonts w:eastAsia="Times New Roman"/>
          <w:color w:val="000000"/>
          <w:lang w:eastAsia="ru-RU"/>
        </w:rPr>
        <w:t>сложны</w:t>
      </w:r>
      <w:proofErr w:type="gramEnd"/>
      <w:r w:rsidRPr="004A3A72">
        <w:rPr>
          <w:rFonts w:eastAsia="Times New Roman"/>
          <w:color w:val="000000"/>
          <w:lang w:eastAsia="ru-RU"/>
        </w:rPr>
        <w:t xml:space="preserve"> и утомительны. По этой причине специалисты рекомендуют при работе с детьми использовать следующие приемы: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- применять в своей работе способы поэтапного становления навыка, то есть разделить сложное движение на отдельные части, каждая из которых будет отрабатываться отдельно;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- для снятия мышечного напряжения использовать упражнения на расслабление;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- </w:t>
      </w:r>
      <w:proofErr w:type="gramStart"/>
      <w:r w:rsidRPr="004A3A72">
        <w:rPr>
          <w:rFonts w:eastAsia="Times New Roman"/>
          <w:color w:val="000000"/>
          <w:lang w:eastAsia="ru-RU"/>
        </w:rPr>
        <w:t>строгая</w:t>
      </w:r>
      <w:proofErr w:type="gramEnd"/>
      <w:r w:rsidRPr="004A3A72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4A3A72">
        <w:rPr>
          <w:rFonts w:eastAsia="Times New Roman"/>
          <w:color w:val="000000"/>
          <w:lang w:eastAsia="ru-RU"/>
        </w:rPr>
        <w:t>дозированность</w:t>
      </w:r>
      <w:proofErr w:type="spellEnd"/>
      <w:r w:rsidRPr="004A3A72">
        <w:rPr>
          <w:rFonts w:eastAsia="Times New Roman"/>
          <w:color w:val="000000"/>
          <w:lang w:eastAsia="ru-RU"/>
        </w:rPr>
        <w:t xml:space="preserve"> нагрузок в работе с детьми по развитию моторики, не превышающая физиологических норм. Например, физиологически занятия с детьми по развитию моторики в старшем дошкольном возрасте в норме имеют продолжительность 20 – 25 минут, а в рамках этого занятия графические упражнения не должны превышать 10 – 15 минут от общего времени занятия.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- чередовать различные виды деятельности в ходе одного занятия по развитию мелкой моторики. Например, занятие может проходить в следующей последовательности: пальчиковая гимнастика, упражнения с </w:t>
      </w:r>
      <w:r w:rsidRPr="004A3A72">
        <w:rPr>
          <w:rFonts w:eastAsia="Times New Roman"/>
          <w:color w:val="000000"/>
          <w:lang w:eastAsia="ru-RU"/>
        </w:rPr>
        <w:lastRenderedPageBreak/>
        <w:t>палочками, упражнения на расслабление мышц, отработка графических навыков или навыков вырезывания (лепки) т.д.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Таким образом, использование данных условий, предложенных специалистами, поможет правильной и успешной организации работы по развитию моторной сферы.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Изобразительная деятельность также способствует приобретению детьми точности и ловкости работы пальцев рук. Т.С. Комарова в программе «Изобразительная деятельность в детском саду» рассматривает основную цель обучения этой деятельности в развитии образного, эстетического восприятия действительности, формировании умения отразить предметы и явления окружающей жизни, выразить свое отношение </w:t>
      </w:r>
      <w:proofErr w:type="gramStart"/>
      <w:r w:rsidRPr="004A3A72">
        <w:rPr>
          <w:rFonts w:eastAsia="Times New Roman"/>
          <w:color w:val="000000"/>
          <w:lang w:eastAsia="ru-RU"/>
        </w:rPr>
        <w:t>к</w:t>
      </w:r>
      <w:proofErr w:type="gramEnd"/>
      <w:r w:rsidRPr="004A3A72">
        <w:rPr>
          <w:rFonts w:eastAsia="Times New Roman"/>
          <w:color w:val="000000"/>
          <w:lang w:eastAsia="ru-RU"/>
        </w:rPr>
        <w:t xml:space="preserve"> изображаемому. С этой целью она советует знакомить детей с предметами и явлениями окружающей действительности; формировать обобщенные технические навыки и умения, а также способы изображения; украшать предметы; создавать выразительные образы. Т.С. Комарова считает, что необходимо обеспечить эстетическое восприятие и понимание детьми того содержания, которое предстоит отразить. Поэтому выбор тематики рисунков ориентирован на то, что вызвало у них эмоциональный интерес, о чем сложились отчетливые представления (игрушки, предметы, происходящие события, явления). С этой целью широко применяется информационно – рецептивный метод (другое название – объяснительно – иллюстративный), заключающийся в проведении наблюдения, обследования детьми предметов, игрушек, готовых построек, передаваемых в изображении, организация рассматривания картин и иллюстраций, несущих детям информацию о предметах и явлениях. В процессе обследования предмета подробно и детально обсуждается форма, цвет, проводится сравнение; затем переходят к планированию последовательности работы. Наблюдение также предусматривает активное обсуждение объектов, подробное словесное описание, выделение существенных признаков [</w:t>
      </w:r>
      <w:r w:rsidR="003C4282">
        <w:rPr>
          <w:rFonts w:eastAsia="Times New Roman"/>
          <w:color w:val="000000"/>
          <w:lang w:eastAsia="ru-RU"/>
        </w:rPr>
        <w:t>7</w:t>
      </w:r>
      <w:r w:rsidRPr="004A3A72">
        <w:rPr>
          <w:rFonts w:eastAsia="Times New Roman"/>
          <w:color w:val="000000"/>
          <w:lang w:eastAsia="ru-RU"/>
        </w:rPr>
        <w:t>].</w:t>
      </w:r>
    </w:p>
    <w:p w:rsidR="004A3A72" w:rsidRPr="004A3A72" w:rsidRDefault="004A3A72" w:rsidP="00B17A3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lastRenderedPageBreak/>
        <w:t xml:space="preserve">Хорошо зарекомендовала себя программа, разработанная Н.В. </w:t>
      </w:r>
      <w:proofErr w:type="spellStart"/>
      <w:r w:rsidRPr="004A3A72">
        <w:rPr>
          <w:rFonts w:eastAsia="Times New Roman"/>
          <w:color w:val="000000"/>
          <w:lang w:eastAsia="ru-RU"/>
        </w:rPr>
        <w:t>Квач</w:t>
      </w:r>
      <w:proofErr w:type="spellEnd"/>
      <w:r w:rsidRPr="004A3A72">
        <w:rPr>
          <w:rFonts w:eastAsia="Times New Roman"/>
          <w:color w:val="000000"/>
          <w:lang w:eastAsia="ru-RU"/>
        </w:rPr>
        <w:t xml:space="preserve"> «Развитие образного мышления и графических навыков у детей 5-7 лет», методика работы</w:t>
      </w:r>
      <w:r w:rsidR="002D25B8">
        <w:rPr>
          <w:rFonts w:eastAsia="Times New Roman"/>
          <w:color w:val="000000"/>
          <w:lang w:eastAsia="ru-RU"/>
        </w:rPr>
        <w:t>,</w:t>
      </w:r>
      <w:r w:rsidRPr="004A3A72">
        <w:rPr>
          <w:rFonts w:eastAsia="Times New Roman"/>
          <w:color w:val="000000"/>
          <w:lang w:eastAsia="ru-RU"/>
        </w:rPr>
        <w:t xml:space="preserve"> которой заключается в определенной ритмической последовательности проведения интегрированных занятий, что позволяет детям с нарушениями опорно-двигательного аппарата связать разрозненные впечатления в единое целое. Преимущество данной методики в том, что г</w:t>
      </w:r>
      <w:r w:rsidR="002D25B8">
        <w:rPr>
          <w:rFonts w:eastAsia="Times New Roman"/>
          <w:color w:val="000000"/>
          <w:lang w:eastAsia="ru-RU"/>
        </w:rPr>
        <w:t xml:space="preserve">лавным выразительным средством </w:t>
      </w:r>
      <w:r w:rsidRPr="004A3A72">
        <w:rPr>
          <w:rFonts w:eastAsia="Times New Roman"/>
          <w:color w:val="000000"/>
          <w:lang w:eastAsia="ru-RU"/>
        </w:rPr>
        <w:t>на занятиях является линия, наносимая на бумагу различными инструментами (шариковые ручки, гелиевые ручки, цветные и простые карандаши, разной твёрдости, уголь, восковые мелки и др.). Работа с различными материалами не только позволяет оценить специфику их выразительны</w:t>
      </w:r>
      <w:r w:rsidR="002D25B8">
        <w:rPr>
          <w:rFonts w:eastAsia="Times New Roman"/>
          <w:color w:val="000000"/>
          <w:lang w:eastAsia="ru-RU"/>
        </w:rPr>
        <w:t xml:space="preserve">х возможностей, но и позволяет </w:t>
      </w:r>
      <w:r w:rsidRPr="004A3A72">
        <w:rPr>
          <w:rFonts w:eastAsia="Times New Roman"/>
          <w:color w:val="000000"/>
          <w:lang w:eastAsia="ru-RU"/>
        </w:rPr>
        <w:t>корректировать работу с мышечным тонусом кисти руки, что важно, когда потребуется длительные статичес</w:t>
      </w:r>
      <w:r w:rsidR="00B16A34">
        <w:rPr>
          <w:rFonts w:eastAsia="Times New Roman"/>
          <w:color w:val="000000"/>
          <w:lang w:eastAsia="ru-RU"/>
        </w:rPr>
        <w:t xml:space="preserve">кие нагрузки и чёткие движения </w:t>
      </w:r>
      <w:r w:rsidRPr="004A3A72">
        <w:rPr>
          <w:rFonts w:eastAsia="Times New Roman"/>
          <w:color w:val="000000"/>
          <w:lang w:eastAsia="ru-RU"/>
        </w:rPr>
        <w:t>[</w:t>
      </w:r>
      <w:r w:rsidR="003C4282">
        <w:rPr>
          <w:rFonts w:eastAsia="Times New Roman"/>
          <w:color w:val="000000"/>
          <w:lang w:eastAsia="ru-RU"/>
        </w:rPr>
        <w:t>6</w:t>
      </w:r>
      <w:r w:rsidRPr="004A3A72">
        <w:rPr>
          <w:rFonts w:eastAsia="Times New Roman"/>
          <w:color w:val="000000"/>
          <w:lang w:eastAsia="ru-RU"/>
        </w:rPr>
        <w:t>].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Во время выполнения творческих заданий у детей возникают различные ассоциации, находящие свое воплощение в рисунке, аппликации, конструировании. И очень важно показать возможные варианты решения той или иной темы, художественного образа. Система занятий, разработанная Н.В. Дубровской, предлагает вариативные решения, которые позволяют не только развивать интерес к искусству, но и формировать первоначальные основы мировоззрения [</w:t>
      </w:r>
      <w:r w:rsidR="003C4282">
        <w:rPr>
          <w:rFonts w:eastAsia="Times New Roman"/>
          <w:color w:val="000000"/>
          <w:lang w:eastAsia="ru-RU"/>
        </w:rPr>
        <w:t>4</w:t>
      </w:r>
      <w:r w:rsidRPr="004A3A72">
        <w:rPr>
          <w:rFonts w:eastAsia="Times New Roman"/>
          <w:color w:val="000000"/>
          <w:lang w:eastAsia="ru-RU"/>
        </w:rPr>
        <w:t>].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Специфика методов обучения состоит в применении средств, отвечающих клинико-психологическим особенностям детей с нарушениями функций опорно-двигательного аппарата. По мнению Н.П. Саккулиной, аппликация, лепка, трафарет, тренировочное рисование относятся к тем видам деятельности, которые наиболее способствуют решению коррекционных задач</w:t>
      </w:r>
      <w:r w:rsidR="002D25B8">
        <w:rPr>
          <w:rFonts w:eastAsia="Times New Roman"/>
          <w:color w:val="000000"/>
          <w:lang w:eastAsia="ru-RU"/>
        </w:rPr>
        <w:t>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Занятия аппликацией помогают развивать конструктивные возможности, формируют представления о цвете и форме. Преимуществом данного вида деятельности является и его доступность: аппликацией могут </w:t>
      </w:r>
      <w:r w:rsidRPr="004A3A72">
        <w:rPr>
          <w:rFonts w:eastAsia="Times New Roman"/>
          <w:color w:val="000000"/>
          <w:lang w:eastAsia="ru-RU"/>
        </w:rPr>
        <w:lastRenderedPageBreak/>
        <w:t>заниматься дети, имеющие низкий уровень графических возможностей вследствие поражения рук.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Лепка способствует развитию мелкой моторики рук, точности движений, корригирует нарушение мышечно-суставного чувства. Использование трафарета помогает воспитанию правильного движения, расширению графических возможностей ребенка с пораженными руками.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По мнению Г.В. Кузнецовой, тренировочное рисование – система графических упражнений для развития </w:t>
      </w:r>
      <w:proofErr w:type="spellStart"/>
      <w:r w:rsidRPr="004A3A72">
        <w:rPr>
          <w:rFonts w:eastAsia="Times New Roman"/>
          <w:color w:val="000000"/>
          <w:lang w:eastAsia="ru-RU"/>
        </w:rPr>
        <w:t>манипулятивной</w:t>
      </w:r>
      <w:proofErr w:type="spellEnd"/>
      <w:r w:rsidRPr="004A3A72">
        <w:rPr>
          <w:rFonts w:eastAsia="Times New Roman"/>
          <w:color w:val="000000"/>
          <w:lang w:eastAsia="ru-RU"/>
        </w:rPr>
        <w:t xml:space="preserve"> деятельности кисти руки [</w:t>
      </w:r>
      <w:r w:rsidR="003C4282">
        <w:rPr>
          <w:rFonts w:eastAsia="Times New Roman"/>
          <w:color w:val="000000"/>
          <w:lang w:eastAsia="ru-RU"/>
        </w:rPr>
        <w:t>8</w:t>
      </w:r>
      <w:r w:rsidRPr="004A3A72">
        <w:rPr>
          <w:rFonts w:eastAsia="Times New Roman"/>
          <w:color w:val="000000"/>
          <w:lang w:eastAsia="ru-RU"/>
        </w:rPr>
        <w:t>].</w:t>
      </w:r>
    </w:p>
    <w:p w:rsidR="004A3A72" w:rsidRPr="004A3A72" w:rsidRDefault="004A3A72" w:rsidP="004A3A7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 xml:space="preserve">В своих работах Е.Ф. Архипова призывает к сотворчеству между воспитателем и ребенком, что, по ее мнению, имеет положительный результат и способствует развитию успеха ребенка, создает правильную мотивацию для дальнейших самостоятельных действий. Например, воспитатель в процессе такого тренировочного рисования может изобразить тучу, а ребенок дорисует дождь, воспитатель – машину, а ребенок – след от нее. Ребенку предоставляется та наиболее легкая часть задания, которую он </w:t>
      </w:r>
      <w:r w:rsidR="003C4282">
        <w:rPr>
          <w:rFonts w:eastAsia="Times New Roman"/>
          <w:color w:val="000000"/>
          <w:lang w:eastAsia="ru-RU"/>
        </w:rPr>
        <w:t>может выполнить.</w:t>
      </w:r>
    </w:p>
    <w:p w:rsidR="004A3A72" w:rsidRPr="004A3A72" w:rsidRDefault="004A3A72" w:rsidP="004A3A7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A3A72">
        <w:rPr>
          <w:rFonts w:eastAsia="Times New Roman"/>
          <w:color w:val="000000"/>
          <w:lang w:eastAsia="ru-RU"/>
        </w:rPr>
        <w:t>Таким образом, перед педагогом стоит важная задача – отыскать наиболее адекватные методы обучения и воспитания дошкольников с особыми образовательными потребностями. Как указывают</w:t>
      </w:r>
      <w:r w:rsidR="002D25B8">
        <w:rPr>
          <w:rFonts w:eastAsia="Times New Roman"/>
          <w:color w:val="000000"/>
          <w:lang w:eastAsia="ru-RU"/>
        </w:rPr>
        <w:t>,</w:t>
      </w:r>
      <w:r w:rsidRPr="004A3A72">
        <w:rPr>
          <w:rFonts w:eastAsia="Times New Roman"/>
          <w:color w:val="000000"/>
          <w:lang w:eastAsia="ru-RU"/>
        </w:rPr>
        <w:t xml:space="preserve"> специалисты продуктивные виды деятельности являются эффективным способом развития и воспитания детей с нарушениями функций опорно-двигательного аппарата. </w:t>
      </w:r>
    </w:p>
    <w:p w:rsidR="004A3A72" w:rsidRPr="004A3A72" w:rsidRDefault="004A3A72" w:rsidP="004A3A72">
      <w:pPr>
        <w:shd w:val="clear" w:color="auto" w:fill="FFFFFF"/>
        <w:spacing w:before="125" w:after="125" w:line="360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 w:rsidRPr="004A3A72">
        <w:rPr>
          <w:rFonts w:eastAsia="Times New Roman"/>
          <w:b/>
          <w:color w:val="000000"/>
          <w:lang w:eastAsia="ru-RU"/>
        </w:rPr>
        <w:t>Список использованн</w:t>
      </w:r>
      <w:r w:rsidR="002D25B8">
        <w:rPr>
          <w:rFonts w:eastAsia="Times New Roman"/>
          <w:b/>
          <w:color w:val="000000"/>
          <w:lang w:eastAsia="ru-RU"/>
        </w:rPr>
        <w:t>ой литературы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</w:rPr>
      </w:pPr>
      <w:r w:rsidRPr="003C4282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proofErr w:type="spellStart"/>
      <w:r w:rsidR="004A3A72" w:rsidRPr="004A3A72">
        <w:rPr>
          <w:rFonts w:eastAsia="Calibri"/>
        </w:rPr>
        <w:t>Аммосова</w:t>
      </w:r>
      <w:proofErr w:type="spellEnd"/>
      <w:r w:rsidR="004A3A72" w:rsidRPr="004A3A72">
        <w:rPr>
          <w:rFonts w:eastAsia="Calibri"/>
        </w:rPr>
        <w:t xml:space="preserve">, Н.С. Самомассаж рук при подготовке детей с речевыми нарушениями к школе / Н.С. </w:t>
      </w:r>
      <w:proofErr w:type="spellStart"/>
      <w:r w:rsidR="004A3A72" w:rsidRPr="004A3A72">
        <w:rPr>
          <w:rFonts w:eastAsia="Calibri"/>
        </w:rPr>
        <w:t>Аммосо</w:t>
      </w:r>
      <w:r>
        <w:rPr>
          <w:rFonts w:eastAsia="Calibri"/>
        </w:rPr>
        <w:t>ва</w:t>
      </w:r>
      <w:proofErr w:type="spellEnd"/>
      <w:r>
        <w:rPr>
          <w:rFonts w:eastAsia="Calibri"/>
        </w:rPr>
        <w:t xml:space="preserve"> // Логопед. – 2004. – № 6. – </w:t>
      </w:r>
      <w:bookmarkStart w:id="0" w:name="_GoBack"/>
      <w:bookmarkEnd w:id="0"/>
      <w:r w:rsidR="004A3A72" w:rsidRPr="004A3A72">
        <w:rPr>
          <w:rFonts w:eastAsia="Calibri"/>
        </w:rPr>
        <w:t>С. 78– 82.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  <w:color w:val="FF0000"/>
        </w:rPr>
      </w:pPr>
      <w:r w:rsidRPr="003C4282">
        <w:rPr>
          <w:rFonts w:eastAsia="Calibri"/>
          <w:color w:val="000000"/>
          <w:shd w:val="clear" w:color="auto" w:fill="FFFFFF"/>
        </w:rPr>
        <w:t>2</w:t>
      </w:r>
      <w:r>
        <w:rPr>
          <w:rFonts w:eastAsia="Calibri"/>
          <w:color w:val="000000"/>
          <w:shd w:val="clear" w:color="auto" w:fill="FFFFFF"/>
        </w:rPr>
        <w:t xml:space="preserve">. </w:t>
      </w:r>
      <w:r w:rsidR="004A3A72" w:rsidRPr="004A3A72">
        <w:rPr>
          <w:rFonts w:eastAsia="Calibri"/>
          <w:color w:val="000000"/>
          <w:shd w:val="clear" w:color="auto" w:fill="FFFFFF"/>
        </w:rPr>
        <w:t xml:space="preserve">Власова, Т.А. Особенности психофизического развития учащихся </w:t>
      </w:r>
      <w:r w:rsidR="004A3A72" w:rsidRPr="004A3A72">
        <w:rPr>
          <w:rFonts w:eastAsia="Calibri"/>
          <w:color w:val="000000" w:themeColor="text1"/>
          <w:shd w:val="clear" w:color="auto" w:fill="FFFFFF"/>
        </w:rPr>
        <w:t>специальных школ для детей с нарушениями опорно-д</w:t>
      </w:r>
      <w:r>
        <w:rPr>
          <w:rFonts w:eastAsia="Calibri"/>
          <w:color w:val="000000" w:themeColor="text1"/>
          <w:shd w:val="clear" w:color="auto" w:fill="FFFFFF"/>
        </w:rPr>
        <w:t>вигательного аппарата. – М.</w:t>
      </w:r>
      <w:r w:rsidR="004A3A72" w:rsidRPr="004A3A72">
        <w:rPr>
          <w:rFonts w:eastAsia="Calibri"/>
          <w:color w:val="000000" w:themeColor="text1"/>
          <w:shd w:val="clear" w:color="auto" w:fill="FFFFFF"/>
        </w:rPr>
        <w:t>: Педагогика, 2003. – 128 с.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3C4282">
        <w:rPr>
          <w:rFonts w:eastAsia="Calibri"/>
          <w:color w:val="000000"/>
        </w:rPr>
        <w:lastRenderedPageBreak/>
        <w:t>3</w:t>
      </w:r>
      <w:r>
        <w:rPr>
          <w:rFonts w:eastAsia="Calibri"/>
          <w:color w:val="000000"/>
        </w:rPr>
        <w:t xml:space="preserve">. </w:t>
      </w:r>
      <w:r w:rsidR="004A3A72" w:rsidRPr="004A3A72">
        <w:rPr>
          <w:rFonts w:eastAsia="Calibri"/>
          <w:color w:val="000000"/>
        </w:rPr>
        <w:t>Выготский, Л.С. Психол</w:t>
      </w:r>
      <w:r>
        <w:rPr>
          <w:rFonts w:eastAsia="Calibri"/>
          <w:color w:val="000000"/>
        </w:rPr>
        <w:t>огия / Л.С. Выготский. – М.</w:t>
      </w:r>
      <w:r w:rsidR="004A3A72" w:rsidRPr="004A3A72">
        <w:rPr>
          <w:rFonts w:eastAsia="Calibri"/>
          <w:color w:val="000000"/>
        </w:rPr>
        <w:t xml:space="preserve">: Изд-во </w:t>
      </w:r>
      <w:proofErr w:type="spellStart"/>
      <w:r w:rsidR="004A3A72" w:rsidRPr="004A3A72">
        <w:rPr>
          <w:rFonts w:eastAsia="Calibri"/>
          <w:color w:val="000000"/>
        </w:rPr>
        <w:t>Эксмо</w:t>
      </w:r>
      <w:proofErr w:type="spellEnd"/>
      <w:r w:rsidR="004A3A72" w:rsidRPr="004A3A72">
        <w:rPr>
          <w:rFonts w:eastAsia="Calibri"/>
          <w:color w:val="000000"/>
        </w:rPr>
        <w:t xml:space="preserve"> – Пресс, 2008. – 1008 с.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</w:rPr>
      </w:pPr>
      <w:r w:rsidRPr="003C4282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4A3A72" w:rsidRPr="004A3A72">
        <w:rPr>
          <w:rFonts w:eastAsia="Calibri"/>
        </w:rPr>
        <w:t>Дубровская, Н.В.  Рисунки, спрятанные в пальчи</w:t>
      </w:r>
      <w:r>
        <w:rPr>
          <w:rFonts w:eastAsia="Calibri"/>
        </w:rPr>
        <w:t>ках / Н.В. Дубровская. – М.</w:t>
      </w:r>
      <w:r w:rsidR="004A3A72" w:rsidRPr="004A3A72">
        <w:rPr>
          <w:rFonts w:eastAsia="Calibri"/>
        </w:rPr>
        <w:t>: Детство – пресс, 2011.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  <w:color w:val="000000" w:themeColor="text1"/>
          <w:shd w:val="clear" w:color="auto" w:fill="FFFFFF"/>
        </w:rPr>
      </w:pPr>
      <w:r w:rsidRPr="003C4282">
        <w:rPr>
          <w:rFonts w:eastAsia="Calibri"/>
          <w:color w:val="000000" w:themeColor="text1"/>
          <w:shd w:val="clear" w:color="auto" w:fill="FFFFFF"/>
        </w:rPr>
        <w:t>5</w:t>
      </w:r>
      <w:r>
        <w:rPr>
          <w:rFonts w:eastAsia="Calibri"/>
          <w:color w:val="000000" w:themeColor="text1"/>
          <w:shd w:val="clear" w:color="auto" w:fill="FFFFFF"/>
        </w:rPr>
        <w:t>.</w:t>
      </w:r>
      <w:r w:rsidR="004A3A72" w:rsidRPr="004A3A72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="004A3A72" w:rsidRPr="004A3A72">
        <w:rPr>
          <w:rFonts w:eastAsia="Calibri"/>
          <w:color w:val="000000" w:themeColor="text1"/>
          <w:shd w:val="clear" w:color="auto" w:fill="FFFFFF"/>
        </w:rPr>
        <w:t>Ипполитова</w:t>
      </w:r>
      <w:proofErr w:type="spellEnd"/>
      <w:r w:rsidR="004A3A72" w:rsidRPr="004A3A72">
        <w:rPr>
          <w:rFonts w:eastAsia="Calibri"/>
          <w:color w:val="000000" w:themeColor="text1"/>
          <w:shd w:val="clear" w:color="auto" w:fill="FFFFFF"/>
        </w:rPr>
        <w:t xml:space="preserve">, М.В. Воспитание детей с церебральным параличом в семье / М.В. </w:t>
      </w:r>
      <w:proofErr w:type="spellStart"/>
      <w:r w:rsidR="004A3A72" w:rsidRPr="004A3A72">
        <w:rPr>
          <w:rFonts w:eastAsia="Calibri"/>
          <w:color w:val="000000" w:themeColor="text1"/>
          <w:shd w:val="clear" w:color="auto" w:fill="FFFFFF"/>
        </w:rPr>
        <w:t>Ипполитова</w:t>
      </w:r>
      <w:proofErr w:type="spellEnd"/>
      <w:r w:rsidR="004A3A72" w:rsidRPr="004A3A72">
        <w:rPr>
          <w:rFonts w:eastAsia="Calibri"/>
          <w:color w:val="000000" w:themeColor="text1"/>
          <w:shd w:val="clear" w:color="auto" w:fill="FFFFFF"/>
        </w:rPr>
        <w:t xml:space="preserve">, Р.Д. </w:t>
      </w:r>
      <w:proofErr w:type="spellStart"/>
      <w:r w:rsidR="004A3A72" w:rsidRPr="004A3A72">
        <w:rPr>
          <w:rFonts w:eastAsia="Calibri"/>
          <w:color w:val="000000" w:themeColor="text1"/>
          <w:shd w:val="clear" w:color="auto" w:fill="FFFFFF"/>
        </w:rPr>
        <w:t>Бабе</w:t>
      </w:r>
      <w:r>
        <w:rPr>
          <w:rFonts w:eastAsia="Calibri"/>
          <w:color w:val="000000" w:themeColor="text1"/>
          <w:shd w:val="clear" w:color="auto" w:fill="FFFFFF"/>
        </w:rPr>
        <w:t>нкова</w:t>
      </w:r>
      <w:proofErr w:type="spellEnd"/>
      <w:r>
        <w:rPr>
          <w:rFonts w:eastAsia="Calibri"/>
          <w:color w:val="000000" w:themeColor="text1"/>
          <w:shd w:val="clear" w:color="auto" w:fill="FFFFFF"/>
        </w:rPr>
        <w:t xml:space="preserve">, Е.М. </w:t>
      </w:r>
      <w:proofErr w:type="spellStart"/>
      <w:r>
        <w:rPr>
          <w:rFonts w:eastAsia="Calibri"/>
          <w:color w:val="000000" w:themeColor="text1"/>
          <w:shd w:val="clear" w:color="auto" w:fill="FFFFFF"/>
        </w:rPr>
        <w:t>Мастюкова</w:t>
      </w:r>
      <w:proofErr w:type="spellEnd"/>
      <w:r>
        <w:rPr>
          <w:rFonts w:eastAsia="Calibri"/>
          <w:color w:val="000000" w:themeColor="text1"/>
          <w:shd w:val="clear" w:color="auto" w:fill="FFFFFF"/>
        </w:rPr>
        <w:t>. – М.</w:t>
      </w:r>
      <w:r w:rsidR="004A3A72" w:rsidRPr="004A3A72">
        <w:rPr>
          <w:rFonts w:eastAsia="Calibri"/>
          <w:color w:val="000000" w:themeColor="text1"/>
          <w:shd w:val="clear" w:color="auto" w:fill="FFFFFF"/>
        </w:rPr>
        <w:t>: Педагогика, 2012. – 320 с.</w:t>
      </w:r>
    </w:p>
    <w:p w:rsidR="004A3A72" w:rsidRPr="004A3A72" w:rsidRDefault="003C4282" w:rsidP="0067419B">
      <w:pPr>
        <w:spacing w:after="0" w:line="360" w:lineRule="auto"/>
        <w:ind w:firstLine="709"/>
        <w:jc w:val="both"/>
        <w:rPr>
          <w:rFonts w:eastAsia="Calibri"/>
          <w:color w:val="FF0000"/>
        </w:rPr>
      </w:pPr>
      <w:r w:rsidRPr="003C4282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>.</w:t>
      </w:r>
      <w:r w:rsidR="004A3A72" w:rsidRPr="004A3A72">
        <w:rPr>
          <w:rFonts w:eastAsia="Calibri"/>
          <w:color w:val="000000"/>
        </w:rPr>
        <w:t xml:space="preserve"> </w:t>
      </w:r>
      <w:proofErr w:type="spellStart"/>
      <w:r w:rsidR="004A3A72" w:rsidRPr="004A3A72">
        <w:rPr>
          <w:rFonts w:eastAsia="Calibri"/>
          <w:color w:val="000000"/>
        </w:rPr>
        <w:t>Квач</w:t>
      </w:r>
      <w:proofErr w:type="spellEnd"/>
      <w:r w:rsidR="004A3A72" w:rsidRPr="004A3A72">
        <w:rPr>
          <w:rFonts w:eastAsia="Calibri"/>
          <w:color w:val="000000"/>
        </w:rPr>
        <w:t xml:space="preserve">, Н.В. Развитие образного мышления и графических навыков у 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3C4282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. </w:t>
      </w:r>
      <w:r w:rsidR="004A3A72" w:rsidRPr="004A3A72">
        <w:rPr>
          <w:rFonts w:eastAsia="Calibri"/>
          <w:color w:val="000000"/>
        </w:rPr>
        <w:t>Комарова, Т.С. Формирование графических навыков у дошколь</w:t>
      </w:r>
      <w:r>
        <w:rPr>
          <w:rFonts w:eastAsia="Calibri"/>
          <w:color w:val="000000"/>
        </w:rPr>
        <w:t>ников / Т.С. Комарова. – М.</w:t>
      </w:r>
      <w:r w:rsidR="004A3A72" w:rsidRPr="004A3A72">
        <w:rPr>
          <w:rFonts w:eastAsia="Calibri"/>
          <w:color w:val="000000"/>
        </w:rPr>
        <w:t>: Просвещение, 2007. – 152 с.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</w:rPr>
      </w:pPr>
      <w:r w:rsidRPr="003C4282">
        <w:rPr>
          <w:rFonts w:eastAsia="Calibri"/>
        </w:rPr>
        <w:t>8</w:t>
      </w:r>
      <w:r>
        <w:rPr>
          <w:rFonts w:eastAsia="Calibri"/>
        </w:rPr>
        <w:t xml:space="preserve">. </w:t>
      </w:r>
      <w:r w:rsidR="004A3A72" w:rsidRPr="004A3A72">
        <w:rPr>
          <w:rFonts w:eastAsia="Calibri"/>
          <w:lang w:eastAsia="ru-RU"/>
        </w:rPr>
        <w:t>Кузнецова, Г.В. Система изучения графических навыков у детей с церебральным параличом дошкольного возраста // Коррекционная педагогика.– 2004.– №1(3).</w:t>
      </w:r>
    </w:p>
    <w:p w:rsidR="004A3A72" w:rsidRPr="003C4282" w:rsidRDefault="003C4282" w:rsidP="003C428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C4282">
        <w:rPr>
          <w:rFonts w:eastAsia="Times New Roman"/>
          <w:color w:val="000000"/>
          <w:lang w:eastAsia="ru-RU"/>
        </w:rPr>
        <w:t>9</w:t>
      </w:r>
      <w:r>
        <w:rPr>
          <w:rFonts w:eastAsia="Times New Roman"/>
          <w:color w:val="000000"/>
          <w:lang w:eastAsia="ru-RU"/>
        </w:rPr>
        <w:t xml:space="preserve">. </w:t>
      </w:r>
      <w:r w:rsidR="004A3A72" w:rsidRPr="004A3A72">
        <w:rPr>
          <w:rFonts w:eastAsia="Times New Roman"/>
          <w:color w:val="000000"/>
          <w:lang w:eastAsia="ru-RU"/>
        </w:rPr>
        <w:t>Левченко, И.Ю. Основные принципы и методы коррекционно-педагогической работы с детьми, страдающими детским церебральным параличом / И.Ю. Лев</w:t>
      </w:r>
      <w:r>
        <w:rPr>
          <w:rFonts w:eastAsia="Times New Roman"/>
          <w:color w:val="000000"/>
          <w:lang w:eastAsia="ru-RU"/>
        </w:rPr>
        <w:t>ченко, Г.В. Кузнецова. – М.</w:t>
      </w:r>
      <w:r w:rsidR="004A3A72" w:rsidRPr="004A3A72">
        <w:rPr>
          <w:rFonts w:eastAsia="Times New Roman"/>
          <w:color w:val="000000"/>
          <w:lang w:eastAsia="ru-RU"/>
        </w:rPr>
        <w:t>: Просвещение, 2001. – 232 с.</w:t>
      </w:r>
    </w:p>
    <w:p w:rsidR="004A3A72" w:rsidRPr="003C4282" w:rsidRDefault="003C4282" w:rsidP="003C4282">
      <w:pPr>
        <w:spacing w:after="0" w:line="360" w:lineRule="auto"/>
        <w:ind w:firstLine="709"/>
        <w:jc w:val="both"/>
        <w:rPr>
          <w:rFonts w:eastAsia="Calibri"/>
          <w:color w:val="000000"/>
          <w:shd w:val="clear" w:color="auto" w:fill="FFFFFF"/>
        </w:rPr>
      </w:pPr>
      <w:r w:rsidRPr="003C4282">
        <w:rPr>
          <w:rFonts w:eastAsia="Calibri"/>
          <w:color w:val="000000"/>
          <w:shd w:val="clear" w:color="auto" w:fill="FFFFFF"/>
        </w:rPr>
        <w:t>10</w:t>
      </w:r>
      <w:r>
        <w:rPr>
          <w:rFonts w:eastAsia="Calibri"/>
          <w:color w:val="000000"/>
          <w:shd w:val="clear" w:color="auto" w:fill="FFFFFF"/>
        </w:rPr>
        <w:t xml:space="preserve">. </w:t>
      </w:r>
      <w:proofErr w:type="spellStart"/>
      <w:r w:rsidR="004A3A72" w:rsidRPr="004A3A72">
        <w:rPr>
          <w:rFonts w:eastAsia="Calibri"/>
          <w:color w:val="000000"/>
          <w:shd w:val="clear" w:color="auto" w:fill="FFFFFF"/>
        </w:rPr>
        <w:t>Мастюкова</w:t>
      </w:r>
      <w:proofErr w:type="spellEnd"/>
      <w:r w:rsidR="004A3A72" w:rsidRPr="004A3A72">
        <w:rPr>
          <w:rFonts w:eastAsia="Calibri"/>
          <w:color w:val="000000"/>
          <w:shd w:val="clear" w:color="auto" w:fill="FFFFFF"/>
        </w:rPr>
        <w:t>, Е.М. Физическое воспитание детей с ц</w:t>
      </w:r>
      <w:r>
        <w:rPr>
          <w:rFonts w:eastAsia="Calibri"/>
          <w:color w:val="000000"/>
          <w:shd w:val="clear" w:color="auto" w:fill="FFFFFF"/>
        </w:rPr>
        <w:t>еребральным параличом. – М.</w:t>
      </w:r>
      <w:r w:rsidR="004A3A72" w:rsidRPr="004A3A72">
        <w:rPr>
          <w:rFonts w:eastAsia="Calibri"/>
          <w:color w:val="000000"/>
          <w:shd w:val="clear" w:color="auto" w:fill="FFFFFF"/>
        </w:rPr>
        <w:t>: Просвещение, 2001. – 198 с.</w:t>
      </w:r>
    </w:p>
    <w:p w:rsidR="004A3A72" w:rsidRPr="004A3A72" w:rsidRDefault="003C4282" w:rsidP="003C4282">
      <w:pPr>
        <w:spacing w:after="0" w:line="360" w:lineRule="auto"/>
        <w:ind w:firstLine="709"/>
        <w:jc w:val="both"/>
        <w:rPr>
          <w:rFonts w:eastAsia="Calibri"/>
          <w:color w:val="000000"/>
          <w:shd w:val="clear" w:color="auto" w:fill="FFFFFF"/>
        </w:rPr>
      </w:pPr>
      <w:r w:rsidRPr="003C4282">
        <w:rPr>
          <w:rFonts w:eastAsia="Calibri"/>
          <w:color w:val="000000"/>
          <w:shd w:val="clear" w:color="auto" w:fill="FFFFFF"/>
        </w:rPr>
        <w:t>11</w:t>
      </w:r>
      <w:r>
        <w:rPr>
          <w:rFonts w:eastAsia="Calibri"/>
          <w:color w:val="000000"/>
          <w:shd w:val="clear" w:color="auto" w:fill="FFFFFF"/>
        </w:rPr>
        <w:t xml:space="preserve">. </w:t>
      </w:r>
      <w:proofErr w:type="spellStart"/>
      <w:r w:rsidR="004A3A72" w:rsidRPr="004A3A72">
        <w:rPr>
          <w:rFonts w:eastAsia="Calibri"/>
          <w:color w:val="000000"/>
          <w:shd w:val="clear" w:color="auto" w:fill="FFFFFF"/>
        </w:rPr>
        <w:t>Мастюкова</w:t>
      </w:r>
      <w:proofErr w:type="spellEnd"/>
      <w:r w:rsidR="004A3A72" w:rsidRPr="004A3A72">
        <w:rPr>
          <w:rFonts w:eastAsia="Calibri"/>
          <w:color w:val="000000"/>
          <w:shd w:val="clear" w:color="auto" w:fill="FFFFFF"/>
        </w:rPr>
        <w:t>, Е.М. Специальная педагогика. Подготовка к обучению детей с особыми проблемами в развитии. Ранний и дошкольный возраст; Под</w:t>
      </w:r>
      <w:r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>
        <w:rPr>
          <w:rFonts w:eastAsia="Calibri"/>
          <w:color w:val="000000"/>
          <w:shd w:val="clear" w:color="auto" w:fill="FFFFFF"/>
        </w:rPr>
        <w:t>ред.А.Г</w:t>
      </w:r>
      <w:proofErr w:type="spellEnd"/>
      <w:r>
        <w:rPr>
          <w:rFonts w:eastAsia="Calibri"/>
          <w:color w:val="000000"/>
          <w:shd w:val="clear" w:color="auto" w:fill="FFFFFF"/>
        </w:rPr>
        <w:t>. Московкиной. – М.</w:t>
      </w:r>
      <w:r w:rsidR="004A3A72" w:rsidRPr="004A3A72">
        <w:rPr>
          <w:rFonts w:eastAsia="Calibri"/>
          <w:color w:val="000000"/>
          <w:shd w:val="clear" w:color="auto" w:fill="FFFFFF"/>
        </w:rPr>
        <w:t xml:space="preserve">: Классик Стиль, 2003. – 320с. </w:t>
      </w:r>
    </w:p>
    <w:p w:rsidR="004A3A72" w:rsidRPr="003C4282" w:rsidRDefault="003C4282" w:rsidP="003C428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C4282">
        <w:rPr>
          <w:rFonts w:eastAsia="Times New Roman"/>
          <w:color w:val="000000"/>
          <w:lang w:eastAsia="ru-RU"/>
        </w:rPr>
        <w:t>12</w:t>
      </w:r>
      <w:r>
        <w:rPr>
          <w:rFonts w:eastAsia="Times New Roman"/>
          <w:color w:val="000000"/>
          <w:lang w:eastAsia="ru-RU"/>
        </w:rPr>
        <w:t xml:space="preserve">. </w:t>
      </w:r>
      <w:proofErr w:type="spellStart"/>
      <w:r w:rsidR="004A3A72" w:rsidRPr="004A3A72">
        <w:rPr>
          <w:rFonts w:eastAsia="Calibri"/>
          <w:color w:val="000000"/>
        </w:rPr>
        <w:t>Флерина</w:t>
      </w:r>
      <w:proofErr w:type="spellEnd"/>
      <w:r w:rsidR="004A3A72" w:rsidRPr="004A3A72">
        <w:rPr>
          <w:rFonts w:eastAsia="Calibri"/>
          <w:color w:val="000000"/>
        </w:rPr>
        <w:t>, Е.А. О руководстве восприятием дошкольника в процессе об</w:t>
      </w:r>
      <w:r>
        <w:rPr>
          <w:rFonts w:eastAsia="Calibri"/>
          <w:color w:val="000000"/>
        </w:rPr>
        <w:t xml:space="preserve">учения / Е.А. </w:t>
      </w:r>
      <w:proofErr w:type="spellStart"/>
      <w:r>
        <w:rPr>
          <w:rFonts w:eastAsia="Calibri"/>
          <w:color w:val="000000"/>
        </w:rPr>
        <w:t>Флерина</w:t>
      </w:r>
      <w:proofErr w:type="spellEnd"/>
      <w:r>
        <w:rPr>
          <w:rFonts w:eastAsia="Calibri"/>
          <w:color w:val="000000"/>
        </w:rPr>
        <w:t>. – М.</w:t>
      </w:r>
      <w:r w:rsidR="004A3A72" w:rsidRPr="004A3A72">
        <w:rPr>
          <w:rFonts w:eastAsia="Calibri"/>
          <w:color w:val="000000"/>
        </w:rPr>
        <w:t>: Педагогика. –2002. – № 12. – С.74–78.</w:t>
      </w:r>
    </w:p>
    <w:p w:rsidR="004A3A72" w:rsidRPr="004A3A72" w:rsidRDefault="003C4282" w:rsidP="004A3A72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3C4282">
        <w:rPr>
          <w:rFonts w:eastAsia="Calibri"/>
          <w:color w:val="000000"/>
        </w:rPr>
        <w:t>13</w:t>
      </w:r>
      <w:r>
        <w:rPr>
          <w:rFonts w:eastAsia="Calibri"/>
          <w:color w:val="000000"/>
        </w:rPr>
        <w:t>.</w:t>
      </w:r>
      <w:r w:rsidR="004A3A72" w:rsidRPr="004A3A72">
        <w:rPr>
          <w:rFonts w:eastAsia="Calibri"/>
          <w:color w:val="000000"/>
        </w:rPr>
        <w:t xml:space="preserve"> Полозова, Л. Развитие мелкой моторики у детей с наруш</w:t>
      </w:r>
      <w:r w:rsidR="0067419B">
        <w:rPr>
          <w:rFonts w:eastAsia="Calibri"/>
          <w:color w:val="000000"/>
        </w:rPr>
        <w:t>ением опорно-</w:t>
      </w:r>
      <w:r w:rsidR="00A1227D">
        <w:rPr>
          <w:rFonts w:eastAsia="Calibri"/>
          <w:color w:val="000000"/>
        </w:rPr>
        <w:t>двигательного аппарата</w:t>
      </w:r>
      <w:r w:rsidR="004A3A72" w:rsidRPr="004A3A72">
        <w:rPr>
          <w:rFonts w:eastAsia="Calibri"/>
          <w:color w:val="000000"/>
        </w:rPr>
        <w:t xml:space="preserve">: методическая разработка / авт.-сост. Л. Полозова. – Международный образовательный портал. </w:t>
      </w:r>
    </w:p>
    <w:p w:rsidR="00264B9D" w:rsidRDefault="00264B9D"/>
    <w:sectPr w:rsidR="0026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53"/>
    <w:rsid w:val="000F6953"/>
    <w:rsid w:val="00264B9D"/>
    <w:rsid w:val="002D25B8"/>
    <w:rsid w:val="003C4282"/>
    <w:rsid w:val="004A3A72"/>
    <w:rsid w:val="0067419B"/>
    <w:rsid w:val="007D6FA2"/>
    <w:rsid w:val="00A1227D"/>
    <w:rsid w:val="00B16A34"/>
    <w:rsid w:val="00B1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5</cp:revision>
  <dcterms:created xsi:type="dcterms:W3CDTF">2019-03-21T14:31:00Z</dcterms:created>
  <dcterms:modified xsi:type="dcterms:W3CDTF">2019-03-25T19:57:00Z</dcterms:modified>
</cp:coreProperties>
</file>