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56" w:rsidRPr="002D5E56" w:rsidRDefault="002D5E56" w:rsidP="002D5E56">
      <w:pPr>
        <w:pStyle w:val="a4"/>
        <w:jc w:val="center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</w:pPr>
      <w:r w:rsidRPr="002D5E5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  <w:t xml:space="preserve">Муниципальное дошкольное образовательное учреждение </w:t>
      </w:r>
    </w:p>
    <w:p w:rsidR="002D5E56" w:rsidRPr="002D5E56" w:rsidRDefault="002D5E56" w:rsidP="002D5E56">
      <w:pPr>
        <w:pStyle w:val="a4"/>
        <w:jc w:val="center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</w:pPr>
      <w:r w:rsidRPr="002D5E5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  <w:t>детский сад комбинированного вида № 67</w:t>
      </w: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32"/>
          <w:szCs w:val="32"/>
        </w:rPr>
      </w:pPr>
    </w:p>
    <w:p w:rsidR="002D5E56" w:rsidRPr="002D5E56" w:rsidRDefault="002D5E56" w:rsidP="002D5E56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32"/>
          <w:szCs w:val="32"/>
        </w:rPr>
      </w:pPr>
      <w:r w:rsidRPr="002D5E56">
        <w:rPr>
          <w:rStyle w:val="a3"/>
          <w:rFonts w:ascii="Times New Roman" w:hAnsi="Times New Roman" w:cs="Times New Roman"/>
          <w:color w:val="111111"/>
          <w:sz w:val="32"/>
          <w:szCs w:val="32"/>
        </w:rPr>
        <w:t>Консультация для воспитателей</w:t>
      </w:r>
    </w:p>
    <w:p w:rsidR="002D5E56" w:rsidRPr="002D5E56" w:rsidRDefault="002D5E56" w:rsidP="002D5E56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A2331B" w:rsidRDefault="002D5E56" w:rsidP="002D5E56">
      <w:pPr>
        <w:pStyle w:val="a4"/>
        <w:jc w:val="center"/>
        <w:rPr>
          <w:rFonts w:ascii="Monotype Corsiva" w:hAnsi="Monotype Corsiva" w:cs="Arial"/>
          <w:color w:val="111111"/>
          <w:sz w:val="48"/>
          <w:szCs w:val="48"/>
        </w:rPr>
      </w:pPr>
      <w:r w:rsidRPr="00A2331B">
        <w:rPr>
          <w:rFonts w:ascii="Monotype Corsiva" w:hAnsi="Monotype Corsiva" w:cs="Times New Roman"/>
          <w:sz w:val="48"/>
          <w:szCs w:val="48"/>
          <w:bdr w:val="none" w:sz="0" w:space="0" w:color="auto" w:frame="1"/>
        </w:rPr>
        <w:t>«</w:t>
      </w:r>
      <w:r w:rsidR="00A2331B" w:rsidRPr="00A2331B">
        <w:rPr>
          <w:rFonts w:ascii="Monotype Corsiva" w:hAnsi="Monotype Corsiva" w:cs="Arial"/>
          <w:color w:val="111111"/>
          <w:sz w:val="48"/>
          <w:szCs w:val="48"/>
        </w:rPr>
        <w:t xml:space="preserve">Маркеры игрового пространства как элементы предметно-пространственной развивающей среды </w:t>
      </w:r>
    </w:p>
    <w:p w:rsidR="002D5E56" w:rsidRPr="00A2331B" w:rsidRDefault="00A2331B" w:rsidP="002D5E56">
      <w:pPr>
        <w:pStyle w:val="a4"/>
        <w:jc w:val="center"/>
        <w:rPr>
          <w:rFonts w:ascii="Monotype Corsiva" w:hAnsi="Monotype Corsiva" w:cs="Times New Roman"/>
          <w:sz w:val="48"/>
          <w:szCs w:val="48"/>
          <w:bdr w:val="none" w:sz="0" w:space="0" w:color="auto" w:frame="1"/>
        </w:rPr>
      </w:pPr>
      <w:r w:rsidRPr="00A2331B">
        <w:rPr>
          <w:rFonts w:ascii="Monotype Corsiva" w:hAnsi="Monotype Corsiva" w:cs="Arial"/>
          <w:color w:val="111111"/>
          <w:sz w:val="48"/>
          <w:szCs w:val="48"/>
        </w:rPr>
        <w:t>в ДОУ</w:t>
      </w:r>
      <w:r w:rsidR="002D5E56" w:rsidRPr="00A2331B">
        <w:rPr>
          <w:rFonts w:ascii="Monotype Corsiva" w:hAnsi="Monotype Corsiva" w:cs="Times New Roman"/>
          <w:sz w:val="48"/>
          <w:szCs w:val="48"/>
          <w:bdr w:val="none" w:sz="0" w:space="0" w:color="auto" w:frame="1"/>
        </w:rPr>
        <w:t>».</w:t>
      </w:r>
    </w:p>
    <w:p w:rsidR="002D5E56" w:rsidRPr="002D5E56" w:rsidRDefault="002D5E56" w:rsidP="002D5E56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2D5E56" w:rsidRPr="002D5E56" w:rsidRDefault="002D5E56" w:rsidP="002D5E56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2D5E56" w:rsidRPr="002D5E56" w:rsidRDefault="002D5E56" w:rsidP="002D5E56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2D5E56" w:rsidRPr="002D5E56" w:rsidRDefault="002D5E56" w:rsidP="002D5E56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2D5E56" w:rsidRPr="002D5E56" w:rsidRDefault="002D5E56" w:rsidP="002D5E56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2D5E56" w:rsidRPr="002D5E56" w:rsidRDefault="002D5E56" w:rsidP="002D5E56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2D5E56" w:rsidRPr="002D5E56" w:rsidRDefault="002D5E56" w:rsidP="002D5E56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2D5E56" w:rsidRPr="002D5E56" w:rsidRDefault="002D5E56" w:rsidP="002D5E56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2D5E56" w:rsidRPr="002D5E56" w:rsidRDefault="002D5E56" w:rsidP="002D5E56">
      <w:pPr>
        <w:pStyle w:val="a4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2D5E56" w:rsidRPr="002D5E56" w:rsidRDefault="002D5E56" w:rsidP="002D5E56">
      <w:pPr>
        <w:pStyle w:val="a4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D5E5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                                                               </w:t>
      </w:r>
      <w:r w:rsidRPr="002D5E5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Подготовил</w:t>
      </w:r>
      <w:r w:rsidRPr="002D5E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 Таскина И.Н.</w:t>
      </w:r>
    </w:p>
    <w:p w:rsidR="002D5E56" w:rsidRPr="002D5E56" w:rsidRDefault="002D5E56" w:rsidP="002D5E56">
      <w:pPr>
        <w:pStyle w:val="a4"/>
        <w:jc w:val="right"/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2D5E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Зам</w:t>
      </w:r>
      <w:proofErr w:type="gramStart"/>
      <w:r w:rsidRPr="002D5E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.з</w:t>
      </w:r>
      <w:proofErr w:type="gramEnd"/>
      <w:r w:rsidRPr="002D5E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ав. по ВМР  </w:t>
      </w:r>
    </w:p>
    <w:p w:rsidR="002D5E56" w:rsidRPr="002D5E56" w:rsidRDefault="002D5E56" w:rsidP="002D5E56">
      <w:pPr>
        <w:pStyle w:val="a4"/>
        <w:jc w:val="right"/>
        <w:rPr>
          <w:rStyle w:val="a3"/>
          <w:rFonts w:ascii="Times New Roman" w:hAnsi="Times New Roman" w:cs="Times New Roman"/>
          <w:color w:val="111111"/>
          <w:sz w:val="32"/>
          <w:szCs w:val="32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both"/>
        <w:rPr>
          <w:rStyle w:val="a3"/>
          <w:rFonts w:ascii="Times New Roman" w:hAnsi="Times New Roman" w:cs="Times New Roman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center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</w:pPr>
    </w:p>
    <w:p w:rsidR="002D5E56" w:rsidRPr="002D5E56" w:rsidRDefault="002D5E56" w:rsidP="002D5E56">
      <w:pPr>
        <w:pStyle w:val="a4"/>
        <w:jc w:val="center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</w:pPr>
      <w:r w:rsidRPr="002D5E56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  <w:t>Комсомольск – на – Амуре</w:t>
      </w:r>
    </w:p>
    <w:p w:rsidR="005E176A" w:rsidRDefault="005E176A" w:rsidP="005E176A">
      <w:pPr>
        <w:pStyle w:val="a4"/>
        <w:jc w:val="center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  <w:t>2019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Маркеры игрового пространства представляют собой игровые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предметы и конструкции, указывающие на место событий, в которых разворачивается сюжет </w:t>
      </w:r>
      <w:r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(игра)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решается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проблема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Многофункциональные маркеры игрового пространства могут применяться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как в совместной деятельности детей с педагогом, так и в самостоятельных видах детской 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деятельности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игровой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коммуникативной, двигательной, познавательно - исследовательской, продуктивной, музыкально – художественной. 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Актуальность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Одним из принципов Федерального государственного образовательного стандарта дошкольного образования </w:t>
      </w:r>
      <w:r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(далее ФГОС </w:t>
      </w:r>
      <w:proofErr w:type="gramStart"/>
      <w:r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ДО</w:t>
      </w:r>
      <w:proofErr w:type="gramEnd"/>
      <w:r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является</w:t>
      </w:r>
      <w:proofErr w:type="gramEnd"/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принцип содействия и сотрудничества детей и взрослых. 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ФГОС </w:t>
      </w:r>
      <w:proofErr w:type="gramStart"/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ориентирует</w:t>
      </w:r>
      <w:proofErr w:type="gramEnd"/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на создание условий, открывающих возможности социализации ребенка, его познавательных, творческих потребностей, развития инициативы на основе совместной деятельности детей и взрослых. </w:t>
      </w:r>
    </w:p>
    <w:p w:rsid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этой связи усилия педагога детского сада должны быть направлены на развитие у ребенка дошкольного возраста самостоятельности, </w:t>
      </w:r>
      <w:proofErr w:type="spellStart"/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целеполагания</w:t>
      </w:r>
      <w:proofErr w:type="spellEnd"/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мотивации деятельности, нахождения путей и способов ее осуществления, самоконтроля и самооценки, способности получить результат. Для поддержки детской инициативы и самостоятельности дошколят нужно приобщать к разным видам деятельности давая возможность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попробовать свои силы и умения</w:t>
      </w:r>
      <w:r w:rsidR="00811A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Необходимо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пробудить активность детей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желание приобретать знания, возможность самостоятельно решить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проблемные или игровые ситуации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организовывать и преобразовывать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игровые действия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пространство</w:t>
      </w:r>
      <w:r w:rsidR="00811A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Использование маркеров игрового пространства 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способствует развитию познавательной активности, </w:t>
      </w:r>
      <w:r w:rsidR="00811A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воображения, способности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формированию инициативы, воспитания дружеских взаимоотношений между детьми. </w:t>
      </w:r>
    </w:p>
    <w:p w:rsidR="002D31E4" w:rsidRPr="002D31E4" w:rsidRDefault="002D31E4" w:rsidP="002D3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Немаловажным является то, что наличие </w:t>
      </w:r>
      <w:r w:rsidRPr="002D31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игровых маркеров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помогает реализовать </w:t>
      </w:r>
      <w:proofErr w:type="spellStart"/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гендерный</w:t>
      </w:r>
      <w:proofErr w:type="spellEnd"/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подход в воспитании детей дошкольного возраста. Формирование </w:t>
      </w:r>
      <w:proofErr w:type="spellStart"/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гендерной</w:t>
      </w:r>
      <w:proofErr w:type="spellEnd"/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идентичности мальчиков и девочек возможно лишь в совместной </w:t>
      </w:r>
      <w:r w:rsidRPr="002D31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среде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где мальчики и девочки имеют возможность общаться, играть, трудиться вместе, но при этом они могут и проявить свои индивидуальные особенности. </w:t>
      </w:r>
      <w:r w:rsidRPr="002D31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Маркер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многофункциональная ширма складывается в плоское состояние, она устойчиво стоит на полу. Ткань легко снимается и стирается, ширма </w:t>
      </w:r>
      <w:r w:rsidRPr="002D31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предназначена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сюжетно-ролевых и режиссерских игр, таблички можно прикреплять к </w:t>
      </w:r>
      <w:r w:rsidRPr="002D31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маркерам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помощью липучек и прищепок, рамки оформляют картинками распечатанные на цветном принтере и за ламинированные, атрибуты подбирают от назначения в контейнерах. </w:t>
      </w:r>
      <w:r w:rsidRPr="002D31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Маркер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Книга – панорам изготовлена из 3 –</w:t>
      </w:r>
      <w:proofErr w:type="spellStart"/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</w:t>
      </w:r>
      <w:proofErr w:type="spellEnd"/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картонных листов, обклеена </w:t>
      </w:r>
      <w:proofErr w:type="spellStart"/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клеющей</w:t>
      </w:r>
      <w:proofErr w:type="spellEnd"/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бумагой, где нужно вырезается дверь, и окно.</w:t>
      </w:r>
    </w:p>
    <w:p w:rsidR="002D31E4" w:rsidRPr="001F1716" w:rsidRDefault="002D31E4" w:rsidP="002D31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помощи этого многофункционального </w:t>
      </w:r>
      <w:r w:rsidRPr="002D31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маркера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обыграть огромное количество 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сюжетов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2D31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«Семья»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2D31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«Многоквартирный дом»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2D31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«Новоселье»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2D31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«Аптека»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2D31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«Автозаправка»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2D31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spellStart"/>
      <w:r w:rsidRPr="002D31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Автомойка</w:t>
      </w:r>
      <w:proofErr w:type="spellEnd"/>
      <w:r w:rsidRPr="002D31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2D31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spellStart"/>
      <w:r w:rsidRPr="002D31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Шиномонтажка</w:t>
      </w:r>
      <w:proofErr w:type="spellEnd"/>
      <w:r w:rsidRPr="002D31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они удобны в совместной деятельности педагога с детьми эти </w:t>
      </w:r>
      <w:r w:rsidRPr="002D31E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«книги – панорамы»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служат прекрасным дополнением для про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ведения НОД и дидактических игр 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дополнительным съёмным материалом. </w:t>
      </w:r>
      <w:r w:rsidRPr="002D31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Игровой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материал хранится в коробках, на которых есть надпись для узнавания игры, дети самостоятельно могут </w:t>
      </w:r>
      <w:r w:rsidRPr="002D31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определить</w:t>
      </w:r>
      <w:r w:rsidRPr="002D31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какую игру им выбрать.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Многофункциональные маркеры игрового пространства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являются составляющим звеном развивающей предметно –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пространственной среды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отвечают современным требованиям организации среды, которая «… должна быть содержательно – насыщенной, трансформируемой, полифункциональной, вариативной, доступной и безопасной (Федеральный государственный образовательный стандарт дошкольного образования, п. 3.3.4, гарантируют охрану и укрепление физического и психического здоровья детей, обеспечивают эмоционально благополучие детей. </w:t>
      </w:r>
      <w:proofErr w:type="gramEnd"/>
    </w:p>
    <w:p w:rsidR="001F1716" w:rsidRPr="001F1716" w:rsidRDefault="00811A7B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Такой </w:t>
      </w:r>
      <w:r w:rsidR="001F1716"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метод</w:t>
      </w:r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организации образовательной среды, как </w:t>
      </w:r>
      <w:r w:rsidR="001F1716"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="001F1716" w:rsidRPr="001F171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Многофункциональные маркеры игрового пространства</w:t>
      </w:r>
      <w:r w:rsidR="001F1716"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являются эффективным средством реализации ФГОС </w:t>
      </w:r>
      <w:proofErr w:type="gramStart"/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</w:t>
      </w:r>
      <w:proofErr w:type="gramEnd"/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 способствует </w:t>
      </w:r>
      <w:proofErr w:type="gramStart"/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созданию</w:t>
      </w:r>
      <w:proofErr w:type="gramEnd"/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условий для полноценного проживания ребенком дошкольного детства, гармоничного развития и становления его личности. 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lastRenderedPageBreak/>
        <w:t>Практическая значимость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Используя многофункциональные маркеры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дети </w:t>
      </w:r>
      <w:r w:rsidR="00811A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смогут самостоятельно организовывать и преобразовывать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игровое пространство</w:t>
      </w:r>
      <w:r w:rsidR="00811A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решать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поставленные цели и задачи.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Многофункциональность маркеров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позволяет преобразовывать один и тот же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маркер при решении разных проблем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 эффективно реализует новые современные подходы к организации образовательного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пространства ДОО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Помимо развивающего характера нельзя не отметить их другое достоинство – они очень удобны в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использовании и не занимают много места при хранении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Многофункциональные маркеры игрового пространства могут быть использованы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любым педагогом в соответствии с теми образовательными задачами, которые он перед собой поставил.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Многофункциональность маркеров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служит мощным стимулятором эмоционального и интеллектуального развития детей. Благодаря такой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простой методике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применению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многофункциональности маркеров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можно добиться значительных результатов в развитии самооценки ребенка, его творческих способностях, умении решать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проблемы разными способами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расширять представления об окружающем мире. </w:t>
      </w:r>
    </w:p>
    <w:p w:rsidR="001F1716" w:rsidRPr="001F1716" w:rsidRDefault="002D31E4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Маркеры</w:t>
      </w:r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Многофункциональные маркеры игрового пространства при решении проблемных ситуаций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Маркер </w:t>
      </w:r>
      <w:r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«Корабль»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Обычная полоса </w:t>
      </w:r>
      <w:r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(лист, картон, потолочная плитка, ДСП)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разрезана на несколько частей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соединены скотчем.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Этот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маркер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легко трансформируется в бассейн или песочницу, речку или дорогу, забор, туннель или горку.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Ситуации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Перейти речку не намочив ног;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Машины едут в гору, туннель;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Рыбки остались без аквариума;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отправляются в бассейне, а он закрыт;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Срочно нужно перебраться на другой берег моря.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Маркер </w:t>
      </w:r>
      <w:r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«Машина»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Этот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маркер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процессе игры можно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использовать как машину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телевизор, театр, автобус. 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Ситуации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срочно передать сообщение по телевизору;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магазин нужно доставить овощи, машина поломалась;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Везем детей на экскурсию;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Показываем театр, а ширма детского сада поломалась.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Маркер </w:t>
      </w:r>
      <w:r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«Ракета»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Касса, магазин…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Его также можно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использовать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развития двигательной активности в качестве мишени или ворот.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Ситуации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Идем на спортивные соревнования;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Покупаем билет в театр;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Летим на ракете;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Попади в цель;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Разложи предметы по цвету, размеру.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Маркер </w:t>
      </w:r>
      <w:r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«Профессии»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Съемные двусторонние панели которые дети могут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использовать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как стоматологический кабинет, заправка, библиотека, </w:t>
      </w:r>
      <w:proofErr w:type="spellStart"/>
      <w:proofErr w:type="gramStart"/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супер</w:t>
      </w:r>
      <w:proofErr w:type="spellEnd"/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маркет</w:t>
      </w:r>
      <w:proofErr w:type="spellEnd"/>
      <w:proofErr w:type="gramEnd"/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Ситуации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приеме у стоматолога;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автобуса закончился бензин;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Срочно нужна книга о …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Маркер </w:t>
      </w:r>
      <w:r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«Комната. Дом»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Маркер можно использовать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разные комнаты, дом, театр, магазин.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Ситуации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Строим магазин;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Готовим обед на кухне;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Укладываем дочку спать;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Собираемся в театр. 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Маркер </w:t>
      </w:r>
      <w:r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«Из трех частей»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Этот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маркер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сделанный из трёх частей, с лёгкостью может стать ракетой, тоннелем, конурой, кабинкой для переодевания на пляже, стиральной машиной, автозаправкой, даже концертной площадкой с микрофоном. </w:t>
      </w: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Маркер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служит ширмой для игр типа «Узнай меня по руке </w:t>
      </w:r>
      <w:r w:rsidRPr="001F17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 одежде)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Ситуации</w:t>
      </w: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Узнай по руке, одежде;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 </w:t>
      </w:r>
      <w:proofErr w:type="spellStart"/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переодется</w:t>
      </w:r>
      <w:proofErr w:type="spellEnd"/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пляже;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Заправь машину;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Выступаем на сцене;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Стираем одежду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играть и дру</w:t>
      </w:r>
      <w:proofErr w:type="gramStart"/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г-</w:t>
      </w:r>
      <w:proofErr w:type="gramEnd"/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другу не мешать.</w:t>
      </w:r>
    </w:p>
    <w:p w:rsidR="002D31E4" w:rsidRDefault="002D31E4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</w:p>
    <w:p w:rsidR="001F1716" w:rsidRPr="001F1716" w:rsidRDefault="002D31E4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</w:t>
      </w:r>
      <w:r w:rsidR="001F1716"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ногофункциональные маркеры игрового пространства </w:t>
      </w:r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отвечают педагогическим требованиям (насыщенность, </w:t>
      </w:r>
      <w:proofErr w:type="spellStart"/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трансформируемость</w:t>
      </w:r>
      <w:proofErr w:type="spellEnd"/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полифункциональность</w:t>
      </w:r>
      <w:proofErr w:type="spellEnd"/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1F1716"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многофункциональность</w:t>
      </w:r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вариативность, безопасность). Являясь одним из составляющих развивающей предметно – </w:t>
      </w:r>
      <w:r w:rsidR="001F1716"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пространственной среды</w:t>
      </w:r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вносят свой вклад в развитие ребенка. </w:t>
      </w:r>
    </w:p>
    <w:p w:rsidR="001F1716" w:rsidRPr="001F1716" w:rsidRDefault="002D31E4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рименение </w:t>
      </w:r>
      <w:r w:rsidR="001F1716" w:rsidRPr="001F17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маркеров игрового пространства </w:t>
      </w:r>
      <w:r w:rsidR="001F1716"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позволит влиять на развитие эмоциональной сферы ребенка, активизировать самостоятельную познавательную деятельность дошкольников, повысить уровень коммуникативных навыков, повысить самооценку, создать условия для обучения в разных видах деятельности. </w:t>
      </w:r>
    </w:p>
    <w:p w:rsidR="001F1716" w:rsidRPr="001F1716" w:rsidRDefault="001F1716" w:rsidP="001F17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F17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Мир детства должен быть ярким, красочным, активным, любознательным, познавательным и побуждать в детях самые разные эмоции, управлять которыми мы должны их научить.</w:t>
      </w:r>
    </w:p>
    <w:p w:rsidR="00107135" w:rsidRPr="001F1716" w:rsidRDefault="000D1A86" w:rsidP="001F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7135" w:rsidRPr="001F1716" w:rsidSect="002D31E4">
      <w:pgSz w:w="11906" w:h="16838"/>
      <w:pgMar w:top="1134" w:right="991" w:bottom="851" w:left="1134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F1716"/>
    <w:rsid w:val="000D1A86"/>
    <w:rsid w:val="001375B4"/>
    <w:rsid w:val="001F1716"/>
    <w:rsid w:val="002D31E4"/>
    <w:rsid w:val="002D5E56"/>
    <w:rsid w:val="005E176A"/>
    <w:rsid w:val="00811A7B"/>
    <w:rsid w:val="00A2331B"/>
    <w:rsid w:val="00A44B7F"/>
    <w:rsid w:val="00A75E31"/>
    <w:rsid w:val="00D804D3"/>
    <w:rsid w:val="00E7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31"/>
  </w:style>
  <w:style w:type="paragraph" w:styleId="1">
    <w:name w:val="heading 1"/>
    <w:basedOn w:val="a"/>
    <w:link w:val="10"/>
    <w:uiPriority w:val="9"/>
    <w:qFormat/>
    <w:rsid w:val="001F1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7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1">
    <w:name w:val="headline1"/>
    <w:basedOn w:val="a"/>
    <w:rsid w:val="001F1716"/>
    <w:pPr>
      <w:spacing w:before="267" w:after="267" w:line="240" w:lineRule="auto"/>
      <w:ind w:firstLine="36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1F1716"/>
    <w:rPr>
      <w:b/>
      <w:bCs/>
    </w:rPr>
  </w:style>
  <w:style w:type="paragraph" w:styleId="a4">
    <w:name w:val="No Spacing"/>
    <w:uiPriority w:val="1"/>
    <w:qFormat/>
    <w:rsid w:val="002D5E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4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08606">
                              <w:marLeft w:val="89"/>
                              <w:marRight w:val="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5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0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47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94013">
                              <w:marLeft w:val="89"/>
                              <w:marRight w:val="8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1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0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0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2019-09-04T01:34:00Z</cp:lastPrinted>
  <dcterms:created xsi:type="dcterms:W3CDTF">2019-09-03T23:12:00Z</dcterms:created>
  <dcterms:modified xsi:type="dcterms:W3CDTF">2019-09-04T01:35:00Z</dcterms:modified>
</cp:coreProperties>
</file>