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29" w:rsidRDefault="00725329" w:rsidP="003C3F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Консультация для воспитателей с применением игр </w:t>
      </w:r>
    </w:p>
    <w:p w:rsidR="003C3F7B" w:rsidRPr="003C3F7B" w:rsidRDefault="00725329" w:rsidP="003C3F7B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="003C3F7B" w:rsidRPr="003C3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Создание условий для эмоционального благополучия детей  дошкольного возраста (в свете ФГОС </w:t>
      </w:r>
      <w:proofErr w:type="gramStart"/>
      <w:r w:rsidR="003C3F7B" w:rsidRPr="003C3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="003C3F7B" w:rsidRPr="003C3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Внимание к проблеме эмоционального благополучия у дошкольников, привлечено тем, что с каждым годом появляется все больше дошкольников с отклонениями в развитии эмоциональной сфере. Современные дети стали менее отзывчивыми. Они  не всегда способны   понять чужие эмоции  и осознать свои, не могут выразить свои чувства, а если и выражают их, то зачастую в резкой форме. Отсюда возникают проблемы в общении со сверстниками и взрослыми.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Первое  место среди поставленных задач нового стандарта (ФГОС) занимает охрана и укрепление физического и психического здоровья детей, в том числе их эмоционального  благополучия.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Комфортное состояние дошкольника можно описать признаками: он спокоен, жизнерадостен, активен, охотно включается в детскую деятельность и общение, легок и инициативен в контактах </w:t>
      </w:r>
      <w:proofErr w:type="gram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с удовольствием посещает детский сад. Показателями дискомфорта являются следующие признаки: ребенок вял, сторонится детей, робок, сильно смущается при обращении к нему взрослых или незнакомых детей, нерешителен, проявляет тревожность в новых ситуациях, безынициативен и нерешителен в принятии решений.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Комфортное состояние ребенка в детском саду зависит от созданных условий: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организации индивидуального подхода к ребенку, непосредственное общение с каждым ребенком, уважительное отношение к каждому ребенку, его чувствам и потребностям.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контроля за физическим и психическим состоянием ребёнка;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учёт и использование привычек и стереотипов поведения ребёнка;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взаимодействия </w:t>
      </w:r>
      <w:proofErr w:type="gram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взрослыми: использование игрушек-забав, игрушек-сюрпризов, использование сказок и спокойной музыки при укладывании детей спать (непосредственное общение с каждым ребенком);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построение образовательной деятельности на основе взаимодействия взрослого с детьми, ориентируясь на интересы и возможности каждого ребенка;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установление правил взаимодействия в разных ситуациях: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-позитивные и доброжелательные отношения между детьми разных национальных культур, религиозных обществ, а так же имеющими различные ОВЗ.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-развитие коммуникативных способностей детей, позволяющих решать конфликтные ситуации со сверстниками.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поддержка индивидуальности  и инициативы детей </w:t>
      </w:r>
      <w:proofErr w:type="gram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7253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-свободный выбор ребенком деятельности,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-свободное выражение своих чувств и мыслей,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- самостоятельность в разных видах деятельности (исследовательская, игровая,  проектная, познавательная  и т. д.)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формирование и поддержка положительной самооценки, уверенности в собственных возможностях и способностях,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взаимодействие с родителями (законными представителями) по вопросу образования ребенка, непосредственного вовлечения их в образовательную деятельность.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 менее важным   условием эмоционального благополучия также является создание благоприятной атмосферы, характеризующейся взаимным доверием и уважением, открытым и благожелательным общением начиная со второй младшей группы. Дети впервые  приходят из дома в детский сад и должны окунуться в приятную, доброжелательную и ласковую атмосферу. А чтобы создать такую атмосферу воспитателю нужно запастись большим терпением, быть всегда доброжелательным к детям, ежеминутно  уделять им больше внимания, стать «второй мамой», ведь дети с вами проводят в детском саду большую часть  своего  времени. Оказывать поддержку индивидуальности и инициативе детей (свобода выбора детьми деятельности), Вовлекать ребенка в различные групповые, интересные виды деятельности.  Воспитателю необходимо иметь в своем активном словаре достаточное количество ласковых слов.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Предлагаю воспитателям младших и средних групп поиграть в </w:t>
      </w: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игру «Ласковые слова».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Задача: </w:t>
      </w:r>
      <w:r w:rsidRPr="00725329">
        <w:rPr>
          <w:rFonts w:ascii="Times New Roman" w:hAnsi="Times New Roman" w:cs="Times New Roman"/>
          <w:sz w:val="28"/>
          <w:szCs w:val="28"/>
          <w:lang w:eastAsia="ru-RU"/>
        </w:rPr>
        <w:t>формировать профессиональную компетентность.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Кто из вас назовет больше ласковых слов. Воспитатели обращаются к кукле, передавая ее по кругу. За каждое названное ласковое слово дается фишка. В конце игры фишки подсчитываются.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Итог: самым внимательным, добрым  и ласковым становится…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воспитатели старших и подготовительных групп поиграют </w:t>
      </w:r>
      <w:proofErr w:type="gram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игру «Комплементы» </w:t>
      </w:r>
      <w:r w:rsidRPr="00725329">
        <w:rPr>
          <w:rFonts w:ascii="Times New Roman" w:hAnsi="Times New Roman" w:cs="Times New Roman"/>
          <w:sz w:val="28"/>
          <w:szCs w:val="28"/>
          <w:lang w:eastAsia="ru-RU"/>
        </w:rPr>
        <w:t>так как в старшем дошкольном возрасте дети уже нуждаются во внимании сверстников, и </w:t>
      </w: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Pr="00725329">
        <w:rPr>
          <w:rFonts w:ascii="Times New Roman" w:hAnsi="Times New Roman" w:cs="Times New Roman"/>
          <w:sz w:val="28"/>
          <w:szCs w:val="28"/>
          <w:lang w:eastAsia="ru-RU"/>
        </w:rPr>
        <w:t> обучать детей делать комплементы друг другу или добрые пожелания.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Стоя в кругу все берутся за руки. Глядя в глаза соседу, надо сказать ему несколько добрых слов или за что-то похвалить. </w:t>
      </w:r>
      <w:proofErr w:type="gram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Принимающий</w:t>
      </w:r>
      <w:proofErr w:type="gramEnd"/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 кивает головой и говорит: «Спасибо, мне очень приятно!» затем он дарит комплемент своему соседу. Игра поводится по кругу.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Эмоциональное благополучие детей дошкольников в целом зависит от создания  предметно-пространственной  развивающей образовательной среды. Это игровые зоны с игрушками, неярких цветов, которые не вызывают раздражение глаз, не действуют отрицательно на психику детей. Это уголки маленьких исследователей, которые находятся в доступном для детей месте. Это создание в группах уголков эмоциональной разгрузки (уголок уединения), которые должны  находиться отдельно от игровой и обучающей зон, рядом с уголком природы. Такие уголки должны содержать  мягкие пуфики или диванчик, магнитофон с записями природы и спокойной музыки, озеленение,  маленькие мягкие игрушки, приятные на ощупь. Если в группе нет такого уголка, то хорошо иметь  такое оборудование, как </w:t>
      </w: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«Сухой дождь»,</w:t>
      </w:r>
      <w:r w:rsidRPr="00725329">
        <w:rPr>
          <w:rFonts w:ascii="Times New Roman" w:hAnsi="Times New Roman" w:cs="Times New Roman"/>
          <w:sz w:val="28"/>
          <w:szCs w:val="28"/>
          <w:lang w:eastAsia="ru-RU"/>
        </w:rPr>
        <w:t>  регулирующее эмоциональное состояние ребенка.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        Зайдите в круг, касаясь своими руками  ленты, не торопитесь.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Покружитесь, постойте в кругу вам нравится находиться внутри круга, трогая цветные ленты?    Что вы чувствуете?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Вам   нравится там находиться, вам приятно, если дождь   касается вашего лица,  носа, щек, губ, лба?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          Такая игра может  снимать эмоциональное напряжение. Но помните, что необходимо учитывать индивидуальные особенности ребенка.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Очень полезная  </w:t>
      </w: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«Ласковые лапки»</w:t>
      </w:r>
      <w:r w:rsidRPr="00725329">
        <w:rPr>
          <w:rFonts w:ascii="Times New Roman" w:hAnsi="Times New Roman" w:cs="Times New Roman"/>
          <w:sz w:val="28"/>
          <w:szCs w:val="28"/>
          <w:lang w:eastAsia="ru-RU"/>
        </w:rPr>
        <w:t> направленная на снятие эмоционального и мышечного напряжения. Способствовать гармонизации отношений между взрослым и ребенком.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Приглашается воспитатель для игры. </w:t>
      </w: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(1-2 мин).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 взаимодействия ребенка </w:t>
      </w:r>
      <w:proofErr w:type="gram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сверстниками, зависит от уровня </w:t>
      </w:r>
      <w:proofErr w:type="spell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 у него коммуникативных навыков.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Поэтому я предлагаю вашему вниманию  игры, которые  направлены на развитие сплоченности, на развитие эмоциональной сферы, на умение общаться с группой,   получать радость от общения.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«Закати мяч в лунку»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725329">
        <w:rPr>
          <w:rFonts w:ascii="Times New Roman" w:hAnsi="Times New Roman" w:cs="Times New Roman"/>
          <w:sz w:val="28"/>
          <w:szCs w:val="28"/>
          <w:lang w:eastAsia="ru-RU"/>
        </w:rPr>
        <w:t>: игра направлена на развитие сплоченности, на умение общаться с группой.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        Правила игры: Игроки берут    покрывало,  в котором прорезано 5-6 отверстий. Задача совместными усилиями закатить мяч в отверстие, возле которого нарисована та или иная эмоция. Эмоцию называет ведущий.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Для усложнения мяч можно взять поменьше.</w:t>
      </w:r>
    </w:p>
    <w:p w:rsidR="00725329" w:rsidRDefault="00725329" w:rsidP="0072532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«Волшебный купол»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сплоченность, внимание и координации и ловкости движений в группе.   Игра  активизирует участников. Игру хорошо использовать для того, чтобы расшевелить уставшую группу или для </w:t>
      </w:r>
      <w:proofErr w:type="spellStart"/>
      <w:proofErr w:type="gram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физкульт-минутки</w:t>
      </w:r>
      <w:proofErr w:type="spellEnd"/>
      <w:proofErr w:type="gramEnd"/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 или живой разминки.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Правила: Распределиться равномерно по краю купола, рассмотреть картинки. Назовите каждый свою картинку. Мы будем поднимать, и опускать купол, а те, чьи картинки  я назову, будут меняться местами друг с другом под куполом.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Игра </w:t>
      </w:r>
      <w:proofErr w:type="gram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продолжается  до10 минут или до тех пор, пока группа не придет в активное  состояние.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Картинки для игры можно использовать разные (эмоции, геометрические фигуры, буквы и т. д).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Следующая игра </w:t>
      </w:r>
      <w:r w:rsidRPr="00725329">
        <w:rPr>
          <w:rFonts w:ascii="Times New Roman" w:hAnsi="Times New Roman" w:cs="Times New Roman"/>
          <w:sz w:val="28"/>
          <w:szCs w:val="28"/>
          <w:lang w:eastAsia="ru-RU"/>
        </w:rPr>
        <w:t>развивает сплоченность коллектива и умение координировать свои движения, развивает концентрацию внимания, улучшает настроение.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Игрокам необходимо встать по краям круглой скатерти, на которой лежат надутые шарики или большие мячи. Поднять скатерть с пола всем одновременно правой рукой. Держа скатерть, передавать одновременно левой </w:t>
      </w:r>
      <w:proofErr w:type="gram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рукой</w:t>
      </w:r>
      <w:proofErr w:type="gramEnd"/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 маленький мяч по кругу так, чтобы не упали большие мячи со скатерти.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        Игра усложняется: в левую руку берется канат, а  правой держим ту же скатерть с мячами. По кругу  левой рукой передаем мячик, опустив канат или зажав его между рукой и телом.  И т. д.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Игра выполняется под музыку в течени</w:t>
      </w:r>
      <w:proofErr w:type="gram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  10-15 минут.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Итог:</w:t>
      </w:r>
      <w:r w:rsidRPr="00725329">
        <w:rPr>
          <w:rFonts w:ascii="Times New Roman" w:hAnsi="Times New Roman" w:cs="Times New Roman"/>
          <w:sz w:val="28"/>
          <w:szCs w:val="28"/>
          <w:lang w:eastAsia="ru-RU"/>
        </w:rPr>
        <w:t> Сегодня мы с вами говорили о создании условий для эмоционального благополучия детей в детском саду. Какие это условия, назовите их. 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>А так же о средствах и создаваемой среде в группах.</w:t>
      </w:r>
    </w:p>
    <w:p w:rsidR="003C3F7B" w:rsidRPr="00725329" w:rsidRDefault="003C3F7B" w:rsidP="007253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 Что вам </w:t>
      </w:r>
      <w:proofErr w:type="gramStart"/>
      <w:r w:rsidRPr="00725329">
        <w:rPr>
          <w:rFonts w:ascii="Times New Roman" w:hAnsi="Times New Roman" w:cs="Times New Roman"/>
          <w:sz w:val="28"/>
          <w:szCs w:val="28"/>
          <w:lang w:eastAsia="ru-RU"/>
        </w:rPr>
        <w:t>понравилось и что вы</w:t>
      </w:r>
      <w:proofErr w:type="gramEnd"/>
      <w:r w:rsidRPr="00725329">
        <w:rPr>
          <w:rFonts w:ascii="Times New Roman" w:hAnsi="Times New Roman" w:cs="Times New Roman"/>
          <w:sz w:val="28"/>
          <w:szCs w:val="28"/>
          <w:lang w:eastAsia="ru-RU"/>
        </w:rPr>
        <w:t xml:space="preserve"> будете использовать в своей работе с детьми</w:t>
      </w:r>
      <w:bookmarkStart w:id="0" w:name="_GoBack"/>
      <w:bookmarkEnd w:id="0"/>
      <w:r w:rsidRPr="0072532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52D5A" w:rsidRPr="00725329" w:rsidRDefault="00752D5A" w:rsidP="0072532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52D5A" w:rsidRPr="00725329" w:rsidSect="0072532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A00AA"/>
    <w:multiLevelType w:val="multilevel"/>
    <w:tmpl w:val="396A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B0045B"/>
    <w:multiLevelType w:val="multilevel"/>
    <w:tmpl w:val="A20C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C55FD"/>
    <w:multiLevelType w:val="multilevel"/>
    <w:tmpl w:val="264A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2219F"/>
    <w:rsid w:val="002118E4"/>
    <w:rsid w:val="003C3F7B"/>
    <w:rsid w:val="0062219F"/>
    <w:rsid w:val="00725329"/>
    <w:rsid w:val="0075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3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1224</Words>
  <Characters>6979</Characters>
  <Application>Microsoft Office Word</Application>
  <DocSecurity>0</DocSecurity>
  <Lines>58</Lines>
  <Paragraphs>16</Paragraphs>
  <ScaleCrop>false</ScaleCrop>
  <Company>diakov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</dc:creator>
  <cp:keywords/>
  <dc:description/>
  <cp:lastModifiedBy>Хозяин</cp:lastModifiedBy>
  <cp:revision>3</cp:revision>
  <dcterms:created xsi:type="dcterms:W3CDTF">2018-03-13T14:52:00Z</dcterms:created>
  <dcterms:modified xsi:type="dcterms:W3CDTF">2018-12-07T16:13:00Z</dcterms:modified>
</cp:coreProperties>
</file>