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22" w:rsidRDefault="00085522" w:rsidP="004B016D">
      <w:pPr>
        <w:pStyle w:val="aa"/>
        <w:ind w:left="-142"/>
        <w:rPr>
          <w:rFonts w:ascii="Times New Roman" w:hAnsi="Times New Roman" w:cs="Times New Roman"/>
          <w:b/>
          <w:color w:val="FF0000"/>
          <w:sz w:val="36"/>
          <w:szCs w:val="28"/>
        </w:rPr>
      </w:pPr>
    </w:p>
    <w:p w:rsidR="00085522" w:rsidRPr="00C55273" w:rsidRDefault="00085522" w:rsidP="0057393F">
      <w:pPr>
        <w:pStyle w:val="24"/>
        <w:framePr w:w="8741" w:h="2881" w:hRule="exact" w:wrap="none" w:vAnchor="page" w:hAnchor="page" w:x="1726" w:y="466"/>
        <w:shd w:val="clear" w:color="auto" w:fill="auto"/>
        <w:ind w:left="320"/>
      </w:pPr>
    </w:p>
    <w:p w:rsidR="00085522" w:rsidRPr="00C55273" w:rsidRDefault="00085522" w:rsidP="0057393F">
      <w:pPr>
        <w:pStyle w:val="24"/>
        <w:framePr w:w="8741" w:h="2881" w:hRule="exact" w:wrap="none" w:vAnchor="page" w:hAnchor="page" w:x="1726" w:y="466"/>
        <w:shd w:val="clear" w:color="auto" w:fill="auto"/>
        <w:ind w:left="320"/>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085522">
      <w:pPr>
        <w:pStyle w:val="12"/>
        <w:framePr w:w="8741" w:h="4246" w:hRule="exact" w:wrap="none" w:vAnchor="page" w:hAnchor="page" w:x="1531" w:y="5251"/>
        <w:shd w:val="clear" w:color="auto" w:fill="auto"/>
        <w:spacing w:before="0" w:after="0"/>
        <w:ind w:left="320"/>
      </w:pPr>
      <w:bookmarkStart w:id="0" w:name="bookmark0"/>
      <w:r>
        <w:t xml:space="preserve">Консультация для родителей </w:t>
      </w:r>
      <w:bookmarkEnd w:id="0"/>
    </w:p>
    <w:p w:rsidR="00085522" w:rsidRDefault="0057393F" w:rsidP="00085522">
      <w:pPr>
        <w:pStyle w:val="12"/>
        <w:framePr w:w="8741" w:h="4246" w:hRule="exact" w:wrap="none" w:vAnchor="page" w:hAnchor="page" w:x="1531" w:y="5251"/>
        <w:shd w:val="clear" w:color="auto" w:fill="auto"/>
        <w:spacing w:before="0" w:after="0"/>
        <w:ind w:left="320"/>
      </w:pPr>
      <w:r>
        <w:t>на тему</w:t>
      </w:r>
      <w:r w:rsidR="00085522">
        <w:t>:</w:t>
      </w:r>
    </w:p>
    <w:p w:rsidR="00085522" w:rsidRPr="00085522" w:rsidRDefault="00085522" w:rsidP="00085522">
      <w:pPr>
        <w:pStyle w:val="aa"/>
        <w:framePr w:w="8741" w:h="4246" w:hRule="exact" w:wrap="none" w:vAnchor="page" w:hAnchor="page" w:x="1531" w:y="5251"/>
        <w:jc w:val="center"/>
        <w:rPr>
          <w:rFonts w:ascii="Times New Roman" w:hAnsi="Times New Roman" w:cs="Times New Roman"/>
          <w:b/>
          <w:sz w:val="44"/>
          <w:szCs w:val="28"/>
        </w:rPr>
      </w:pPr>
      <w:r w:rsidRPr="00085522">
        <w:rPr>
          <w:rFonts w:ascii="Times New Roman" w:hAnsi="Times New Roman" w:cs="Times New Roman"/>
          <w:b/>
          <w:sz w:val="44"/>
          <w:szCs w:val="28"/>
        </w:rPr>
        <w:t>«Игры-эксперименты для детей в домашних условиях»</w:t>
      </w: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ind w:left="-142"/>
        <w:rPr>
          <w:rFonts w:ascii="Times New Roman" w:hAnsi="Times New Roman" w:cs="Times New Roman"/>
          <w:b/>
          <w:color w:val="FF0000"/>
          <w:sz w:val="36"/>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4B016D">
      <w:pPr>
        <w:pStyle w:val="aa"/>
        <w:rPr>
          <w:rFonts w:ascii="Times New Roman" w:hAnsi="Times New Roman" w:cs="Times New Roman"/>
          <w:b/>
          <w:sz w:val="28"/>
          <w:szCs w:val="28"/>
        </w:rPr>
      </w:pPr>
    </w:p>
    <w:p w:rsidR="00085522" w:rsidRDefault="00085522" w:rsidP="00085522">
      <w:pPr>
        <w:pStyle w:val="24"/>
        <w:framePr w:w="8741" w:h="637" w:hRule="exact" w:wrap="none" w:vAnchor="page" w:hAnchor="page" w:x="1597" w:y="13705"/>
        <w:shd w:val="clear" w:color="auto" w:fill="auto"/>
        <w:spacing w:after="12" w:line="250" w:lineRule="exact"/>
        <w:ind w:right="260"/>
        <w:jc w:val="right"/>
      </w:pPr>
      <w:r>
        <w:t xml:space="preserve">Подготовила и провела </w:t>
      </w:r>
    </w:p>
    <w:p w:rsidR="00085522" w:rsidRDefault="00085522" w:rsidP="00085522">
      <w:pPr>
        <w:pStyle w:val="24"/>
        <w:framePr w:w="8741" w:h="637" w:hRule="exact" w:wrap="none" w:vAnchor="page" w:hAnchor="page" w:x="1597" w:y="13705"/>
        <w:shd w:val="clear" w:color="auto" w:fill="auto"/>
        <w:spacing w:line="250" w:lineRule="exact"/>
        <w:ind w:left="3680"/>
        <w:jc w:val="left"/>
      </w:pPr>
      <w:r>
        <w:t xml:space="preserve">       </w:t>
      </w:r>
      <w:r w:rsidR="0057393F">
        <w:t xml:space="preserve">                    Воспитатель</w:t>
      </w:r>
      <w:r>
        <w:t>: Ноздрачева Е.В</w:t>
      </w:r>
    </w:p>
    <w:p w:rsidR="00085522" w:rsidRDefault="00085522" w:rsidP="00085522">
      <w:pPr>
        <w:pStyle w:val="24"/>
        <w:framePr w:w="8741" w:h="700" w:hRule="exact" w:wrap="none" w:vAnchor="page" w:hAnchor="page" w:x="1597" w:y="14935"/>
        <w:shd w:val="clear" w:color="auto" w:fill="auto"/>
        <w:ind w:left="3680" w:right="260"/>
        <w:jc w:val="left"/>
      </w:pPr>
      <w:r>
        <w:t>х.Спорный 2019 г.</w:t>
      </w:r>
    </w:p>
    <w:p w:rsidR="00085522" w:rsidRDefault="00085522" w:rsidP="00085522">
      <w:pPr>
        <w:rPr>
          <w:sz w:val="2"/>
          <w:szCs w:val="2"/>
        </w:rPr>
        <w:sectPr w:rsidR="00085522">
          <w:pgSz w:w="11909" w:h="16838"/>
          <w:pgMar w:top="0" w:right="0" w:bottom="0" w:left="0" w:header="0" w:footer="3" w:gutter="0"/>
          <w:cols w:space="720"/>
          <w:noEndnote/>
          <w:docGrid w:linePitch="360"/>
        </w:sectPr>
      </w:pPr>
    </w:p>
    <w:p w:rsidR="0057393F" w:rsidRPr="0057393F" w:rsidRDefault="0057393F" w:rsidP="0057393F">
      <w:pPr>
        <w:pStyle w:val="aa"/>
        <w:jc w:val="center"/>
        <w:rPr>
          <w:rFonts w:ascii="Times New Roman" w:hAnsi="Times New Roman" w:cs="Times New Roman"/>
          <w:sz w:val="28"/>
          <w:szCs w:val="28"/>
        </w:rPr>
      </w:pPr>
      <w:r w:rsidRPr="0057393F">
        <w:rPr>
          <w:rFonts w:ascii="Times New Roman" w:hAnsi="Times New Roman" w:cs="Times New Roman"/>
          <w:sz w:val="28"/>
          <w:szCs w:val="28"/>
        </w:rPr>
        <w:lastRenderedPageBreak/>
        <w:t>Консультация для родителей</w:t>
      </w:r>
    </w:p>
    <w:p w:rsidR="0057393F" w:rsidRPr="0057393F" w:rsidRDefault="0057393F" w:rsidP="0057393F">
      <w:pPr>
        <w:pStyle w:val="aa"/>
        <w:rPr>
          <w:rFonts w:ascii="Times New Roman" w:hAnsi="Times New Roman" w:cs="Times New Roman"/>
          <w:sz w:val="28"/>
          <w:szCs w:val="28"/>
        </w:rPr>
      </w:pPr>
      <w:r w:rsidRPr="0057393F">
        <w:rPr>
          <w:rFonts w:ascii="Times New Roman" w:hAnsi="Times New Roman" w:cs="Times New Roman"/>
          <w:sz w:val="28"/>
          <w:szCs w:val="28"/>
        </w:rPr>
        <w:t>на тему:</w:t>
      </w:r>
      <w:r>
        <w:rPr>
          <w:rFonts w:ascii="Times New Roman" w:hAnsi="Times New Roman" w:cs="Times New Roman"/>
          <w:sz w:val="28"/>
          <w:szCs w:val="28"/>
        </w:rPr>
        <w:t xml:space="preserve"> </w:t>
      </w:r>
      <w:r w:rsidRPr="0057393F">
        <w:rPr>
          <w:rFonts w:ascii="Times New Roman" w:hAnsi="Times New Roman" w:cs="Times New Roman"/>
          <w:b/>
          <w:sz w:val="28"/>
          <w:szCs w:val="28"/>
        </w:rPr>
        <w:t>«Игры-эксперименты для детей в домашних условиях»</w:t>
      </w:r>
    </w:p>
    <w:p w:rsidR="00085522" w:rsidRDefault="00085522" w:rsidP="004B016D">
      <w:pPr>
        <w:pStyle w:val="aa"/>
        <w:rPr>
          <w:rFonts w:ascii="Times New Roman" w:hAnsi="Times New Roman" w:cs="Times New Roman"/>
          <w:b/>
          <w:sz w:val="28"/>
          <w:szCs w:val="28"/>
        </w:rPr>
      </w:pP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Живут на свете дети – мальчики и девочки. Все они разные – голубоглазые и черноглазые, с косичками и кудряшками, одни живут в городе, другие – в деревне, одни – на севере, другие – на юге.</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Но есть качество, которое делает их похожими, – все они «почемучки». Так их называют взрослые за любознательность. Каких только вопросов не задают дети своим мамам и папам, дедушкам и бабушкам, воспитателям!</w:t>
      </w:r>
    </w:p>
    <w:p w:rsidR="004B016D" w:rsidRPr="004B016D" w:rsidRDefault="004B016D" w:rsidP="004B016D">
      <w:pPr>
        <w:pStyle w:val="aa"/>
        <w:rPr>
          <w:rFonts w:ascii="Times New Roman" w:hAnsi="Times New Roman" w:cs="Times New Roman"/>
          <w:i/>
          <w:sz w:val="28"/>
          <w:szCs w:val="28"/>
        </w:rPr>
      </w:pPr>
      <w:r w:rsidRPr="004B016D">
        <w:rPr>
          <w:rFonts w:ascii="Times New Roman" w:hAnsi="Times New Roman" w:cs="Times New Roman"/>
          <w:i/>
          <w:sz w:val="28"/>
          <w:szCs w:val="28"/>
        </w:rPr>
        <w:t>- Откуда берется снег?</w:t>
      </w:r>
    </w:p>
    <w:p w:rsidR="004B016D" w:rsidRPr="004B016D" w:rsidRDefault="004B016D" w:rsidP="004B016D">
      <w:pPr>
        <w:pStyle w:val="aa"/>
        <w:rPr>
          <w:rFonts w:ascii="Times New Roman" w:hAnsi="Times New Roman" w:cs="Times New Roman"/>
          <w:i/>
          <w:sz w:val="28"/>
          <w:szCs w:val="28"/>
        </w:rPr>
      </w:pPr>
      <w:r w:rsidRPr="004B016D">
        <w:rPr>
          <w:rFonts w:ascii="Times New Roman" w:hAnsi="Times New Roman" w:cs="Times New Roman"/>
          <w:i/>
          <w:sz w:val="28"/>
          <w:szCs w:val="28"/>
        </w:rPr>
        <w:t>- Почему в дырках ничего нет?</w:t>
      </w:r>
    </w:p>
    <w:p w:rsidR="004B016D" w:rsidRPr="004B016D" w:rsidRDefault="004B016D" w:rsidP="004B016D">
      <w:pPr>
        <w:pStyle w:val="aa"/>
        <w:rPr>
          <w:rFonts w:ascii="Times New Roman" w:hAnsi="Times New Roman" w:cs="Times New Roman"/>
          <w:i/>
          <w:sz w:val="28"/>
          <w:szCs w:val="28"/>
        </w:rPr>
      </w:pPr>
      <w:r w:rsidRPr="004B016D">
        <w:rPr>
          <w:rFonts w:ascii="Times New Roman" w:hAnsi="Times New Roman" w:cs="Times New Roman"/>
          <w:i/>
          <w:sz w:val="28"/>
          <w:szCs w:val="28"/>
        </w:rPr>
        <w:t>- Почему птица летает, а змея ползает?</w:t>
      </w:r>
    </w:p>
    <w:p w:rsidR="004B016D" w:rsidRPr="004B016D" w:rsidRDefault="004B016D" w:rsidP="004B016D">
      <w:pPr>
        <w:pStyle w:val="aa"/>
        <w:rPr>
          <w:rFonts w:ascii="Times New Roman" w:hAnsi="Times New Roman" w:cs="Times New Roman"/>
          <w:i/>
          <w:sz w:val="28"/>
          <w:szCs w:val="28"/>
        </w:rPr>
      </w:pPr>
      <w:r w:rsidRPr="004B016D">
        <w:rPr>
          <w:rFonts w:ascii="Times New Roman" w:hAnsi="Times New Roman" w:cs="Times New Roman"/>
          <w:i/>
          <w:sz w:val="28"/>
          <w:szCs w:val="28"/>
        </w:rPr>
        <w:t>- Откуда приходит дождь?</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Как удовлетворить детское любопытство? Как объяснить законы природы на доступном для детей элементарном научном уровне? Как максимально использовать пытливость детского ума?</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Потребность ребенка в новых впечатлениях лежит в основе возникновения детского экспериментирования.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  положительно влияют на эмоциональную сферу ребенка, на развитие творческих способностей, на формирование трудовых навыков. Дети очень любят экспериментировать, так как им присуще наглядно-действенное и наглядно-образное мышление, а экспериментирование соответствуе</w:t>
      </w:r>
      <w:r>
        <w:rPr>
          <w:rFonts w:ascii="Times New Roman" w:hAnsi="Times New Roman" w:cs="Times New Roman"/>
          <w:sz w:val="28"/>
          <w:szCs w:val="28"/>
        </w:rPr>
        <w:t>т этим возрастным особенностям.</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В работе со старшими дошкольниками при экспериментировании важно использовать такие педагогические позиции, как:</w:t>
      </w:r>
    </w:p>
    <w:p w:rsidR="004B016D" w:rsidRPr="004B016D" w:rsidRDefault="004B016D" w:rsidP="004B016D">
      <w:pPr>
        <w:pStyle w:val="aa"/>
        <w:rPr>
          <w:rFonts w:ascii="Times New Roman" w:hAnsi="Times New Roman" w:cs="Times New Roman"/>
          <w:i/>
          <w:sz w:val="28"/>
          <w:szCs w:val="28"/>
          <w:u w:val="single"/>
        </w:rPr>
      </w:pPr>
      <w:r w:rsidRPr="004B016D">
        <w:rPr>
          <w:rFonts w:ascii="Times New Roman" w:hAnsi="Times New Roman" w:cs="Times New Roman"/>
          <w:i/>
          <w:sz w:val="28"/>
          <w:szCs w:val="28"/>
          <w:u w:val="single"/>
        </w:rPr>
        <w:t>- партнерства и сотрудничества («Мы сделаем это вместе»);</w:t>
      </w:r>
    </w:p>
    <w:p w:rsidR="004B016D" w:rsidRPr="004B016D" w:rsidRDefault="004B016D" w:rsidP="004B016D">
      <w:pPr>
        <w:pStyle w:val="aa"/>
        <w:rPr>
          <w:rFonts w:ascii="Times New Roman" w:hAnsi="Times New Roman" w:cs="Times New Roman"/>
          <w:i/>
          <w:sz w:val="28"/>
          <w:szCs w:val="28"/>
          <w:u w:val="single"/>
        </w:rPr>
      </w:pPr>
      <w:r w:rsidRPr="004B016D">
        <w:rPr>
          <w:rFonts w:ascii="Times New Roman" w:hAnsi="Times New Roman" w:cs="Times New Roman"/>
          <w:i/>
          <w:sz w:val="28"/>
          <w:szCs w:val="28"/>
          <w:u w:val="single"/>
        </w:rPr>
        <w:t>- передачи опыта («Люди обычно это делают так»);</w:t>
      </w:r>
    </w:p>
    <w:p w:rsidR="004B016D" w:rsidRPr="004B016D" w:rsidRDefault="004B016D" w:rsidP="004B016D">
      <w:pPr>
        <w:pStyle w:val="aa"/>
        <w:rPr>
          <w:rFonts w:ascii="Times New Roman" w:hAnsi="Times New Roman" w:cs="Times New Roman"/>
          <w:i/>
          <w:sz w:val="28"/>
          <w:szCs w:val="28"/>
          <w:u w:val="single"/>
        </w:rPr>
      </w:pPr>
      <w:r w:rsidRPr="004B016D">
        <w:rPr>
          <w:rFonts w:ascii="Times New Roman" w:hAnsi="Times New Roman" w:cs="Times New Roman"/>
          <w:i/>
          <w:sz w:val="28"/>
          <w:szCs w:val="28"/>
          <w:u w:val="single"/>
        </w:rPr>
        <w:t>- обращения за помощью к детям («У меня это почему-то не получается»).</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Взаимодействие со взрослыми помогает детям быстрее становиться самостоятельными и чувствовать себя компетентными, поэтому желательно, чтобы родители дома придерживались таких же педагогических позиций.</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Экспериментирование на начальном этапе предполагает руководство взрослого. В результате анализа, дети выдвигают предположения о возможном течении явления и его причинах. В ходе рассуждения предположения могут быть как правильными, верными, так и ошибочными. Часто бывает так, что они противоречивы.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lastRenderedPageBreak/>
        <w:tab/>
      </w:r>
      <w:r w:rsidRPr="004B016D">
        <w:rPr>
          <w:rFonts w:ascii="Times New Roman" w:hAnsi="Times New Roman" w:cs="Times New Roman"/>
          <w:sz w:val="28"/>
          <w:szCs w:val="28"/>
        </w:rPr>
        <w:t>Часто дети затрудняются самостоятельно формулировать выводы, поэтому детей нужно побуждать к этому. Роль родителей в этом случае – заинтересовать и увлечь ребенка поиском, создать условия для самостоятельного решения проблемной ситуации, активизировать мышление, побуждать к возникновению вопросов и поиску ответов на них при общении с педагогом, родителями сверстниками. Далее дети сами проявляют инициативу и творческий подход к экспериментам.</w:t>
      </w:r>
    </w:p>
    <w:p w:rsidR="004B016D" w:rsidRPr="004B016D" w:rsidRDefault="004B016D" w:rsidP="004B016D">
      <w:pPr>
        <w:pStyle w:val="aa"/>
        <w:rPr>
          <w:rFonts w:ascii="Times New Roman" w:hAnsi="Times New Roman" w:cs="Times New Roman"/>
          <w:b/>
          <w:color w:val="FF0000"/>
          <w:sz w:val="32"/>
          <w:szCs w:val="28"/>
          <w:u w:val="single"/>
        </w:rPr>
      </w:pPr>
      <w:r>
        <w:rPr>
          <w:rFonts w:ascii="Times New Roman" w:hAnsi="Times New Roman" w:cs="Times New Roman"/>
          <w:sz w:val="28"/>
          <w:szCs w:val="28"/>
        </w:rPr>
        <w:tab/>
      </w:r>
      <w:r w:rsidRPr="004B016D">
        <w:rPr>
          <w:rFonts w:ascii="Times New Roman" w:hAnsi="Times New Roman" w:cs="Times New Roman"/>
          <w:b/>
          <w:color w:val="FF0000"/>
          <w:sz w:val="32"/>
          <w:szCs w:val="28"/>
          <w:u w:val="single"/>
        </w:rPr>
        <w:t>Для экспериментирования необходимо использовать предметы и вещества, не опасные для жизни и здоровья детей.</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 xml:space="preserve">Так, например, при уточнении понятия детей о том, </w:t>
      </w:r>
      <w:r w:rsidRPr="004B016D">
        <w:rPr>
          <w:rFonts w:ascii="Times New Roman" w:hAnsi="Times New Roman" w:cs="Times New Roman"/>
          <w:i/>
          <w:sz w:val="28"/>
          <w:szCs w:val="28"/>
        </w:rPr>
        <w:t>что воздух – это не «невидимка», а реально существующий газ</w:t>
      </w:r>
      <w:r w:rsidRPr="004B016D">
        <w:rPr>
          <w:rFonts w:ascii="Times New Roman" w:hAnsi="Times New Roman" w:cs="Times New Roman"/>
          <w:sz w:val="28"/>
          <w:szCs w:val="28"/>
        </w:rPr>
        <w:t>; формирование представления о кислороде и углекислом газе; о значимости воздуха в жизни человека можно провести следующие эксперименты:</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 xml:space="preserve">1. Помахать веером около лица, чтобы почувствовать движение воздуха. </w:t>
      </w:r>
      <w:r w:rsidRPr="004B016D">
        <w:rPr>
          <w:rFonts w:ascii="Times New Roman" w:hAnsi="Times New Roman" w:cs="Times New Roman"/>
          <w:b/>
          <w:sz w:val="28"/>
          <w:szCs w:val="28"/>
        </w:rPr>
        <w:t>Вывод:</w:t>
      </w:r>
      <w:r w:rsidRPr="004B016D">
        <w:rPr>
          <w:rFonts w:ascii="Times New Roman" w:hAnsi="Times New Roman" w:cs="Times New Roman"/>
          <w:sz w:val="28"/>
          <w:szCs w:val="28"/>
        </w:rPr>
        <w:t xml:space="preserve"> воздух не «невидимка». Его движение можно почувствовать, обмахиваясь в жару веером.</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 xml:space="preserve">2. Опустить пустую бутылочку в таз с водой – из бутылочки выходят пузырьки. </w:t>
      </w:r>
      <w:r w:rsidRPr="004B016D">
        <w:rPr>
          <w:rFonts w:ascii="Times New Roman" w:hAnsi="Times New Roman" w:cs="Times New Roman"/>
          <w:b/>
          <w:sz w:val="28"/>
          <w:szCs w:val="28"/>
        </w:rPr>
        <w:t>Вывод:</w:t>
      </w:r>
      <w:r w:rsidRPr="004B016D">
        <w:rPr>
          <w:rFonts w:ascii="Times New Roman" w:hAnsi="Times New Roman" w:cs="Times New Roman"/>
          <w:sz w:val="28"/>
          <w:szCs w:val="28"/>
        </w:rPr>
        <w:t xml:space="preserve"> пустая бутылка оказывается не пустая – в ней воздух. Когда бутылку опускают в таз с водой, то воздушные пузыри поднимаются к поверхности, потому что газ легче жидкости.</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rPr>
        <w:t>Итак, главное достоинство экспериментальной деятельности заключается в том, что она дает детям реальные представления о различных сторонах изучаемого объекта, о его взаимоотношениях с другими объектами и с окружающей средой. Поэтому как можно больше уделяйте внимания детскому экспериментированию.</w:t>
      </w:r>
    </w:p>
    <w:p w:rsidR="004B016D" w:rsidRPr="004B016D" w:rsidRDefault="004B016D" w:rsidP="004B016D">
      <w:pPr>
        <w:pStyle w:val="aa"/>
        <w:jc w:val="center"/>
        <w:rPr>
          <w:rFonts w:ascii="Times New Roman" w:hAnsi="Times New Roman" w:cs="Times New Roman"/>
          <w:b/>
          <w:sz w:val="28"/>
          <w:szCs w:val="28"/>
        </w:rPr>
      </w:pPr>
      <w:r w:rsidRPr="004B016D">
        <w:rPr>
          <w:rFonts w:ascii="Times New Roman" w:hAnsi="Times New Roman" w:cs="Times New Roman"/>
          <w:b/>
          <w:sz w:val="28"/>
          <w:szCs w:val="28"/>
        </w:rPr>
        <w:t>Проведите следующие эксперименты:</w:t>
      </w:r>
    </w:p>
    <w:p w:rsidR="00C55273"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“Подводная лодка из яйца”</w:t>
      </w:r>
      <w:r w:rsidRPr="004B016D">
        <w:rPr>
          <w:rFonts w:ascii="Times New Roman" w:hAnsi="Times New Roman" w:cs="Times New Roman"/>
          <w:sz w:val="28"/>
          <w:szCs w:val="28"/>
        </w:rPr>
        <w:t xml:space="preserve">. В одном стакане соленая вода, в другом пресная, в соленой воде яйцо всплывает. (В соленой воде легче плавать, потому что тело поддерживает не только вода, но и растворенные в ней частички соли). </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u w:val="single"/>
        </w:rPr>
        <w:t>“Цветы лотоса”.</w:t>
      </w:r>
      <w:r w:rsidRPr="004B016D">
        <w:rPr>
          <w:rFonts w:ascii="Times New Roman" w:hAnsi="Times New Roman" w:cs="Times New Roman"/>
          <w:sz w:val="28"/>
          <w:szCs w:val="28"/>
        </w:rPr>
        <w:t xml:space="preserve"> Делаем цветок из бумаги, лепестки закручиваем к центру, опускаем в воду, цветы распускаются. (Бумага намокает, становится тяжелее, и лепестки распускаются) </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“Чудесные спички”.</w:t>
      </w:r>
      <w:r w:rsidRPr="004B016D">
        <w:rPr>
          <w:rFonts w:ascii="Times New Roman" w:hAnsi="Times New Roman" w:cs="Times New Roman"/>
          <w:sz w:val="28"/>
          <w:szCs w:val="28"/>
        </w:rPr>
        <w:t xml:space="preserve"> Надломить спички по середине, капнуть несколько капель воды на сгибы спичек, постепенно спички расправляются, (волокна дерева впитывают влагу, и не могут сильно сгиба</w:t>
      </w:r>
      <w:r>
        <w:rPr>
          <w:rFonts w:ascii="Times New Roman" w:hAnsi="Times New Roman" w:cs="Times New Roman"/>
          <w:sz w:val="28"/>
          <w:szCs w:val="28"/>
        </w:rPr>
        <w:t xml:space="preserve">ться и начинают расправляться) </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“Подводная лодка из винограда”</w:t>
      </w:r>
      <w:r w:rsidRPr="004B016D">
        <w:rPr>
          <w:rFonts w:ascii="Times New Roman" w:hAnsi="Times New Roman" w:cs="Times New Roman"/>
          <w:sz w:val="28"/>
          <w:szCs w:val="28"/>
        </w:rPr>
        <w:t>. Берем стакан газированной воды и бросаем виноградинку, она опускается на дно, на неё садятся пузырьки газа и виноградинка всплывает. (Пока вода не выдохнется виноград будет тонуть и всплывать)</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“Капля шар”.</w:t>
      </w:r>
      <w:r w:rsidRPr="004B016D">
        <w:rPr>
          <w:rFonts w:ascii="Times New Roman" w:hAnsi="Times New Roman" w:cs="Times New Roman"/>
          <w:sz w:val="28"/>
          <w:szCs w:val="28"/>
        </w:rPr>
        <w:t xml:space="preserve"> Берем муку и брызгаем из пульверизатора, получаем шарики капельки (пылинки вокруг себя собирают мелкие капли воды, образуют одну большую каплю, образование облаков). </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lastRenderedPageBreak/>
        <w:tab/>
      </w:r>
      <w:r w:rsidRPr="004B016D">
        <w:rPr>
          <w:rFonts w:ascii="Times New Roman" w:hAnsi="Times New Roman" w:cs="Times New Roman"/>
          <w:sz w:val="28"/>
          <w:szCs w:val="28"/>
          <w:u w:val="single"/>
        </w:rPr>
        <w:t>“ Можно ли склеить бумагу водой?”</w:t>
      </w:r>
      <w:r w:rsidRPr="004B016D">
        <w:rPr>
          <w:rFonts w:ascii="Times New Roman" w:hAnsi="Times New Roman" w:cs="Times New Roman"/>
          <w:sz w:val="28"/>
          <w:szCs w:val="28"/>
        </w:rPr>
        <w:t>Берем два листа бумаги двигаем их один в одну другой в другую сторону. Смачиваем листы водой, слегка прижимаем, выдавливаем лишнюю воду, пробуем сдвигать листы - не двигаются (Вода обладает склеивающим действием).</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“Сравнить вязкость воды и варенья”</w:t>
      </w:r>
      <w:r w:rsidRPr="004B016D">
        <w:rPr>
          <w:rFonts w:ascii="Times New Roman" w:hAnsi="Times New Roman" w:cs="Times New Roman"/>
          <w:sz w:val="28"/>
          <w:szCs w:val="28"/>
        </w:rPr>
        <w:t>. (Варенье более вязкое, чем вода)</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“Испаряется ли вода?”.</w:t>
      </w:r>
      <w:r w:rsidRPr="004B016D">
        <w:rPr>
          <w:rFonts w:ascii="Times New Roman" w:hAnsi="Times New Roman" w:cs="Times New Roman"/>
          <w:sz w:val="28"/>
          <w:szCs w:val="28"/>
        </w:rPr>
        <w:t xml:space="preserve"> Наливаем в тарелку воду, подогреваем на пламени. Воды на тарелке не стало. (Вода в тарелке испарится, превратится в газ; при нагревании жидкость превратится в газ) </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 Куда делись чернила? Превращение”.</w:t>
      </w:r>
      <w:r w:rsidRPr="004B016D">
        <w:rPr>
          <w:rFonts w:ascii="Times New Roman" w:hAnsi="Times New Roman" w:cs="Times New Roman"/>
          <w:sz w:val="28"/>
          <w:szCs w:val="28"/>
        </w:rPr>
        <w:t xml:space="preserve"> В стакан с водой капнули чернил, туда же положили таблетку активированного угля, вода посветлела на глазах. ( Уголь впитывает своей поверхностью молекулы красителя) </w:t>
      </w:r>
    </w:p>
    <w:p w:rsidR="004B016D" w:rsidRPr="004B016D" w:rsidRDefault="004B016D" w:rsidP="004B016D">
      <w:pPr>
        <w:pStyle w:val="aa"/>
        <w:rPr>
          <w:rFonts w:ascii="Times New Roman" w:hAnsi="Times New Roman" w:cs="Times New Roman"/>
          <w:sz w:val="28"/>
          <w:szCs w:val="28"/>
        </w:rPr>
      </w:pPr>
      <w:r>
        <w:rPr>
          <w:rFonts w:ascii="Times New Roman" w:hAnsi="Times New Roman" w:cs="Times New Roman"/>
          <w:sz w:val="28"/>
          <w:szCs w:val="28"/>
        </w:rPr>
        <w:tab/>
      </w:r>
      <w:r w:rsidRPr="004B016D">
        <w:rPr>
          <w:rFonts w:ascii="Times New Roman" w:hAnsi="Times New Roman" w:cs="Times New Roman"/>
          <w:sz w:val="28"/>
          <w:szCs w:val="28"/>
          <w:u w:val="single"/>
        </w:rPr>
        <w:t>“Делаем облако”.</w:t>
      </w:r>
      <w:r w:rsidRPr="004B016D">
        <w:rPr>
          <w:rFonts w:ascii="Times New Roman" w:hAnsi="Times New Roman" w:cs="Times New Roman"/>
          <w:sz w:val="28"/>
          <w:szCs w:val="28"/>
        </w:rPr>
        <w:t xml:space="preserve"> Наливаем в банку горячей воды 3см, на противень кладем кубики льда и ставим на банку, воздух внутри банки поднимается вверх, охлаждается. Водяной пар концентрируется, образуя облако. </w:t>
      </w:r>
    </w:p>
    <w:p w:rsidR="004B016D" w:rsidRPr="004B016D" w:rsidRDefault="004B016D" w:rsidP="004B016D">
      <w:pPr>
        <w:pStyle w:val="aa"/>
        <w:rPr>
          <w:rFonts w:ascii="Times New Roman" w:hAnsi="Times New Roman" w:cs="Times New Roman"/>
          <w:b/>
          <w:color w:val="FF0000"/>
          <w:sz w:val="32"/>
          <w:szCs w:val="28"/>
        </w:rPr>
      </w:pPr>
      <w:r w:rsidRPr="004B016D">
        <w:rPr>
          <w:rFonts w:ascii="Times New Roman" w:hAnsi="Times New Roman" w:cs="Times New Roman"/>
          <w:b/>
          <w:color w:val="FF0000"/>
          <w:sz w:val="32"/>
          <w:szCs w:val="28"/>
        </w:rPr>
        <w:t>Чего нельзя и что нужно делать для поддержания интереса детей к познавательному экспериментированию.</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Нельзя отказываться от совместных действий с ребенком, игр и т.п. — ребенок не может развиваться в обстановке безучастности к нему взрослых.</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Сиюминутные запреты без объяснений сковывают активность и самостоятельность ребенка.</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Не следует бесконечно указывать на ошибки и недостатки деятельности ребенка. Осознание своей не успешности приводит к потере всякого интереса к этому виду деятельности.</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Поощрять любопытство, которое порождает потребность в новых впечатлениях, любознательность: она порождает потребность в исследовании.</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Предоставлять возможность ребенку действовать с разными предмета 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4B016D" w:rsidRPr="004B016D" w:rsidRDefault="004B016D" w:rsidP="004B016D">
      <w:pPr>
        <w:pStyle w:val="aa"/>
        <w:rPr>
          <w:rFonts w:ascii="Times New Roman" w:hAnsi="Times New Roman" w:cs="Times New Roman"/>
          <w:sz w:val="28"/>
          <w:szCs w:val="28"/>
        </w:rPr>
      </w:pPr>
      <w:r w:rsidRPr="004B016D">
        <w:rPr>
          <w:rFonts w:ascii="Times New Roman" w:hAnsi="Times New Roman" w:cs="Times New Roman"/>
          <w:sz w:val="28"/>
          <w:szCs w:val="28"/>
        </w:rPr>
        <w:t>• Проявляя заинтересованность к деятельности ребенка, беседуйте с ним о его намерениях, целях,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w:t>
      </w:r>
    </w:p>
    <w:p w:rsidR="00797EAB" w:rsidRDefault="00797EAB"/>
    <w:sectPr w:rsidR="00797EAB" w:rsidSect="007349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52" w:rsidRDefault="008D3052" w:rsidP="00C55273">
      <w:pPr>
        <w:spacing w:after="0" w:line="240" w:lineRule="auto"/>
      </w:pPr>
      <w:r>
        <w:separator/>
      </w:r>
    </w:p>
  </w:endnote>
  <w:endnote w:type="continuationSeparator" w:id="1">
    <w:p w:rsidR="008D3052" w:rsidRDefault="008D3052" w:rsidP="00C55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52" w:rsidRDefault="008D3052" w:rsidP="00C55273">
      <w:pPr>
        <w:spacing w:after="0" w:line="240" w:lineRule="auto"/>
      </w:pPr>
      <w:r>
        <w:separator/>
      </w:r>
    </w:p>
  </w:footnote>
  <w:footnote w:type="continuationSeparator" w:id="1">
    <w:p w:rsidR="008D3052" w:rsidRDefault="008D3052" w:rsidP="00C552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016D"/>
    <w:rsid w:val="00085522"/>
    <w:rsid w:val="004415A6"/>
    <w:rsid w:val="004B016D"/>
    <w:rsid w:val="0057393F"/>
    <w:rsid w:val="007349BF"/>
    <w:rsid w:val="00797EAB"/>
    <w:rsid w:val="008D3052"/>
    <w:rsid w:val="00C55273"/>
    <w:rsid w:val="00E855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58B"/>
  </w:style>
  <w:style w:type="paragraph" w:styleId="1">
    <w:name w:val="heading 1"/>
    <w:basedOn w:val="a"/>
    <w:next w:val="a"/>
    <w:link w:val="10"/>
    <w:uiPriority w:val="9"/>
    <w:qFormat/>
    <w:rsid w:val="00E85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855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855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8558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8558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855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855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558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855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5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855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855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8558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8558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8558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8558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8558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E8558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8558B"/>
    <w:pPr>
      <w:spacing w:line="240" w:lineRule="auto"/>
    </w:pPr>
    <w:rPr>
      <w:b/>
      <w:bCs/>
      <w:color w:val="4F81BD" w:themeColor="accent1"/>
      <w:sz w:val="18"/>
      <w:szCs w:val="18"/>
    </w:rPr>
  </w:style>
  <w:style w:type="paragraph" w:styleId="a4">
    <w:name w:val="Title"/>
    <w:basedOn w:val="a"/>
    <w:next w:val="a"/>
    <w:link w:val="a5"/>
    <w:uiPriority w:val="10"/>
    <w:qFormat/>
    <w:rsid w:val="00E855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8558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855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8558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8558B"/>
    <w:rPr>
      <w:b/>
      <w:bCs/>
    </w:rPr>
  </w:style>
  <w:style w:type="character" w:styleId="a9">
    <w:name w:val="Emphasis"/>
    <w:basedOn w:val="a0"/>
    <w:uiPriority w:val="20"/>
    <w:qFormat/>
    <w:rsid w:val="00E8558B"/>
    <w:rPr>
      <w:i/>
      <w:iCs/>
    </w:rPr>
  </w:style>
  <w:style w:type="paragraph" w:styleId="aa">
    <w:name w:val="No Spacing"/>
    <w:uiPriority w:val="1"/>
    <w:qFormat/>
    <w:rsid w:val="00E8558B"/>
    <w:pPr>
      <w:spacing w:after="0" w:line="240" w:lineRule="auto"/>
    </w:pPr>
  </w:style>
  <w:style w:type="paragraph" w:styleId="ab">
    <w:name w:val="List Paragraph"/>
    <w:basedOn w:val="a"/>
    <w:uiPriority w:val="34"/>
    <w:qFormat/>
    <w:rsid w:val="00E8558B"/>
    <w:pPr>
      <w:ind w:left="720"/>
      <w:contextualSpacing/>
    </w:pPr>
  </w:style>
  <w:style w:type="paragraph" w:styleId="21">
    <w:name w:val="Quote"/>
    <w:basedOn w:val="a"/>
    <w:next w:val="a"/>
    <w:link w:val="22"/>
    <w:uiPriority w:val="29"/>
    <w:qFormat/>
    <w:rsid w:val="00E8558B"/>
    <w:rPr>
      <w:i/>
      <w:iCs/>
      <w:color w:val="000000" w:themeColor="text1"/>
    </w:rPr>
  </w:style>
  <w:style w:type="character" w:customStyle="1" w:styleId="22">
    <w:name w:val="Цитата 2 Знак"/>
    <w:basedOn w:val="a0"/>
    <w:link w:val="21"/>
    <w:uiPriority w:val="29"/>
    <w:rsid w:val="00E8558B"/>
    <w:rPr>
      <w:i/>
      <w:iCs/>
      <w:color w:val="000000" w:themeColor="text1"/>
    </w:rPr>
  </w:style>
  <w:style w:type="paragraph" w:styleId="ac">
    <w:name w:val="Intense Quote"/>
    <w:basedOn w:val="a"/>
    <w:next w:val="a"/>
    <w:link w:val="ad"/>
    <w:uiPriority w:val="30"/>
    <w:qFormat/>
    <w:rsid w:val="00E8558B"/>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8558B"/>
    <w:rPr>
      <w:b/>
      <w:bCs/>
      <w:i/>
      <w:iCs/>
      <w:color w:val="4F81BD" w:themeColor="accent1"/>
    </w:rPr>
  </w:style>
  <w:style w:type="character" w:styleId="ae">
    <w:name w:val="Subtle Emphasis"/>
    <w:basedOn w:val="a0"/>
    <w:uiPriority w:val="19"/>
    <w:qFormat/>
    <w:rsid w:val="00E8558B"/>
    <w:rPr>
      <w:i/>
      <w:iCs/>
      <w:color w:val="808080" w:themeColor="text1" w:themeTint="7F"/>
    </w:rPr>
  </w:style>
  <w:style w:type="character" w:styleId="af">
    <w:name w:val="Intense Emphasis"/>
    <w:basedOn w:val="a0"/>
    <w:uiPriority w:val="21"/>
    <w:qFormat/>
    <w:rsid w:val="00E8558B"/>
    <w:rPr>
      <w:b/>
      <w:bCs/>
      <w:i/>
      <w:iCs/>
      <w:color w:val="4F81BD" w:themeColor="accent1"/>
    </w:rPr>
  </w:style>
  <w:style w:type="character" w:styleId="af0">
    <w:name w:val="Subtle Reference"/>
    <w:basedOn w:val="a0"/>
    <w:uiPriority w:val="31"/>
    <w:qFormat/>
    <w:rsid w:val="00E8558B"/>
    <w:rPr>
      <w:smallCaps/>
      <w:color w:val="C0504D" w:themeColor="accent2"/>
      <w:u w:val="single"/>
    </w:rPr>
  </w:style>
  <w:style w:type="character" w:styleId="af1">
    <w:name w:val="Intense Reference"/>
    <w:basedOn w:val="a0"/>
    <w:uiPriority w:val="32"/>
    <w:qFormat/>
    <w:rsid w:val="00E8558B"/>
    <w:rPr>
      <w:b/>
      <w:bCs/>
      <w:smallCaps/>
      <w:color w:val="C0504D" w:themeColor="accent2"/>
      <w:spacing w:val="5"/>
      <w:u w:val="single"/>
    </w:rPr>
  </w:style>
  <w:style w:type="character" w:styleId="af2">
    <w:name w:val="Book Title"/>
    <w:basedOn w:val="a0"/>
    <w:uiPriority w:val="33"/>
    <w:qFormat/>
    <w:rsid w:val="00E8558B"/>
    <w:rPr>
      <w:b/>
      <w:bCs/>
      <w:smallCaps/>
      <w:spacing w:val="5"/>
    </w:rPr>
  </w:style>
  <w:style w:type="paragraph" w:styleId="af3">
    <w:name w:val="TOC Heading"/>
    <w:basedOn w:val="1"/>
    <w:next w:val="a"/>
    <w:uiPriority w:val="39"/>
    <w:semiHidden/>
    <w:unhideWhenUsed/>
    <w:qFormat/>
    <w:rsid w:val="00E8558B"/>
    <w:pPr>
      <w:outlineLvl w:val="9"/>
    </w:pPr>
  </w:style>
  <w:style w:type="character" w:customStyle="1" w:styleId="23">
    <w:name w:val="Основной текст (2)_"/>
    <w:basedOn w:val="a0"/>
    <w:link w:val="24"/>
    <w:rsid w:val="00085522"/>
    <w:rPr>
      <w:rFonts w:ascii="Times New Roman" w:eastAsia="Times New Roman" w:hAnsi="Times New Roman" w:cs="Times New Roman"/>
      <w:spacing w:val="1"/>
      <w:sz w:val="25"/>
      <w:szCs w:val="25"/>
      <w:shd w:val="clear" w:color="auto" w:fill="FFFFFF"/>
    </w:rPr>
  </w:style>
  <w:style w:type="paragraph" w:customStyle="1" w:styleId="24">
    <w:name w:val="Основной текст (2)"/>
    <w:basedOn w:val="a"/>
    <w:link w:val="23"/>
    <w:rsid w:val="00085522"/>
    <w:pPr>
      <w:widowControl w:val="0"/>
      <w:shd w:val="clear" w:color="auto" w:fill="FFFFFF"/>
      <w:spacing w:after="0" w:line="322" w:lineRule="exact"/>
      <w:jc w:val="center"/>
    </w:pPr>
    <w:rPr>
      <w:rFonts w:ascii="Times New Roman" w:eastAsia="Times New Roman" w:hAnsi="Times New Roman" w:cs="Times New Roman"/>
      <w:spacing w:val="1"/>
      <w:sz w:val="25"/>
      <w:szCs w:val="25"/>
    </w:rPr>
  </w:style>
  <w:style w:type="character" w:customStyle="1" w:styleId="11">
    <w:name w:val="Заголовок №1_"/>
    <w:basedOn w:val="a0"/>
    <w:link w:val="12"/>
    <w:rsid w:val="00085522"/>
    <w:rPr>
      <w:rFonts w:ascii="Times New Roman" w:eastAsia="Times New Roman" w:hAnsi="Times New Roman" w:cs="Times New Roman"/>
      <w:b/>
      <w:bCs/>
      <w:spacing w:val="1"/>
      <w:sz w:val="48"/>
      <w:szCs w:val="48"/>
      <w:shd w:val="clear" w:color="auto" w:fill="FFFFFF"/>
    </w:rPr>
  </w:style>
  <w:style w:type="paragraph" w:customStyle="1" w:styleId="12">
    <w:name w:val="Заголовок №1"/>
    <w:basedOn w:val="a"/>
    <w:link w:val="11"/>
    <w:rsid w:val="00085522"/>
    <w:pPr>
      <w:widowControl w:val="0"/>
      <w:shd w:val="clear" w:color="auto" w:fill="FFFFFF"/>
      <w:spacing w:before="3360" w:after="6420" w:line="600" w:lineRule="exact"/>
      <w:jc w:val="center"/>
      <w:outlineLvl w:val="0"/>
    </w:pPr>
    <w:rPr>
      <w:rFonts w:ascii="Times New Roman" w:eastAsia="Times New Roman" w:hAnsi="Times New Roman" w:cs="Times New Roman"/>
      <w:b/>
      <w:bCs/>
      <w:spacing w:val="1"/>
      <w:sz w:val="48"/>
      <w:szCs w:val="48"/>
    </w:rPr>
  </w:style>
  <w:style w:type="paragraph" w:styleId="af4">
    <w:name w:val="Balloon Text"/>
    <w:basedOn w:val="a"/>
    <w:link w:val="af5"/>
    <w:uiPriority w:val="99"/>
    <w:semiHidden/>
    <w:unhideWhenUsed/>
    <w:rsid w:val="00C5527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55273"/>
    <w:rPr>
      <w:rFonts w:ascii="Tahoma" w:hAnsi="Tahoma" w:cs="Tahoma"/>
      <w:sz w:val="16"/>
      <w:szCs w:val="16"/>
    </w:rPr>
  </w:style>
  <w:style w:type="paragraph" w:styleId="af6">
    <w:name w:val="header"/>
    <w:basedOn w:val="a"/>
    <w:link w:val="af7"/>
    <w:uiPriority w:val="99"/>
    <w:unhideWhenUsed/>
    <w:rsid w:val="00C5527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55273"/>
  </w:style>
  <w:style w:type="paragraph" w:styleId="af8">
    <w:name w:val="footer"/>
    <w:basedOn w:val="a"/>
    <w:link w:val="af9"/>
    <w:uiPriority w:val="99"/>
    <w:unhideWhenUsed/>
    <w:rsid w:val="00C5527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55273"/>
  </w:style>
  <w:style w:type="character" w:styleId="afa">
    <w:name w:val="Hyperlink"/>
    <w:basedOn w:val="a0"/>
    <w:uiPriority w:val="99"/>
    <w:unhideWhenUsed/>
    <w:rsid w:val="005739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58B"/>
  </w:style>
  <w:style w:type="paragraph" w:styleId="1">
    <w:name w:val="heading 1"/>
    <w:basedOn w:val="a"/>
    <w:next w:val="a"/>
    <w:link w:val="10"/>
    <w:uiPriority w:val="9"/>
    <w:qFormat/>
    <w:rsid w:val="00E85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855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855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8558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8558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855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855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558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855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5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855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855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8558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8558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8558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8558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8558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E8558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8558B"/>
    <w:pPr>
      <w:spacing w:line="240" w:lineRule="auto"/>
    </w:pPr>
    <w:rPr>
      <w:b/>
      <w:bCs/>
      <w:color w:val="4F81BD" w:themeColor="accent1"/>
      <w:sz w:val="18"/>
      <w:szCs w:val="18"/>
    </w:rPr>
  </w:style>
  <w:style w:type="paragraph" w:styleId="a4">
    <w:name w:val="Title"/>
    <w:basedOn w:val="a"/>
    <w:next w:val="a"/>
    <w:link w:val="a5"/>
    <w:uiPriority w:val="10"/>
    <w:qFormat/>
    <w:rsid w:val="00E855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8558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855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8558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8558B"/>
    <w:rPr>
      <w:b/>
      <w:bCs/>
    </w:rPr>
  </w:style>
  <w:style w:type="character" w:styleId="a9">
    <w:name w:val="Emphasis"/>
    <w:basedOn w:val="a0"/>
    <w:uiPriority w:val="20"/>
    <w:qFormat/>
    <w:rsid w:val="00E8558B"/>
    <w:rPr>
      <w:i/>
      <w:iCs/>
    </w:rPr>
  </w:style>
  <w:style w:type="paragraph" w:styleId="aa">
    <w:name w:val="No Spacing"/>
    <w:uiPriority w:val="1"/>
    <w:qFormat/>
    <w:rsid w:val="00E8558B"/>
    <w:pPr>
      <w:spacing w:after="0" w:line="240" w:lineRule="auto"/>
    </w:pPr>
  </w:style>
  <w:style w:type="paragraph" w:styleId="ab">
    <w:name w:val="List Paragraph"/>
    <w:basedOn w:val="a"/>
    <w:uiPriority w:val="34"/>
    <w:qFormat/>
    <w:rsid w:val="00E8558B"/>
    <w:pPr>
      <w:ind w:left="720"/>
      <w:contextualSpacing/>
    </w:pPr>
  </w:style>
  <w:style w:type="paragraph" w:styleId="21">
    <w:name w:val="Quote"/>
    <w:basedOn w:val="a"/>
    <w:next w:val="a"/>
    <w:link w:val="22"/>
    <w:uiPriority w:val="29"/>
    <w:qFormat/>
    <w:rsid w:val="00E8558B"/>
    <w:rPr>
      <w:i/>
      <w:iCs/>
      <w:color w:val="000000" w:themeColor="text1"/>
    </w:rPr>
  </w:style>
  <w:style w:type="character" w:customStyle="1" w:styleId="22">
    <w:name w:val="Цитата 2 Знак"/>
    <w:basedOn w:val="a0"/>
    <w:link w:val="21"/>
    <w:uiPriority w:val="29"/>
    <w:rsid w:val="00E8558B"/>
    <w:rPr>
      <w:i/>
      <w:iCs/>
      <w:color w:val="000000" w:themeColor="text1"/>
    </w:rPr>
  </w:style>
  <w:style w:type="paragraph" w:styleId="ac">
    <w:name w:val="Intense Quote"/>
    <w:basedOn w:val="a"/>
    <w:next w:val="a"/>
    <w:link w:val="ad"/>
    <w:uiPriority w:val="30"/>
    <w:qFormat/>
    <w:rsid w:val="00E8558B"/>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8558B"/>
    <w:rPr>
      <w:b/>
      <w:bCs/>
      <w:i/>
      <w:iCs/>
      <w:color w:val="4F81BD" w:themeColor="accent1"/>
    </w:rPr>
  </w:style>
  <w:style w:type="character" w:styleId="ae">
    <w:name w:val="Subtle Emphasis"/>
    <w:basedOn w:val="a0"/>
    <w:uiPriority w:val="19"/>
    <w:qFormat/>
    <w:rsid w:val="00E8558B"/>
    <w:rPr>
      <w:i/>
      <w:iCs/>
      <w:color w:val="808080" w:themeColor="text1" w:themeTint="7F"/>
    </w:rPr>
  </w:style>
  <w:style w:type="character" w:styleId="af">
    <w:name w:val="Intense Emphasis"/>
    <w:basedOn w:val="a0"/>
    <w:uiPriority w:val="21"/>
    <w:qFormat/>
    <w:rsid w:val="00E8558B"/>
    <w:rPr>
      <w:b/>
      <w:bCs/>
      <w:i/>
      <w:iCs/>
      <w:color w:val="4F81BD" w:themeColor="accent1"/>
    </w:rPr>
  </w:style>
  <w:style w:type="character" w:styleId="af0">
    <w:name w:val="Subtle Reference"/>
    <w:basedOn w:val="a0"/>
    <w:uiPriority w:val="31"/>
    <w:qFormat/>
    <w:rsid w:val="00E8558B"/>
    <w:rPr>
      <w:smallCaps/>
      <w:color w:val="C0504D" w:themeColor="accent2"/>
      <w:u w:val="single"/>
    </w:rPr>
  </w:style>
  <w:style w:type="character" w:styleId="af1">
    <w:name w:val="Intense Reference"/>
    <w:basedOn w:val="a0"/>
    <w:uiPriority w:val="32"/>
    <w:qFormat/>
    <w:rsid w:val="00E8558B"/>
    <w:rPr>
      <w:b/>
      <w:bCs/>
      <w:smallCaps/>
      <w:color w:val="C0504D" w:themeColor="accent2"/>
      <w:spacing w:val="5"/>
      <w:u w:val="single"/>
    </w:rPr>
  </w:style>
  <w:style w:type="character" w:styleId="af2">
    <w:name w:val="Book Title"/>
    <w:basedOn w:val="a0"/>
    <w:uiPriority w:val="33"/>
    <w:qFormat/>
    <w:rsid w:val="00E8558B"/>
    <w:rPr>
      <w:b/>
      <w:bCs/>
      <w:smallCaps/>
      <w:spacing w:val="5"/>
    </w:rPr>
  </w:style>
  <w:style w:type="paragraph" w:styleId="af3">
    <w:name w:val="TOC Heading"/>
    <w:basedOn w:val="1"/>
    <w:next w:val="a"/>
    <w:uiPriority w:val="39"/>
    <w:semiHidden/>
    <w:unhideWhenUsed/>
    <w:qFormat/>
    <w:rsid w:val="00E8558B"/>
    <w:pPr>
      <w:outlineLvl w:val="9"/>
    </w:pPr>
  </w:style>
  <w:style w:type="character" w:customStyle="1" w:styleId="23">
    <w:name w:val="Основной текст (2)_"/>
    <w:basedOn w:val="a0"/>
    <w:link w:val="24"/>
    <w:rsid w:val="00085522"/>
    <w:rPr>
      <w:rFonts w:ascii="Times New Roman" w:eastAsia="Times New Roman" w:hAnsi="Times New Roman" w:cs="Times New Roman"/>
      <w:spacing w:val="1"/>
      <w:sz w:val="25"/>
      <w:szCs w:val="25"/>
      <w:shd w:val="clear" w:color="auto" w:fill="FFFFFF"/>
    </w:rPr>
  </w:style>
  <w:style w:type="paragraph" w:customStyle="1" w:styleId="24">
    <w:name w:val="Основной текст (2)"/>
    <w:basedOn w:val="a"/>
    <w:link w:val="23"/>
    <w:rsid w:val="00085522"/>
    <w:pPr>
      <w:widowControl w:val="0"/>
      <w:shd w:val="clear" w:color="auto" w:fill="FFFFFF"/>
      <w:spacing w:after="0" w:line="322" w:lineRule="exact"/>
      <w:jc w:val="center"/>
    </w:pPr>
    <w:rPr>
      <w:rFonts w:ascii="Times New Roman" w:eastAsia="Times New Roman" w:hAnsi="Times New Roman" w:cs="Times New Roman"/>
      <w:spacing w:val="1"/>
      <w:sz w:val="25"/>
      <w:szCs w:val="25"/>
    </w:rPr>
  </w:style>
  <w:style w:type="character" w:customStyle="1" w:styleId="11">
    <w:name w:val="Заголовок №1_"/>
    <w:basedOn w:val="a0"/>
    <w:link w:val="12"/>
    <w:rsid w:val="00085522"/>
    <w:rPr>
      <w:rFonts w:ascii="Times New Roman" w:eastAsia="Times New Roman" w:hAnsi="Times New Roman" w:cs="Times New Roman"/>
      <w:b/>
      <w:bCs/>
      <w:spacing w:val="1"/>
      <w:sz w:val="48"/>
      <w:szCs w:val="48"/>
      <w:shd w:val="clear" w:color="auto" w:fill="FFFFFF"/>
    </w:rPr>
  </w:style>
  <w:style w:type="paragraph" w:customStyle="1" w:styleId="12">
    <w:name w:val="Заголовок №1"/>
    <w:basedOn w:val="a"/>
    <w:link w:val="11"/>
    <w:rsid w:val="00085522"/>
    <w:pPr>
      <w:widowControl w:val="0"/>
      <w:shd w:val="clear" w:color="auto" w:fill="FFFFFF"/>
      <w:spacing w:before="3360" w:after="6420" w:line="600" w:lineRule="exact"/>
      <w:jc w:val="center"/>
      <w:outlineLvl w:val="0"/>
    </w:pPr>
    <w:rPr>
      <w:rFonts w:ascii="Times New Roman" w:eastAsia="Times New Roman" w:hAnsi="Times New Roman" w:cs="Times New Roman"/>
      <w:b/>
      <w:bCs/>
      <w:spacing w:val="1"/>
      <w:sz w:val="48"/>
      <w:szCs w:val="48"/>
    </w:rPr>
  </w:style>
  <w:style w:type="paragraph" w:styleId="af4">
    <w:name w:val="Balloon Text"/>
    <w:basedOn w:val="a"/>
    <w:link w:val="af5"/>
    <w:uiPriority w:val="99"/>
    <w:semiHidden/>
    <w:unhideWhenUsed/>
    <w:rsid w:val="00C5527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55273"/>
    <w:rPr>
      <w:rFonts w:ascii="Tahoma" w:hAnsi="Tahoma" w:cs="Tahoma"/>
      <w:sz w:val="16"/>
      <w:szCs w:val="16"/>
    </w:rPr>
  </w:style>
  <w:style w:type="paragraph" w:styleId="af6">
    <w:name w:val="header"/>
    <w:basedOn w:val="a"/>
    <w:link w:val="af7"/>
    <w:uiPriority w:val="99"/>
    <w:unhideWhenUsed/>
    <w:rsid w:val="00C5527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55273"/>
  </w:style>
  <w:style w:type="paragraph" w:styleId="af8">
    <w:name w:val="footer"/>
    <w:basedOn w:val="a"/>
    <w:link w:val="af9"/>
    <w:uiPriority w:val="99"/>
    <w:unhideWhenUsed/>
    <w:rsid w:val="00C5527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552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Светлана</cp:lastModifiedBy>
  <cp:revision>5</cp:revision>
  <cp:lastPrinted>2019-03-01T04:57:00Z</cp:lastPrinted>
  <dcterms:created xsi:type="dcterms:W3CDTF">2019-02-26T16:47:00Z</dcterms:created>
  <dcterms:modified xsi:type="dcterms:W3CDTF">2019-03-01T04:57:00Z</dcterms:modified>
</cp:coreProperties>
</file>