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29" w:rsidRDefault="003A72B3" w:rsidP="00B50C33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  <w:b/>
          <w:bCs/>
          <w:i/>
          <w:iCs/>
        </w:rPr>
      </w:pPr>
      <w:r>
        <w:rPr>
          <w:rFonts w:ascii="Constantia" w:hAnsi="Constantia"/>
          <w:b/>
          <w:bCs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8.7pt;margin-top:724.9pt;width:202.2pt;height:23.4pt;z-index:251662336" filled="f" stroked="f">
            <v:textbox>
              <w:txbxContent>
                <w:p w:rsidR="008A6CEE" w:rsidRPr="008A6CEE" w:rsidRDefault="008A6CEE" w:rsidP="008A6CEE">
                  <w:pPr>
                    <w:jc w:val="center"/>
                    <w:rPr>
                      <w:rFonts w:ascii="Constantia" w:hAnsi="Constantia"/>
                      <w:sz w:val="24"/>
                      <w:szCs w:val="24"/>
                    </w:rPr>
                  </w:pPr>
                  <w:r w:rsidRPr="008A6CEE">
                    <w:rPr>
                      <w:rFonts w:ascii="Constantia" w:hAnsi="Constantia"/>
                      <w:sz w:val="24"/>
                      <w:szCs w:val="24"/>
                    </w:rPr>
                    <w:t>п</w:t>
                  </w:r>
                  <w:proofErr w:type="gramStart"/>
                  <w:r w:rsidRPr="008A6CEE">
                    <w:rPr>
                      <w:rFonts w:ascii="Constantia" w:hAnsi="Constantia"/>
                      <w:sz w:val="24"/>
                      <w:szCs w:val="24"/>
                    </w:rPr>
                    <w:t>.М</w:t>
                  </w:r>
                  <w:proofErr w:type="gramEnd"/>
                  <w:r w:rsidRPr="008A6CEE">
                    <w:rPr>
                      <w:rFonts w:ascii="Constantia" w:hAnsi="Constantia"/>
                      <w:sz w:val="24"/>
                      <w:szCs w:val="24"/>
                    </w:rPr>
                    <w:t>атвеев Курган, 2018 г.</w:t>
                  </w:r>
                </w:p>
              </w:txbxContent>
            </v:textbox>
          </v:shape>
        </w:pict>
      </w:r>
      <w:r>
        <w:rPr>
          <w:rFonts w:ascii="Constantia" w:hAnsi="Constantia"/>
          <w:b/>
          <w:bCs/>
          <w:i/>
          <w:iCs/>
          <w:noProof/>
        </w:rPr>
        <w:pict>
          <v:shape id="_x0000_s1028" type="#_x0000_t202" style="position:absolute;left:0;text-align:left;margin-left:31.3pt;margin-top:108.7pt;width:492.85pt;height:486.6pt;z-index:251661312" filled="f" stroked="f">
            <v:textbox style="mso-next-textbox:#_x0000_s1028">
              <w:txbxContent>
                <w:p w:rsidR="008A6CEE" w:rsidRDefault="008A6CEE" w:rsidP="008A6CEE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</w:p>
                <w:p w:rsidR="008A6CEE" w:rsidRDefault="008A6CEE" w:rsidP="008A6CEE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</w:p>
                <w:p w:rsidR="008A6CEE" w:rsidRDefault="008A6CEE" w:rsidP="008A6CEE">
                  <w:pPr>
                    <w:jc w:val="right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</w:p>
                <w:p w:rsidR="008A6CEE" w:rsidRDefault="008A6CEE" w:rsidP="008A6CEE">
                  <w:pPr>
                    <w:spacing w:after="0" w:line="240" w:lineRule="auto"/>
                    <w:jc w:val="right"/>
                    <w:rPr>
                      <w:rFonts w:ascii="Constantia" w:hAnsi="Constantia"/>
                      <w:b/>
                      <w:i/>
                      <w:sz w:val="28"/>
                      <w:szCs w:val="28"/>
                    </w:rPr>
                  </w:pPr>
                </w:p>
                <w:p w:rsidR="008A6CEE" w:rsidRDefault="008A6CEE" w:rsidP="008A6CEE">
                  <w:pPr>
                    <w:spacing w:after="0" w:line="240" w:lineRule="auto"/>
                    <w:jc w:val="right"/>
                    <w:rPr>
                      <w:rFonts w:ascii="Constantia" w:hAnsi="Constantia"/>
                      <w:b/>
                      <w:i/>
                      <w:sz w:val="28"/>
                      <w:szCs w:val="28"/>
                    </w:rPr>
                  </w:pPr>
                </w:p>
                <w:p w:rsidR="008A6CEE" w:rsidRPr="008A6CEE" w:rsidRDefault="008A6CEE" w:rsidP="002961D7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07D75" w:rsidRDefault="00107D75" w:rsidP="00107D75">
      <w:pPr>
        <w:spacing w:line="240" w:lineRule="auto"/>
        <w:jc w:val="center"/>
        <w:rPr>
          <w:rFonts w:ascii="Constantia" w:hAnsi="Constantia"/>
          <w:b/>
          <w:sz w:val="24"/>
          <w:szCs w:val="24"/>
        </w:rPr>
      </w:pPr>
      <w:r w:rsidRPr="008A6CEE">
        <w:rPr>
          <w:rFonts w:ascii="Constantia" w:hAnsi="Constantia"/>
          <w:b/>
          <w:sz w:val="24"/>
          <w:szCs w:val="24"/>
        </w:rPr>
        <w:t xml:space="preserve">Муниципальное бюджетное учреждение </w:t>
      </w:r>
    </w:p>
    <w:p w:rsidR="00107D75" w:rsidRDefault="00107D75" w:rsidP="00107D75">
      <w:pPr>
        <w:spacing w:line="240" w:lineRule="auto"/>
        <w:jc w:val="center"/>
        <w:rPr>
          <w:rFonts w:ascii="Constantia" w:hAnsi="Constantia"/>
          <w:b/>
          <w:sz w:val="24"/>
          <w:szCs w:val="24"/>
        </w:rPr>
      </w:pPr>
      <w:r w:rsidRPr="008A6CEE">
        <w:rPr>
          <w:rFonts w:ascii="Constantia" w:hAnsi="Constantia"/>
          <w:b/>
          <w:sz w:val="24"/>
          <w:szCs w:val="24"/>
        </w:rPr>
        <w:t xml:space="preserve">дополнительного образования            </w:t>
      </w:r>
      <w:r>
        <w:rPr>
          <w:rFonts w:ascii="Constantia" w:hAnsi="Constantia"/>
          <w:b/>
          <w:sz w:val="24"/>
          <w:szCs w:val="24"/>
        </w:rPr>
        <w:t xml:space="preserve">                                 </w:t>
      </w:r>
    </w:p>
    <w:p w:rsidR="00107D75" w:rsidRDefault="00107D75" w:rsidP="00107D75">
      <w:pPr>
        <w:spacing w:line="240" w:lineRule="auto"/>
        <w:jc w:val="center"/>
        <w:rPr>
          <w:rFonts w:ascii="Constantia" w:hAnsi="Constantia"/>
          <w:b/>
          <w:sz w:val="24"/>
          <w:szCs w:val="24"/>
        </w:rPr>
      </w:pPr>
      <w:r w:rsidRPr="008A6CEE">
        <w:rPr>
          <w:rFonts w:ascii="Constantia" w:hAnsi="Constantia"/>
          <w:b/>
          <w:sz w:val="24"/>
          <w:szCs w:val="24"/>
        </w:rPr>
        <w:t xml:space="preserve"> «Детская школа искусств»                  </w:t>
      </w:r>
    </w:p>
    <w:p w:rsidR="00107D75" w:rsidRPr="008A6CEE" w:rsidRDefault="00107D75" w:rsidP="00107D75">
      <w:pPr>
        <w:spacing w:line="240" w:lineRule="auto"/>
        <w:jc w:val="center"/>
        <w:rPr>
          <w:rFonts w:ascii="Constantia" w:hAnsi="Constantia"/>
          <w:b/>
          <w:sz w:val="24"/>
          <w:szCs w:val="24"/>
        </w:rPr>
      </w:pPr>
      <w:proofErr w:type="spellStart"/>
      <w:proofErr w:type="gramStart"/>
      <w:r w:rsidRPr="008A6CEE">
        <w:rPr>
          <w:rFonts w:ascii="Constantia" w:hAnsi="Constantia"/>
          <w:b/>
          <w:sz w:val="24"/>
          <w:szCs w:val="24"/>
        </w:rPr>
        <w:t>Матвеево-Курганского</w:t>
      </w:r>
      <w:proofErr w:type="spellEnd"/>
      <w:proofErr w:type="gramEnd"/>
      <w:r w:rsidRPr="008A6CEE">
        <w:rPr>
          <w:rFonts w:ascii="Constantia" w:hAnsi="Constantia"/>
          <w:b/>
          <w:sz w:val="24"/>
          <w:szCs w:val="24"/>
        </w:rPr>
        <w:t xml:space="preserve"> района</w:t>
      </w:r>
    </w:p>
    <w:p w:rsidR="00107D75" w:rsidRDefault="002961D7" w:rsidP="00107D75">
      <w:pPr>
        <w:jc w:val="center"/>
        <w:rPr>
          <w:rFonts w:ascii="Constantia" w:hAnsi="Constantia"/>
          <w:b/>
          <w:bCs/>
          <w:iCs/>
        </w:rPr>
      </w:pPr>
      <w:r>
        <w:rPr>
          <w:rFonts w:ascii="Constantia" w:hAnsi="Constantia"/>
          <w:b/>
          <w:bCs/>
          <w:iCs/>
        </w:rPr>
        <w:t xml:space="preserve">   </w:t>
      </w:r>
    </w:p>
    <w:p w:rsidR="00107D75" w:rsidRDefault="00107D75" w:rsidP="00107D75">
      <w:pPr>
        <w:jc w:val="center"/>
        <w:rPr>
          <w:rFonts w:ascii="Constantia" w:hAnsi="Constantia"/>
          <w:b/>
          <w:bCs/>
          <w:iCs/>
        </w:rPr>
      </w:pPr>
    </w:p>
    <w:p w:rsidR="00107D75" w:rsidRDefault="00107D75" w:rsidP="00107D75">
      <w:pPr>
        <w:jc w:val="center"/>
        <w:rPr>
          <w:rFonts w:ascii="Constantia" w:hAnsi="Constantia"/>
          <w:b/>
          <w:bCs/>
          <w:iCs/>
        </w:rPr>
      </w:pPr>
    </w:p>
    <w:p w:rsidR="00107D75" w:rsidRDefault="00107D75" w:rsidP="00107D75">
      <w:pPr>
        <w:jc w:val="center"/>
        <w:rPr>
          <w:rFonts w:ascii="Constantia" w:hAnsi="Constantia"/>
          <w:b/>
          <w:bCs/>
          <w:iCs/>
        </w:rPr>
      </w:pPr>
    </w:p>
    <w:p w:rsidR="00107D75" w:rsidRDefault="00107D75" w:rsidP="00107D75">
      <w:pPr>
        <w:jc w:val="center"/>
        <w:rPr>
          <w:rFonts w:ascii="Constantia" w:hAnsi="Constantia"/>
          <w:b/>
          <w:bCs/>
          <w:iCs/>
        </w:rPr>
      </w:pPr>
    </w:p>
    <w:p w:rsidR="00107D75" w:rsidRDefault="00107D75" w:rsidP="00107D75">
      <w:pPr>
        <w:jc w:val="center"/>
        <w:rPr>
          <w:rFonts w:ascii="Constantia" w:hAnsi="Constantia"/>
          <w:b/>
          <w:bCs/>
          <w:iCs/>
        </w:rPr>
      </w:pPr>
    </w:p>
    <w:p w:rsidR="00107D75" w:rsidRDefault="00107D75" w:rsidP="00107D75">
      <w:pPr>
        <w:jc w:val="center"/>
        <w:rPr>
          <w:rFonts w:ascii="Constantia" w:hAnsi="Constantia"/>
          <w:b/>
          <w:bCs/>
          <w:iCs/>
        </w:rPr>
      </w:pPr>
    </w:p>
    <w:p w:rsidR="00107D75" w:rsidRPr="008A6CEE" w:rsidRDefault="002961D7" w:rsidP="00107D75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bCs/>
          <w:iCs/>
        </w:rPr>
        <w:t xml:space="preserve"> </w:t>
      </w:r>
      <w:r w:rsidR="00107D75" w:rsidRPr="008A6CEE">
        <w:rPr>
          <w:rFonts w:ascii="Constantia" w:hAnsi="Constantia"/>
          <w:b/>
          <w:sz w:val="36"/>
          <w:szCs w:val="36"/>
        </w:rPr>
        <w:t>Методический доклад на тему:</w:t>
      </w:r>
    </w:p>
    <w:p w:rsidR="00107D75" w:rsidRDefault="00107D75" w:rsidP="00107D75">
      <w:pPr>
        <w:jc w:val="center"/>
        <w:rPr>
          <w:rFonts w:ascii="Constantia" w:hAnsi="Constantia"/>
          <w:b/>
          <w:sz w:val="36"/>
          <w:szCs w:val="36"/>
        </w:rPr>
      </w:pPr>
      <w:r w:rsidRPr="008A6CEE">
        <w:rPr>
          <w:rFonts w:ascii="Constantia" w:hAnsi="Constantia"/>
          <w:b/>
          <w:sz w:val="36"/>
          <w:szCs w:val="36"/>
        </w:rPr>
        <w:t>ТВОРЧЕСКАЯ НАПРАВЛЕННОСТЬ УЧЕБНО-</w:t>
      </w:r>
      <w:r>
        <w:rPr>
          <w:rFonts w:ascii="Constantia" w:hAnsi="Constantia"/>
          <w:b/>
          <w:sz w:val="36"/>
          <w:szCs w:val="36"/>
        </w:rPr>
        <w:t>П</w:t>
      </w:r>
      <w:r w:rsidRPr="008A6CEE">
        <w:rPr>
          <w:rFonts w:ascii="Constantia" w:hAnsi="Constantia"/>
          <w:b/>
          <w:sz w:val="36"/>
          <w:szCs w:val="36"/>
        </w:rPr>
        <w:t>ОЗНАВАТЕЛЬНОЙ ДЕЯТЕЛЬНОСТИ НА УРОКАХ ДЕКОРАТИВНО-ПРИКЛАДНОГО ИСКУССТВА</w:t>
      </w:r>
    </w:p>
    <w:p w:rsidR="00107D75" w:rsidRDefault="00107D75" w:rsidP="00107D75">
      <w:pPr>
        <w:spacing w:after="0" w:line="240" w:lineRule="auto"/>
        <w:jc w:val="center"/>
        <w:rPr>
          <w:rFonts w:ascii="Constantia" w:hAnsi="Constantia"/>
          <w:b/>
          <w:i/>
          <w:sz w:val="28"/>
          <w:szCs w:val="28"/>
        </w:rPr>
      </w:pPr>
    </w:p>
    <w:p w:rsidR="00107D75" w:rsidRDefault="00107D75" w:rsidP="00107D75">
      <w:pPr>
        <w:spacing w:after="0" w:line="240" w:lineRule="auto"/>
        <w:jc w:val="center"/>
        <w:rPr>
          <w:rFonts w:ascii="Constantia" w:hAnsi="Constantia"/>
          <w:b/>
          <w:i/>
          <w:sz w:val="28"/>
          <w:szCs w:val="28"/>
        </w:rPr>
      </w:pPr>
    </w:p>
    <w:p w:rsidR="00107D75" w:rsidRDefault="00107D75" w:rsidP="00107D75">
      <w:pPr>
        <w:spacing w:after="0" w:line="240" w:lineRule="auto"/>
        <w:jc w:val="center"/>
        <w:rPr>
          <w:rFonts w:ascii="Constantia" w:hAnsi="Constantia"/>
          <w:b/>
          <w:i/>
          <w:sz w:val="28"/>
          <w:szCs w:val="28"/>
        </w:rPr>
      </w:pPr>
    </w:p>
    <w:p w:rsidR="00107D75" w:rsidRPr="008A6CEE" w:rsidRDefault="00107D75" w:rsidP="00107D75">
      <w:pPr>
        <w:spacing w:after="0" w:line="240" w:lineRule="auto"/>
        <w:jc w:val="center"/>
        <w:rPr>
          <w:rFonts w:ascii="Constantia" w:hAnsi="Constantia"/>
          <w:b/>
          <w:i/>
          <w:sz w:val="28"/>
          <w:szCs w:val="28"/>
        </w:rPr>
      </w:pPr>
      <w:r w:rsidRPr="008A6CEE">
        <w:rPr>
          <w:rFonts w:ascii="Constantia" w:hAnsi="Constantia"/>
          <w:b/>
          <w:i/>
          <w:sz w:val="28"/>
          <w:szCs w:val="28"/>
        </w:rPr>
        <w:t>Выполнила:</w:t>
      </w:r>
    </w:p>
    <w:p w:rsidR="00107D75" w:rsidRPr="008A6CEE" w:rsidRDefault="00107D75" w:rsidP="00107D75">
      <w:pPr>
        <w:spacing w:after="0" w:line="240" w:lineRule="auto"/>
        <w:jc w:val="center"/>
        <w:rPr>
          <w:rFonts w:ascii="Constantia" w:hAnsi="Constantia"/>
          <w:b/>
          <w:i/>
          <w:sz w:val="28"/>
          <w:szCs w:val="28"/>
        </w:rPr>
      </w:pPr>
      <w:r w:rsidRPr="008A6CEE">
        <w:rPr>
          <w:rFonts w:ascii="Constantia" w:hAnsi="Constantia"/>
          <w:b/>
          <w:i/>
          <w:sz w:val="28"/>
          <w:szCs w:val="28"/>
        </w:rPr>
        <w:t>Лозина Надежда Анатольевна</w:t>
      </w:r>
    </w:p>
    <w:p w:rsidR="00107D75" w:rsidRPr="008A6CEE" w:rsidRDefault="00107D75" w:rsidP="00107D75">
      <w:pPr>
        <w:spacing w:after="0" w:line="240" w:lineRule="auto"/>
        <w:jc w:val="center"/>
        <w:rPr>
          <w:rFonts w:ascii="Constantia" w:hAnsi="Constantia"/>
          <w:b/>
          <w:i/>
          <w:sz w:val="28"/>
          <w:szCs w:val="28"/>
        </w:rPr>
      </w:pPr>
      <w:r w:rsidRPr="008A6CEE">
        <w:rPr>
          <w:rFonts w:ascii="Constantia" w:hAnsi="Constantia"/>
          <w:b/>
          <w:i/>
          <w:sz w:val="28"/>
          <w:szCs w:val="28"/>
        </w:rPr>
        <w:t>преподаватель                                                                                                           декоративно-прикладного искусства</w:t>
      </w:r>
    </w:p>
    <w:p w:rsidR="00107D75" w:rsidRPr="008A6CEE" w:rsidRDefault="00107D75" w:rsidP="00107D75">
      <w:pPr>
        <w:spacing w:after="0" w:line="240" w:lineRule="auto"/>
        <w:jc w:val="center"/>
        <w:rPr>
          <w:rFonts w:ascii="Constantia" w:hAnsi="Constantia"/>
          <w:b/>
          <w:i/>
          <w:sz w:val="28"/>
          <w:szCs w:val="28"/>
        </w:rPr>
      </w:pPr>
      <w:r w:rsidRPr="008A6CEE">
        <w:rPr>
          <w:rFonts w:ascii="Constantia" w:hAnsi="Constantia"/>
          <w:b/>
          <w:i/>
          <w:sz w:val="28"/>
          <w:szCs w:val="28"/>
        </w:rPr>
        <w:t xml:space="preserve">МБУ </w:t>
      </w:r>
      <w:proofErr w:type="gramStart"/>
      <w:r w:rsidRPr="008A6CEE">
        <w:rPr>
          <w:rFonts w:ascii="Constantia" w:hAnsi="Constantia"/>
          <w:b/>
          <w:i/>
          <w:sz w:val="28"/>
          <w:szCs w:val="28"/>
        </w:rPr>
        <w:t>ДО</w:t>
      </w:r>
      <w:proofErr w:type="gramEnd"/>
      <w:r w:rsidRPr="008A6CEE">
        <w:rPr>
          <w:rFonts w:ascii="Constantia" w:hAnsi="Constantia"/>
          <w:b/>
          <w:i/>
          <w:sz w:val="28"/>
          <w:szCs w:val="28"/>
        </w:rPr>
        <w:t xml:space="preserve"> «</w:t>
      </w:r>
      <w:proofErr w:type="gramStart"/>
      <w:r w:rsidRPr="008A6CEE">
        <w:rPr>
          <w:rFonts w:ascii="Constantia" w:hAnsi="Constantia"/>
          <w:b/>
          <w:i/>
          <w:sz w:val="28"/>
          <w:szCs w:val="28"/>
        </w:rPr>
        <w:t>Детская</w:t>
      </w:r>
      <w:proofErr w:type="gramEnd"/>
      <w:r w:rsidRPr="008A6CEE">
        <w:rPr>
          <w:rFonts w:ascii="Constantia" w:hAnsi="Constantia"/>
          <w:b/>
          <w:i/>
          <w:sz w:val="28"/>
          <w:szCs w:val="28"/>
        </w:rPr>
        <w:t xml:space="preserve"> школа искусств»</w:t>
      </w:r>
    </w:p>
    <w:p w:rsidR="00107D75" w:rsidRPr="008A6CEE" w:rsidRDefault="00107D75" w:rsidP="00107D75">
      <w:pPr>
        <w:spacing w:after="0" w:line="240" w:lineRule="auto"/>
        <w:jc w:val="center"/>
        <w:rPr>
          <w:rFonts w:ascii="Constantia" w:hAnsi="Constantia"/>
          <w:b/>
          <w:sz w:val="28"/>
          <w:szCs w:val="28"/>
        </w:rPr>
      </w:pPr>
      <w:proofErr w:type="spellStart"/>
      <w:proofErr w:type="gramStart"/>
      <w:r w:rsidRPr="008A6CEE">
        <w:rPr>
          <w:rFonts w:ascii="Constantia" w:hAnsi="Constantia"/>
          <w:b/>
          <w:i/>
          <w:sz w:val="28"/>
          <w:szCs w:val="28"/>
        </w:rPr>
        <w:t>Матвеево-Курганского</w:t>
      </w:r>
      <w:proofErr w:type="spellEnd"/>
      <w:proofErr w:type="gramEnd"/>
      <w:r w:rsidRPr="008A6CEE">
        <w:rPr>
          <w:rFonts w:ascii="Constantia" w:hAnsi="Constantia"/>
          <w:b/>
          <w:i/>
          <w:sz w:val="28"/>
          <w:szCs w:val="28"/>
        </w:rPr>
        <w:t xml:space="preserve"> района</w:t>
      </w:r>
    </w:p>
    <w:p w:rsidR="00107D75" w:rsidRDefault="00107D75" w:rsidP="00107D75">
      <w:pPr>
        <w:jc w:val="center"/>
        <w:rPr>
          <w:rFonts w:ascii="Constantia" w:hAnsi="Constantia"/>
          <w:sz w:val="24"/>
          <w:szCs w:val="24"/>
        </w:rPr>
      </w:pPr>
    </w:p>
    <w:p w:rsidR="00107D75" w:rsidRDefault="00107D75" w:rsidP="00107D75">
      <w:pPr>
        <w:jc w:val="center"/>
        <w:rPr>
          <w:rFonts w:ascii="Constantia" w:hAnsi="Constantia"/>
          <w:sz w:val="24"/>
          <w:szCs w:val="24"/>
        </w:rPr>
      </w:pPr>
    </w:p>
    <w:p w:rsidR="00107D75" w:rsidRDefault="00107D75" w:rsidP="00107D75">
      <w:pPr>
        <w:jc w:val="center"/>
        <w:rPr>
          <w:rFonts w:ascii="Constantia" w:hAnsi="Constantia"/>
          <w:sz w:val="24"/>
          <w:szCs w:val="24"/>
        </w:rPr>
      </w:pPr>
    </w:p>
    <w:p w:rsidR="00107D75" w:rsidRDefault="00107D75" w:rsidP="00107D75">
      <w:pPr>
        <w:jc w:val="center"/>
        <w:rPr>
          <w:rFonts w:ascii="Constantia" w:hAnsi="Constantia"/>
          <w:sz w:val="24"/>
          <w:szCs w:val="24"/>
        </w:rPr>
      </w:pPr>
    </w:p>
    <w:p w:rsidR="00107D75" w:rsidRDefault="00107D75" w:rsidP="00107D75">
      <w:pPr>
        <w:jc w:val="center"/>
        <w:rPr>
          <w:rFonts w:ascii="Constantia" w:hAnsi="Constantia"/>
          <w:sz w:val="24"/>
          <w:szCs w:val="24"/>
        </w:rPr>
      </w:pPr>
    </w:p>
    <w:p w:rsidR="00107D75" w:rsidRDefault="00107D75" w:rsidP="00107D75">
      <w:pPr>
        <w:jc w:val="center"/>
        <w:rPr>
          <w:rFonts w:ascii="Constantia" w:hAnsi="Constantia"/>
          <w:sz w:val="24"/>
          <w:szCs w:val="24"/>
        </w:rPr>
      </w:pPr>
    </w:p>
    <w:p w:rsidR="00107D75" w:rsidRDefault="00107D75" w:rsidP="00107D75">
      <w:pPr>
        <w:jc w:val="center"/>
        <w:rPr>
          <w:rFonts w:ascii="Constantia" w:hAnsi="Constantia"/>
          <w:sz w:val="24"/>
          <w:szCs w:val="24"/>
        </w:rPr>
      </w:pPr>
    </w:p>
    <w:p w:rsidR="00107D75" w:rsidRDefault="00107D7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  <w:b/>
          <w:bCs/>
          <w:iCs/>
        </w:rPr>
      </w:pPr>
    </w:p>
    <w:p w:rsidR="008F6F15" w:rsidRPr="002961D7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2961D7">
        <w:rPr>
          <w:rFonts w:ascii="Constantia" w:hAnsi="Constantia"/>
          <w:b/>
          <w:bCs/>
          <w:iCs/>
        </w:rPr>
        <w:t>Краткая аннотация:</w:t>
      </w:r>
      <w:r w:rsidRPr="002961D7">
        <w:rPr>
          <w:rFonts w:ascii="Constantia" w:hAnsi="Constantia"/>
          <w:iCs/>
        </w:rPr>
        <w:t> </w:t>
      </w:r>
    </w:p>
    <w:p w:rsidR="008F6F15" w:rsidRPr="002961D7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  <w:iCs/>
        </w:rPr>
        <w:t xml:space="preserve">    </w:t>
      </w:r>
      <w:r w:rsidR="008F6F15" w:rsidRPr="002961D7">
        <w:rPr>
          <w:rFonts w:ascii="Constantia" w:hAnsi="Constantia"/>
          <w:iCs/>
        </w:rPr>
        <w:t>В докладе раскрываются благоприятствующие условия, эффективные методы, учитывающие возможности каждого ребенка, для развития познавательной активности и творческих способностей. Рассматриваются различные аспекты профессионального мастерства педагога, его умение заинтересовать детей разного возраста, видам декоративно-прикладного искусства.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  <w:b/>
          <w:bCs/>
        </w:rPr>
        <w:t xml:space="preserve">    </w:t>
      </w:r>
      <w:r w:rsidR="008F6F15" w:rsidRPr="006C5C29">
        <w:rPr>
          <w:rFonts w:ascii="Constantia" w:hAnsi="Constantia"/>
          <w:b/>
          <w:bCs/>
        </w:rPr>
        <w:t>Ключевые слова:</w:t>
      </w:r>
      <w:r w:rsidR="008F6F15" w:rsidRPr="006C5C29">
        <w:rPr>
          <w:rFonts w:ascii="Constantia" w:hAnsi="Constantia"/>
        </w:rPr>
        <w:t> творческая направленность, природные задатки, потенциал ребенка, познавательная активность, методы и приемы. 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 </w:t>
      </w:r>
      <w:r w:rsidR="008F6F15" w:rsidRPr="006C5C29">
        <w:rPr>
          <w:rFonts w:ascii="Constantia" w:hAnsi="Constantia"/>
        </w:rPr>
        <w:t>Актуальность работы заключается в том, что в современных условиях в учебно-познавательной деятельности</w:t>
      </w:r>
      <w:r w:rsidR="008F6F15" w:rsidRPr="006C5C29">
        <w:rPr>
          <w:rFonts w:ascii="Constantia" w:hAnsi="Constantia"/>
          <w:b/>
          <w:bCs/>
        </w:rPr>
        <w:t> </w:t>
      </w:r>
      <w:r w:rsidR="008F6F15" w:rsidRPr="006C5C29">
        <w:rPr>
          <w:rFonts w:ascii="Constantia" w:hAnsi="Constantia"/>
        </w:rPr>
        <w:t>педагогической теории и практики оказывается проблема развития творческого, социально-культурного потенциала ребенка в процессе эстетического воспитания.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На протяжении всей истории человечества народное декоративно-прикладное искусство было неотъемлемой частью национальной культуры. Народное искусство сохраняет традиции преемственности поколений. При теоретическом обучении воспитанники знакомятся с истоками возникновения и развития разных видов народного декоративно-прикладного искусства, учатся замечать  тесную связь народного творчества с природой, традициями, жизнью народа.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 xml:space="preserve">Сегодня к этому есть целый ряд объективных и субъективных оснований. На развитие дополнительного образования </w:t>
      </w:r>
      <w:proofErr w:type="gramStart"/>
      <w:r w:rsidR="008F6F15" w:rsidRPr="006C5C29">
        <w:rPr>
          <w:rFonts w:ascii="Constantia" w:hAnsi="Constantia"/>
        </w:rPr>
        <w:t>нацеливают нормативные документы Дополнительное образование детей обеспечивает</w:t>
      </w:r>
      <w:proofErr w:type="gramEnd"/>
      <w:r w:rsidR="008F6F15" w:rsidRPr="006C5C29">
        <w:rPr>
          <w:rFonts w:ascii="Constantia" w:hAnsi="Constantia"/>
        </w:rPr>
        <w:t xml:space="preserve"> их адаптацию к жизни в обществе, профессиональную ориентацию, а также выявление и поддержку детей, проявивших выдающиеся способности».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В процессе практического освоения различных видов декоративно-прикладного искусства воспитанники учатся создавать красоту своими руками. Эти занятия не только формируют эстетический вкус у ребят, но и дают им необходимые технические знания, развивают трудовые умения и навыки, то есть, осуществляют психологическую и практическую подготовку к труду, к выбору профессии. 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Развитие творческой и познавательной активности и творческих способностей детей предполагает формирование у них важнейших умственных и практических действий, внешне проявляющихся в виде определенных умений: умение наблюдать, думать, сопоставлять, сравнивать, умение самостоятельно выдвигать и решать новые задачи. Чтобы дети начали творчески применять полученные знания, необходимо, чтобы они испытывали потребность в такой деятельности.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Если понимать творчество как создание нового, наши дети - самые большие творцы. Для них все является новым. Однако дети, по сути, не творят новое, а по большей части, открывают его для себя посредством творческого эксперимента. Особенно остро встает этот вопрос в подростковом возрасте, так как именно в этот период формируется самосознание, нравственные убеждения, мировоззрение, интересы. 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Умение создавать из элементов целое, комбинировать старое в новые сочетания - составляет основу творчества. Используемые при этом педагогические методики, становятся эффективным инструментом в руках каждого умелого педагога. Наибольший эффект дают такие методы, как:</w:t>
      </w:r>
    </w:p>
    <w:p w:rsidR="008F6F15" w:rsidRPr="006C5C29" w:rsidRDefault="008F6F15" w:rsidP="006C5C2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творческое задание;</w:t>
      </w:r>
    </w:p>
    <w:p w:rsidR="008F6F15" w:rsidRPr="006C5C29" w:rsidRDefault="008F6F15" w:rsidP="006C5C2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постановка проблемы или создание проблемной ситуации;</w:t>
      </w:r>
    </w:p>
    <w:p w:rsidR="008F6F15" w:rsidRPr="006C5C29" w:rsidRDefault="008F6F15" w:rsidP="006C5C2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дискуссия (организация обсуждения материала);</w:t>
      </w:r>
    </w:p>
    <w:p w:rsidR="008F6F15" w:rsidRPr="006C5C29" w:rsidRDefault="008F6F15" w:rsidP="006C5C2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lastRenderedPageBreak/>
        <w:t xml:space="preserve">создание </w:t>
      </w:r>
      <w:proofErr w:type="spellStart"/>
      <w:r w:rsidRPr="006C5C29">
        <w:rPr>
          <w:rFonts w:ascii="Constantia" w:hAnsi="Constantia"/>
        </w:rPr>
        <w:t>креативного</w:t>
      </w:r>
      <w:proofErr w:type="spellEnd"/>
      <w:r w:rsidRPr="006C5C29">
        <w:rPr>
          <w:rFonts w:ascii="Constantia" w:hAnsi="Constantia"/>
        </w:rPr>
        <w:t xml:space="preserve"> поля;</w:t>
      </w:r>
    </w:p>
    <w:p w:rsidR="008F6F15" w:rsidRPr="006C5C29" w:rsidRDefault="008F6F15" w:rsidP="006C5C2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методы стимулирования учебно-познавательной деятельности.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Деятельность протекает более эффективно и дает более качественные результаты, если у детей имеются сильные, яркие и глубокие мотивы, вызывающие желание действовать активно, преодолевать неизбежные затруднения, настойчиво продвигаясь к намеченной цели.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Методы стимулирования:</w:t>
      </w:r>
    </w:p>
    <w:p w:rsidR="008F6F15" w:rsidRPr="006C5C29" w:rsidRDefault="008F6F15" w:rsidP="006C5C29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методы эмоционального стимулирования;</w:t>
      </w:r>
    </w:p>
    <w:p w:rsidR="008F6F15" w:rsidRPr="006C5C29" w:rsidRDefault="008F6F15" w:rsidP="006C5C29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методы развития познавательного интереса;</w:t>
      </w:r>
    </w:p>
    <w:p w:rsidR="008F6F15" w:rsidRPr="006C5C29" w:rsidRDefault="008F6F15" w:rsidP="006C5C29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методы формирования ответственности и обязательности;</w:t>
      </w:r>
    </w:p>
    <w:p w:rsidR="008F6F15" w:rsidRPr="006C5C29" w:rsidRDefault="008F6F15" w:rsidP="006C5C29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методы развития творческих способностей и личных качеств каждого ребенка.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«Метод проектов» является открытой и развивающей системой, которая может совершенствоваться на основе учета педагогического опыта. Он применяется и при коллективной, и при индивидуальной работе. Практика показывает, что необходимо использовать приемы и методы дифференциации и индивидуализации, задания различной трудности и объема. Это позволяет достигать более высоких результатов в обучении и развитии творческих способностей.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 </w:t>
      </w:r>
      <w:r w:rsidR="008F6F15" w:rsidRPr="006C5C29">
        <w:rPr>
          <w:rFonts w:ascii="Constantia" w:hAnsi="Constantia"/>
        </w:rPr>
        <w:t>Подходы к изучению и развитию творчества:</w:t>
      </w:r>
    </w:p>
    <w:p w:rsidR="008F6F15" w:rsidRPr="006C5C29" w:rsidRDefault="008F6F15" w:rsidP="006C5C29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выявление связи максимальной продуктивности с возрастом;</w:t>
      </w:r>
    </w:p>
    <w:p w:rsidR="008F6F15" w:rsidRPr="006C5C29" w:rsidRDefault="008F6F15" w:rsidP="006C5C29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личностный подход - изучение индивидуальных качеств личности;</w:t>
      </w:r>
    </w:p>
    <w:p w:rsidR="008F6F15" w:rsidRPr="006C5C29" w:rsidRDefault="008F6F15" w:rsidP="006C5C29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изучение мыслительных процессов, связь интеллектуального развития и способностей к творчеству.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 </w:t>
      </w:r>
      <w:r w:rsidR="008F6F15" w:rsidRPr="006C5C29">
        <w:rPr>
          <w:rFonts w:ascii="Constantia" w:hAnsi="Constantia"/>
        </w:rPr>
        <w:t>В программу работы коллектива по декоративно-прикладному искусству необходимо включение специальных занятий по развитию творческого мышления, воображения, мелкой моторики, которые стимулируют развитие творческих способностей детей.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 </w:t>
      </w:r>
      <w:r w:rsidR="008F6F15" w:rsidRPr="006C5C29">
        <w:rPr>
          <w:rFonts w:ascii="Constantia" w:hAnsi="Constantia"/>
        </w:rPr>
        <w:t>Занятия организуются в соответствии со следующими принципами: </w:t>
      </w:r>
      <w:r w:rsidR="008F6F15" w:rsidRPr="006C5C29">
        <w:rPr>
          <w:rFonts w:ascii="Constantia" w:hAnsi="Constantia"/>
        </w:rPr>
        <w:br/>
        <w:t>-  создание благоприятного социально-психологического климата, отличающегося психологической безопасностью, принятием других, взаимным доверием; 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-  проявление симпатий и теплоты к творческим опытам ребенка, положительное нематериальное подкрепление всех его предложений и решений, максимальная адаптация к ответам и действиям ребенка;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 - обеспечение возможности решений творческой задачи; 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- предоставление возможности обмена мнениями, обсуждение особенностей процесса решения творческой задачи и его результатов.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  Важнейшими условиями для создания атмосферы творчества и возможности определения себя как «творца» идеи, замысла, служат следующие содержательно-процессуальные ресурсы: педагог в максимально возможной мере должен избегать чисто информационного способа передачи знаний; в основе обучения и воспитания должна находиться совместная (</w:t>
      </w:r>
      <w:proofErr w:type="spellStart"/>
      <w:r w:rsidRPr="006C5C29">
        <w:rPr>
          <w:rFonts w:ascii="Constantia" w:hAnsi="Constantia"/>
        </w:rPr>
        <w:t>сотворческая</w:t>
      </w:r>
      <w:proofErr w:type="spellEnd"/>
      <w:r w:rsidRPr="006C5C29">
        <w:rPr>
          <w:rFonts w:ascii="Constantia" w:hAnsi="Constantia"/>
        </w:rPr>
        <w:t>) деятельность взрослого (педагога) и детей.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 xml:space="preserve">Для успешного развития познавательной активности и творческих способностей воспитанников, перед занятиями проводится подготовительная работа. Это: подготовка презентаций к занятиям, наглядности, раздаточного материала, проведение бесед, инструктаж по ТБ. Дети готовят доклады и рефераты об истории происхождения различных </w:t>
      </w:r>
      <w:r w:rsidR="008F6F15" w:rsidRPr="006C5C29">
        <w:rPr>
          <w:rFonts w:ascii="Constantia" w:hAnsi="Constantia"/>
        </w:rPr>
        <w:lastRenderedPageBreak/>
        <w:t>материалов, инструментов, техники изготовления (оригами, лепки, лоскутного шитья, старинной вышивки, ткачества и т.д.).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Творческая обстановка на занятиях, поощряемая и направляемая педагогом должным образом, очень важна. Перед руководителем стоит сложная задача создать такой микроклимат внутренней среды (творческую атмосферу), чтобы творческие личности, работая в группе, не теряли своей яркой индивидуальности. 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 xml:space="preserve">Самостоятельная деятельность совершенствует навыки самоконтроля. Чем он полнее, тем меньше должен быть контроль со стороны педагога. Если педагог во всём направляет ребенка, помогает ему в том, с чем он справился бы сам, то такое управление подавляет самодеятельность, тормозит его развитие. Через подражание, качественное копирование нужно неуклонно вести ребёнка к творчеству. Ведь именно подражание является главным механизмом формирования </w:t>
      </w:r>
      <w:proofErr w:type="spellStart"/>
      <w:r w:rsidR="008F6F15" w:rsidRPr="006C5C29">
        <w:rPr>
          <w:rFonts w:ascii="Constantia" w:hAnsi="Constantia"/>
        </w:rPr>
        <w:t>креативности</w:t>
      </w:r>
      <w:proofErr w:type="spellEnd"/>
      <w:r w:rsidR="008F6F15" w:rsidRPr="006C5C29">
        <w:rPr>
          <w:rFonts w:ascii="Constantia" w:hAnsi="Constantia"/>
        </w:rPr>
        <w:t>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Но, в то же время, даже при выполнении заданий по инструкционным и технологическим картам или образцам, не следует ограничивать детей жёсткими рамками: «Делай так и не иначе!». Нужно предлагать им  попробовать найти другой способ выполнения поставленной задачи, заставлять задумываться. И если кому-либо это удастся, надо обязательно его поощрить, даже если предложенный им способ более трудоёмкий. Похвала стимулирует творческое саморазвитие.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Что может сделать педагог для повышения собственного уровня рефлексии и других каче</w:t>
      </w:r>
      <w:proofErr w:type="gramStart"/>
      <w:r w:rsidR="008F6F15" w:rsidRPr="006C5C29">
        <w:rPr>
          <w:rFonts w:ascii="Constantia" w:hAnsi="Constantia"/>
        </w:rPr>
        <w:t>ств св</w:t>
      </w:r>
      <w:proofErr w:type="gramEnd"/>
      <w:r w:rsidR="008F6F15" w:rsidRPr="006C5C29">
        <w:rPr>
          <w:rFonts w:ascii="Constantia" w:hAnsi="Constantia"/>
        </w:rPr>
        <w:t>оей профессиональной компетентности, и как сделать, чтобы ребенок не потерял интерес, но и сам бы стремился к получению новых знаний и умений? Творчество немыслимо без познавательной активности, постоянного стремления узнавать новое. Нам ясно, что инновации в дополнительном образовании не могут протекать быстро, так как изменение в сознании - дело сложное и длительное.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proofErr w:type="gramStart"/>
      <w:r w:rsidR="008F6F15" w:rsidRPr="006C5C29">
        <w:rPr>
          <w:rFonts w:ascii="Constantia" w:hAnsi="Constantia"/>
        </w:rPr>
        <w:t>Но, мы - педагоги, стимулируя интерес к познанию, применяя элементы новых педагогический технологий, открываем неограниченные способности в каждом ребенке через сотрудничество и сотворчество.</w:t>
      </w:r>
      <w:proofErr w:type="gramEnd"/>
      <w:r w:rsidR="008F6F15" w:rsidRPr="006C5C29">
        <w:rPr>
          <w:rFonts w:ascii="Constantia" w:hAnsi="Constantia"/>
        </w:rPr>
        <w:t xml:space="preserve"> Роль педагога уже не является доминирующей, он превращается в консультанта, помощника, направляющего, но не управляющего деятельностью. Это помогает им поверить в свои силы, проявить инициативу, избавиться от различных комплексов. Мы используем несколько видов декоративно – прикладного искусства, работаем с различными материалами. Отрадно, что индивидуальные и коллективные работы наших учеников ежегодно занимают призовые места в районных, областных выставках. Многие ребята считают самым лучшим подарком - это подарок, сделанный своими руками для своих родителей, бабушек, учителей, друзей. 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Направления, по которым я работаю, позволяют максимально воздействовать на развитие воспитанности, гуманизма и интеллекта личности детей. Декоративно-прикладное искусство обогащает эмоциональный и практический опыт, развивает психику, способствует воспитанию этических, эстетических способностей, ведет к накоплению профессиональных навыков умений, развивает природные задатки детей. Оно настраивает на дальнейшую активную, творчески осознанную самостоятельную деятельность, что удовлетворяет стремление к самореализации и проявлению личностных качеств.</w:t>
      </w:r>
    </w:p>
    <w:p w:rsidR="008F6F15" w:rsidRPr="006C5C29" w:rsidRDefault="002961D7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   </w:t>
      </w:r>
      <w:r w:rsidR="008F6F15" w:rsidRPr="006C5C29">
        <w:rPr>
          <w:rFonts w:ascii="Constantia" w:hAnsi="Constantia"/>
        </w:rPr>
        <w:t>В конечном итоге, творческие способности чрезвычайно важны во взрослой жизни.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 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 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</w:p>
    <w:p w:rsidR="008F6F15" w:rsidRPr="006C5C29" w:rsidRDefault="008F6F15" w:rsidP="002961D7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Constantia" w:hAnsi="Constantia"/>
        </w:rPr>
      </w:pPr>
      <w:r w:rsidRPr="006C5C29">
        <w:rPr>
          <w:rFonts w:ascii="Constantia" w:hAnsi="Constantia"/>
          <w:b/>
          <w:bCs/>
        </w:rPr>
        <w:t>ЛИТЕРАТУРА: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1. Банников В. Н. Влияние проектно-исследовательской деятельности на развитие творческого мышления и познавательной активности учащихся //Педагогическое образование и наука. - 2008. - N 3. - С. 83-86.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2. Буряк В. К. Активность и самостоятельность учащихся в познавательной деятельности: дайджест // Психология обучения. - 2008. - N 3. - С. 118-119.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3. Васильева И. И. 3.Использование предметных страниц школьного сайта в самостоятельной работе учащихся // Педагогическая информатика. - 2009. - N 1. - С. 35-39.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 xml:space="preserve">4. </w:t>
      </w:r>
      <w:proofErr w:type="spellStart"/>
      <w:r w:rsidRPr="006C5C29">
        <w:rPr>
          <w:rFonts w:ascii="Constantia" w:hAnsi="Constantia"/>
        </w:rPr>
        <w:t>Горностаева</w:t>
      </w:r>
      <w:proofErr w:type="spellEnd"/>
      <w:r w:rsidRPr="006C5C29">
        <w:rPr>
          <w:rFonts w:ascii="Constantia" w:hAnsi="Constantia"/>
        </w:rPr>
        <w:t xml:space="preserve"> З. Я. Проблема самостоятельной познавательной деятельности //Открытая школа. – 1998. - N 2. - С. 31-34.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 xml:space="preserve">5. </w:t>
      </w:r>
      <w:proofErr w:type="spellStart"/>
      <w:r w:rsidRPr="006C5C29">
        <w:rPr>
          <w:rFonts w:ascii="Constantia" w:hAnsi="Constantia"/>
        </w:rPr>
        <w:t>Градова</w:t>
      </w:r>
      <w:proofErr w:type="spellEnd"/>
      <w:r w:rsidRPr="006C5C29">
        <w:rPr>
          <w:rFonts w:ascii="Constantia" w:hAnsi="Constantia"/>
        </w:rPr>
        <w:t xml:space="preserve"> А. Управление познавательной деятельностью учащихся //Учитель. – 2004. - N 6. - С. 76-80.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6. Губарева Л. И. Самостоятельная работа как основа формирования и развития познавательной самостоятельности учащихся // Образование и общество. – 2004. - N 2. - С. 61-62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7. Гурина И. А. Идея развития познавательной самостоятельности в российском дореволюционном образовании // Стандарты и мониторинг в образовании. - 2009. - N 3. - С. 47-55.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 xml:space="preserve">8. Зеленина Л. М. О курсе русского языка, построенном на познавательной активности и самостоятельности учащихся : </w:t>
      </w:r>
      <w:proofErr w:type="spellStart"/>
      <w:r w:rsidRPr="006C5C29">
        <w:rPr>
          <w:rFonts w:ascii="Constantia" w:hAnsi="Constantia"/>
        </w:rPr>
        <w:t>информ</w:t>
      </w:r>
      <w:proofErr w:type="gramStart"/>
      <w:r w:rsidRPr="006C5C29">
        <w:rPr>
          <w:rFonts w:ascii="Constantia" w:hAnsi="Constantia"/>
        </w:rPr>
        <w:t>.-</w:t>
      </w:r>
      <w:proofErr w:type="gramEnd"/>
      <w:r w:rsidRPr="006C5C29">
        <w:rPr>
          <w:rFonts w:ascii="Constantia" w:hAnsi="Constantia"/>
        </w:rPr>
        <w:t>метод</w:t>
      </w:r>
      <w:proofErr w:type="spellEnd"/>
      <w:r w:rsidRPr="006C5C29">
        <w:rPr>
          <w:rFonts w:ascii="Constantia" w:hAnsi="Constantia"/>
        </w:rPr>
        <w:t>. письмо к учеб. "Рус. яз</w:t>
      </w:r>
      <w:proofErr w:type="gramStart"/>
      <w:r w:rsidRPr="006C5C29">
        <w:rPr>
          <w:rFonts w:ascii="Constantia" w:hAnsi="Constantia"/>
        </w:rPr>
        <w:t xml:space="preserve">.", </w:t>
      </w:r>
      <w:proofErr w:type="gramEnd"/>
      <w:r w:rsidRPr="006C5C29">
        <w:rPr>
          <w:rFonts w:ascii="Constantia" w:hAnsi="Constantia"/>
        </w:rPr>
        <w:t xml:space="preserve">1 </w:t>
      </w:r>
      <w:proofErr w:type="spellStart"/>
      <w:r w:rsidRPr="006C5C29">
        <w:rPr>
          <w:rFonts w:ascii="Constantia" w:hAnsi="Constantia"/>
        </w:rPr>
        <w:t>кл</w:t>
      </w:r>
      <w:proofErr w:type="spellEnd"/>
      <w:r w:rsidRPr="006C5C29">
        <w:rPr>
          <w:rFonts w:ascii="Constantia" w:hAnsi="Constantia"/>
        </w:rPr>
        <w:t>. //Начальная школа. – 1999. - N 9. - С. 44-47.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 xml:space="preserve">9. </w:t>
      </w:r>
      <w:proofErr w:type="spellStart"/>
      <w:r w:rsidRPr="006C5C29">
        <w:rPr>
          <w:rFonts w:ascii="Constantia" w:hAnsi="Constantia"/>
        </w:rPr>
        <w:t>Карсонов</w:t>
      </w:r>
      <w:proofErr w:type="spellEnd"/>
      <w:r w:rsidRPr="006C5C29">
        <w:rPr>
          <w:rFonts w:ascii="Constantia" w:hAnsi="Constantia"/>
        </w:rPr>
        <w:t xml:space="preserve"> В. А. Алгоритмизация познавательно-поисковой деятельности учащихся //Школьные технологии. - 2007. - N 5. - С. 125-126.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 xml:space="preserve">10. </w:t>
      </w:r>
      <w:proofErr w:type="spellStart"/>
      <w:r w:rsidRPr="006C5C29">
        <w:rPr>
          <w:rFonts w:ascii="Constantia" w:hAnsi="Constantia"/>
        </w:rPr>
        <w:t>Карсонов</w:t>
      </w:r>
      <w:proofErr w:type="spellEnd"/>
      <w:r w:rsidRPr="006C5C29">
        <w:rPr>
          <w:rFonts w:ascii="Constantia" w:hAnsi="Constantia"/>
        </w:rPr>
        <w:t xml:space="preserve"> В. А. Система мониторинга самостоятельной познавательной деятельности учащихся //Стандарты и мониторинг в образовании. - 2007. - N 5. - С. 14-16. 14.</w:t>
      </w:r>
    </w:p>
    <w:p w:rsidR="008F6F15" w:rsidRPr="006C5C29" w:rsidRDefault="008F6F15" w:rsidP="006C5C29">
      <w:pPr>
        <w:pStyle w:val="a3"/>
        <w:shd w:val="clear" w:color="auto" w:fill="FFFFFF"/>
        <w:spacing w:before="0" w:beforeAutospacing="0" w:after="120" w:afterAutospacing="0"/>
        <w:jc w:val="both"/>
        <w:rPr>
          <w:rFonts w:ascii="Constantia" w:hAnsi="Constantia"/>
        </w:rPr>
      </w:pPr>
      <w:r w:rsidRPr="006C5C29">
        <w:rPr>
          <w:rFonts w:ascii="Constantia" w:hAnsi="Constantia"/>
        </w:rPr>
        <w:t>11. Коновалец Л. С. Познавательная самостоятельность учащихся в условиях компьютерного обучения //Педагогика. – 2009. - N 2. - С. 46-50</w:t>
      </w:r>
    </w:p>
    <w:p w:rsidR="007B0BE9" w:rsidRPr="006C5C29" w:rsidRDefault="007B0BE9" w:rsidP="006C5C29">
      <w:pPr>
        <w:jc w:val="both"/>
        <w:rPr>
          <w:rFonts w:ascii="Constantia" w:hAnsi="Constantia" w:cs="Times New Roman"/>
          <w:sz w:val="24"/>
          <w:szCs w:val="24"/>
        </w:rPr>
      </w:pPr>
    </w:p>
    <w:sectPr w:rsidR="007B0BE9" w:rsidRPr="006C5C29" w:rsidSect="00296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329A"/>
    <w:multiLevelType w:val="multilevel"/>
    <w:tmpl w:val="F4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15470"/>
    <w:multiLevelType w:val="multilevel"/>
    <w:tmpl w:val="4E46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11C81"/>
    <w:multiLevelType w:val="multilevel"/>
    <w:tmpl w:val="8954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F15"/>
    <w:rsid w:val="000034FE"/>
    <w:rsid w:val="00040E56"/>
    <w:rsid w:val="00107D75"/>
    <w:rsid w:val="002961D7"/>
    <w:rsid w:val="00313EAD"/>
    <w:rsid w:val="003A72B3"/>
    <w:rsid w:val="006C5C29"/>
    <w:rsid w:val="007A1FC4"/>
    <w:rsid w:val="007B0BE9"/>
    <w:rsid w:val="00877B5B"/>
    <w:rsid w:val="008A6CEE"/>
    <w:rsid w:val="008F6F15"/>
    <w:rsid w:val="009A0FAB"/>
    <w:rsid w:val="00B50C33"/>
    <w:rsid w:val="00CE1E18"/>
    <w:rsid w:val="00DE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2018-07-24T08:12:00Z</cp:lastPrinted>
  <dcterms:created xsi:type="dcterms:W3CDTF">2018-09-19T08:46:00Z</dcterms:created>
  <dcterms:modified xsi:type="dcterms:W3CDTF">2018-09-19T08:50:00Z</dcterms:modified>
</cp:coreProperties>
</file>