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A8" w:rsidRPr="00FD31A8" w:rsidRDefault="00FD31A8" w:rsidP="00FD3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31A8">
        <w:rPr>
          <w:rFonts w:ascii="Times New Roman" w:hAnsi="Times New Roman" w:cs="Times New Roman"/>
          <w:b/>
          <w:sz w:val="28"/>
          <w:szCs w:val="28"/>
        </w:rPr>
        <w:t>Городская  методическая площадка</w:t>
      </w:r>
    </w:p>
    <w:p w:rsidR="00FD31A8" w:rsidRDefault="00FD31A8" w:rsidP="00FD3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A8">
        <w:rPr>
          <w:rFonts w:ascii="Times New Roman" w:hAnsi="Times New Roman" w:cs="Times New Roman"/>
          <w:b/>
          <w:sz w:val="28"/>
          <w:szCs w:val="28"/>
        </w:rPr>
        <w:t xml:space="preserve">«Методика организации работы с блоками </w:t>
      </w:r>
      <w:proofErr w:type="spellStart"/>
      <w:r w:rsidRPr="00FD31A8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Pr="00FD31A8">
        <w:rPr>
          <w:rFonts w:ascii="Times New Roman" w:hAnsi="Times New Roman" w:cs="Times New Roman"/>
          <w:b/>
          <w:sz w:val="28"/>
          <w:szCs w:val="28"/>
        </w:rPr>
        <w:t>: этапы, игры, использование на занятиях и в игровой деятельности»</w:t>
      </w:r>
    </w:p>
    <w:bookmarkEnd w:id="0"/>
    <w:p w:rsidR="00FD31A8" w:rsidRPr="00FD31A8" w:rsidRDefault="00FD31A8" w:rsidP="00FD3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E01" w:rsidRDefault="00077E01" w:rsidP="00077E0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методической площадки - представление опыта работы ДОУ по использованию в образовательном процессе блоков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E01" w:rsidRPr="0081741C" w:rsidRDefault="00077E01" w:rsidP="00077E01">
      <w:pPr>
        <w:pStyle w:val="a3"/>
        <w:shd w:val="clear" w:color="auto" w:fill="FFFFFF"/>
        <w:jc w:val="both"/>
        <w:rPr>
          <w:sz w:val="28"/>
          <w:szCs w:val="28"/>
        </w:rPr>
      </w:pPr>
      <w:r w:rsidRPr="0081741C">
        <w:rPr>
          <w:b/>
          <w:bCs/>
          <w:sz w:val="28"/>
          <w:szCs w:val="28"/>
        </w:rPr>
        <w:t>Задачи:</w:t>
      </w:r>
    </w:p>
    <w:p w:rsidR="00077E01" w:rsidRPr="0081741C" w:rsidRDefault="00077E01" w:rsidP="00077E01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педагогов с опытом работы по использованию блоков </w:t>
      </w:r>
      <w:proofErr w:type="spellStart"/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дошкольного возраста.</w:t>
      </w:r>
    </w:p>
    <w:p w:rsidR="00077E01" w:rsidRPr="0081741C" w:rsidRDefault="00077E01" w:rsidP="00077E01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участников семинара методам и приемам использования блоков </w:t>
      </w:r>
      <w:proofErr w:type="spellStart"/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>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образовательномпроцессе</w:t>
      </w:r>
      <w:proofErr w:type="spellEnd"/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B6D" w:rsidRDefault="00077E01" w:rsidP="00C26B6D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оригинальной образовательной игровой технологии, инициативу, желание применять на практике данную технологию.</w:t>
      </w:r>
    </w:p>
    <w:p w:rsidR="00C26B6D" w:rsidRPr="00C26B6D" w:rsidRDefault="00077E01" w:rsidP="00C26B6D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B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желание к сотрудничеству, взаимопониманию</w:t>
      </w:r>
      <w:r w:rsidRPr="00C26B6D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.</w:t>
      </w:r>
      <w:r w:rsidR="00C26B6D" w:rsidRPr="00C26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6B6D" w:rsidRDefault="00C26B6D" w:rsidP="00C26B6D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B6D" w:rsidRDefault="00C26B6D" w:rsidP="00C26B6D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методической площадки</w:t>
      </w:r>
    </w:p>
    <w:p w:rsidR="00082131" w:rsidRDefault="00082131" w:rsidP="00C26B6D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131" w:rsidRDefault="00082131" w:rsidP="00C26B6D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</w:t>
      </w:r>
    </w:p>
    <w:p w:rsidR="00082131" w:rsidRPr="00082131" w:rsidRDefault="00082131" w:rsidP="00082131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8.30 – 8.45 час. – Регистрация участников.</w:t>
      </w:r>
    </w:p>
    <w:p w:rsidR="00082131" w:rsidRPr="00082131" w:rsidRDefault="00082131" w:rsidP="00082131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8.45 – 8.55 час. – Введение в тему семинара. </w:t>
      </w:r>
      <w:proofErr w:type="spellStart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Попенова</w:t>
      </w:r>
      <w:proofErr w:type="spellEnd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082131" w:rsidRPr="00082131" w:rsidRDefault="00082131" w:rsidP="00082131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8.55 – 9.20 час. – Методика организации работы с блоками </w:t>
      </w:r>
      <w:proofErr w:type="spellStart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Лазовская</w:t>
      </w:r>
      <w:proofErr w:type="spellEnd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П.Ф.</w:t>
      </w:r>
    </w:p>
    <w:p w:rsidR="00082131" w:rsidRPr="00082131" w:rsidRDefault="00082131" w:rsidP="00082131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9.25 – 9.45 час. – Просмотр совместной образовательной деятельности с детьми:</w:t>
      </w:r>
    </w:p>
    <w:p w:rsidR="00000000" w:rsidRPr="00082131" w:rsidRDefault="00082131" w:rsidP="000821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группа. Хайруллина Наиля </w:t>
      </w:r>
      <w:proofErr w:type="spellStart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Давлятгалиевна</w:t>
      </w:r>
      <w:proofErr w:type="spellEnd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0000" w:rsidRPr="00082131" w:rsidRDefault="00082131" w:rsidP="000821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«Поможем ежику». 2 младшая группа. Дементьева Татьяна Леонидовна;</w:t>
      </w:r>
    </w:p>
    <w:p w:rsidR="00000000" w:rsidRPr="00082131" w:rsidRDefault="00082131" w:rsidP="000821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Видеоролик. Средняя группа. </w:t>
      </w:r>
      <w:proofErr w:type="spellStart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Барловская</w:t>
      </w:r>
      <w:proofErr w:type="spellEnd"/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Валерьевна. </w:t>
      </w:r>
    </w:p>
    <w:p w:rsidR="00082131" w:rsidRPr="00082131" w:rsidRDefault="00082131" w:rsidP="00082131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9.50 – 11.00 час.</w:t>
      </w:r>
    </w:p>
    <w:p w:rsidR="00000000" w:rsidRPr="00082131" w:rsidRDefault="00082131" w:rsidP="000821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просмотренной СОД;</w:t>
      </w:r>
    </w:p>
    <w:p w:rsidR="00000000" w:rsidRPr="00082131" w:rsidRDefault="00082131" w:rsidP="000821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игра;</w:t>
      </w:r>
    </w:p>
    <w:p w:rsidR="00000000" w:rsidRPr="00082131" w:rsidRDefault="00082131" w:rsidP="000821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площадки.</w:t>
      </w:r>
    </w:p>
    <w:p w:rsidR="00082131" w:rsidRPr="00082131" w:rsidRDefault="00082131" w:rsidP="00082131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82131" w:rsidRDefault="00082131" w:rsidP="00C26B6D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131" w:rsidRDefault="00082131" w:rsidP="00C26B6D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</w:t>
      </w:r>
    </w:p>
    <w:p w:rsidR="00C26B6D" w:rsidRDefault="00C26B6D" w:rsidP="00C26B6D">
      <w:pPr>
        <w:spacing w:after="0" w:line="24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B6D" w:rsidRDefault="00C26B6D" w:rsidP="00C26B6D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8.30 – 8.45 час. – Регистрация участников.</w:t>
      </w:r>
    </w:p>
    <w:p w:rsidR="00C26B6D" w:rsidRDefault="00C26B6D" w:rsidP="00C26B6D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8.45 – 9.00 час. – Введение в тему семинара.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C26B6D" w:rsidRPr="00E81C09" w:rsidRDefault="00C26B6D" w:rsidP="00C26B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10.00 </w:t>
      </w:r>
      <w:r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>- 10.15 час. – Деловая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«Блоки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универсальное игровое пособие»</w:t>
      </w:r>
      <w:r w:rsidR="004E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4E18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</w:t>
      </w:r>
      <w:r w:rsidR="000821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1800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Блума</w:t>
      </w:r>
      <w:proofErr w:type="spellEnd"/>
      <w:r w:rsidR="004E18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6B6D" w:rsidRDefault="00C26B6D" w:rsidP="00C26B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10.15</w:t>
      </w:r>
      <w:r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>–10.30 час. Подведение итогов работы площадки.</w:t>
      </w:r>
    </w:p>
    <w:p w:rsidR="00077E01" w:rsidRPr="00C07FEF" w:rsidRDefault="00077E01" w:rsidP="00C26B6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082131" w:rsidRPr="00C07FEF" w:rsidRDefault="00F7500B" w:rsidP="00F75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082131"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упражнения по методике </w:t>
      </w:r>
      <w:proofErr w:type="spellStart"/>
      <w:r w:rsidR="00082131"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Дьенеша</w:t>
      </w:r>
      <w:proofErr w:type="spellEnd"/>
      <w:r w:rsidR="00082131"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 знакомят детей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131"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формой, цветом, размером и толщиной объектов, с математическими </w:t>
      </w:r>
      <w:r w:rsidR="00F972D9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082131"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ставлениями и основами информатики. Способствуют развитию у детей</w:t>
      </w:r>
    </w:p>
    <w:p w:rsidR="00082131" w:rsidRPr="00C07FEF" w:rsidRDefault="00082131" w:rsidP="00407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мыслительных операций: анализ, синтез,</w:t>
      </w:r>
      <w:r w:rsidR="00F97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сравнение, классификация, обоб</w:t>
      </w:r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щение; логического мышления, творческих способностей и познавательных</w:t>
      </w:r>
      <w:r w:rsidR="00F97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процессов: восприятие, память, внимание и в</w:t>
      </w:r>
      <w:r w:rsidR="00407D44">
        <w:rPr>
          <w:rFonts w:ascii="Times New Roman" w:hAnsi="Times New Roman" w:cs="Times New Roman"/>
          <w:color w:val="000000" w:themeColor="text1"/>
          <w:sz w:val="28"/>
          <w:szCs w:val="28"/>
        </w:rPr>
        <w:t>оображение.</w:t>
      </w:r>
    </w:p>
    <w:p w:rsidR="00082131" w:rsidRPr="00C07FEF" w:rsidRDefault="00082131" w:rsidP="00407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с логическими блоками по методике </w:t>
      </w:r>
      <w:proofErr w:type="spellStart"/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Дьенеша</w:t>
      </w:r>
      <w:proofErr w:type="spellEnd"/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учат малыша не</w:t>
      </w:r>
    </w:p>
    <w:p w:rsidR="00082131" w:rsidRPr="00C07FEF" w:rsidRDefault="00082131" w:rsidP="00407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только думать, следить за координацией дв</w:t>
      </w:r>
      <w:r w:rsidR="00F972D9">
        <w:rPr>
          <w:rFonts w:ascii="Times New Roman" w:hAnsi="Times New Roman" w:cs="Times New Roman"/>
          <w:color w:val="000000" w:themeColor="text1"/>
          <w:sz w:val="28"/>
          <w:szCs w:val="28"/>
        </w:rPr>
        <w:t>ижений, но и говорить, способст</w:t>
      </w:r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вуют развитию речи.</w:t>
      </w:r>
    </w:p>
    <w:p w:rsidR="00082131" w:rsidRPr="00222BA9" w:rsidRDefault="00F972D9" w:rsidP="00407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Начиная с раннего возраста, </w:t>
      </w:r>
      <w:r w:rsidR="00082131"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позволяют детям в игровой форме усвоить представления о сенсорных эталонах, развить умение группировать предметы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131"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разным признакам, развивать речевой запа</w:t>
      </w:r>
      <w:r w:rsidR="00222BA9">
        <w:rPr>
          <w:rFonts w:ascii="Times New Roman" w:hAnsi="Times New Roman" w:cs="Times New Roman"/>
          <w:color w:val="000000" w:themeColor="text1"/>
          <w:sz w:val="28"/>
          <w:szCs w:val="28"/>
        </w:rPr>
        <w:t>с, внимательность, сообразитель</w:t>
      </w:r>
      <w:r w:rsidR="00407D44">
        <w:rPr>
          <w:rFonts w:ascii="Times New Roman" w:hAnsi="Times New Roman" w:cs="Times New Roman"/>
          <w:color w:val="000000" w:themeColor="text1"/>
          <w:sz w:val="28"/>
          <w:szCs w:val="28"/>
        </w:rPr>
        <w:t>ность.</w:t>
      </w:r>
    </w:p>
    <w:p w:rsidR="00077E01" w:rsidRDefault="00077E01" w:rsidP="00077E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1A1" w:rsidRPr="00F7500B" w:rsidRDefault="00F7500B" w:rsidP="00F750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500B">
        <w:rPr>
          <w:rFonts w:ascii="Times New Roman" w:hAnsi="Times New Roman" w:cs="Times New Roman"/>
          <w:sz w:val="28"/>
          <w:szCs w:val="28"/>
        </w:rPr>
        <w:t xml:space="preserve">2. </w:t>
      </w:r>
      <w:r w:rsidR="002D61A1" w:rsidRPr="00F7500B">
        <w:rPr>
          <w:rFonts w:ascii="Times New Roman" w:hAnsi="Times New Roman" w:cs="Times New Roman"/>
          <w:sz w:val="28"/>
          <w:szCs w:val="28"/>
        </w:rPr>
        <w:t>Результаты анкетирования</w:t>
      </w:r>
      <w:r w:rsidR="00407D44" w:rsidRPr="00F7500B">
        <w:rPr>
          <w:rFonts w:ascii="Times New Roman" w:hAnsi="Times New Roman" w:cs="Times New Roman"/>
          <w:sz w:val="28"/>
          <w:szCs w:val="28"/>
        </w:rPr>
        <w:t xml:space="preserve"> участников методической площадки, проведенного на первом занятии.</w:t>
      </w:r>
      <w:r w:rsidR="002D61A1" w:rsidRPr="00F7500B">
        <w:rPr>
          <w:rFonts w:ascii="Times New Roman" w:hAnsi="Times New Roman" w:cs="Times New Roman"/>
          <w:sz w:val="28"/>
          <w:szCs w:val="28"/>
        </w:rPr>
        <w:t xml:space="preserve"> (справка)</w:t>
      </w:r>
    </w:p>
    <w:p w:rsidR="002D61A1" w:rsidRDefault="00F7500B" w:rsidP="00F750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500B">
        <w:rPr>
          <w:rFonts w:ascii="Times New Roman" w:hAnsi="Times New Roman" w:cs="Times New Roman"/>
          <w:sz w:val="28"/>
          <w:szCs w:val="28"/>
        </w:rPr>
        <w:t xml:space="preserve">3. </w:t>
      </w:r>
      <w:r w:rsidR="002D61A1" w:rsidRPr="00F7500B"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F7500B" w:rsidRPr="00F7500B" w:rsidRDefault="00F7500B" w:rsidP="00F750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81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«Блоки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универсальное игровое пособие» (с использованием кубика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3CF0" w:rsidRPr="00C07FEF" w:rsidRDefault="00F7500B" w:rsidP="003C33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на гранях кубика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Блума</w:t>
      </w:r>
      <w:proofErr w:type="spellEnd"/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45"/>
        <w:gridCol w:w="1633"/>
        <w:gridCol w:w="1547"/>
        <w:gridCol w:w="1498"/>
        <w:gridCol w:w="1908"/>
        <w:gridCol w:w="1671"/>
        <w:gridCol w:w="1854"/>
      </w:tblGrid>
      <w:tr w:rsidR="00C07FEF" w:rsidRPr="004E1800" w:rsidTr="0081741C">
        <w:tc>
          <w:tcPr>
            <w:tcW w:w="32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3C3389" w:rsidRPr="004E1800" w:rsidRDefault="003C3389" w:rsidP="00A87541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E180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Назови…</w:t>
            </w:r>
          </w:p>
        </w:tc>
        <w:tc>
          <w:tcPr>
            <w:tcW w:w="1354" w:type="dxa"/>
            <w:vAlign w:val="center"/>
          </w:tcPr>
          <w:p w:rsidR="003C3389" w:rsidRPr="004E1800" w:rsidRDefault="003C3389" w:rsidP="00A87541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E180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Почему…</w:t>
            </w:r>
          </w:p>
        </w:tc>
        <w:tc>
          <w:tcPr>
            <w:tcW w:w="1252" w:type="dxa"/>
            <w:vAlign w:val="center"/>
          </w:tcPr>
          <w:p w:rsidR="003C3389" w:rsidRPr="004E1800" w:rsidRDefault="003C3389" w:rsidP="00A87541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E180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Объясни…</w:t>
            </w:r>
          </w:p>
        </w:tc>
        <w:tc>
          <w:tcPr>
            <w:tcW w:w="1663" w:type="dxa"/>
            <w:vAlign w:val="center"/>
          </w:tcPr>
          <w:p w:rsidR="003C3389" w:rsidRPr="004E1800" w:rsidRDefault="003C3389" w:rsidP="00A87541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E180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Предложи…</w:t>
            </w:r>
          </w:p>
        </w:tc>
        <w:tc>
          <w:tcPr>
            <w:tcW w:w="1932" w:type="dxa"/>
            <w:vAlign w:val="center"/>
          </w:tcPr>
          <w:p w:rsidR="003C3389" w:rsidRPr="004E1800" w:rsidRDefault="003C3389" w:rsidP="00A87541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E180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Придумай…</w:t>
            </w:r>
          </w:p>
        </w:tc>
        <w:tc>
          <w:tcPr>
            <w:tcW w:w="1616" w:type="dxa"/>
            <w:vAlign w:val="center"/>
          </w:tcPr>
          <w:p w:rsidR="003C3389" w:rsidRPr="004E1800" w:rsidRDefault="003C3389" w:rsidP="00A87541">
            <w:pPr>
              <w:spacing w:after="10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4E1800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Поделись…</w:t>
            </w:r>
          </w:p>
        </w:tc>
      </w:tr>
      <w:tr w:rsidR="00C07FEF" w:rsidRPr="004E1800" w:rsidTr="0081741C">
        <w:tc>
          <w:tcPr>
            <w:tcW w:w="32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28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Задачи, которые можно решать с помощью блоков </w:t>
            </w:r>
            <w:proofErr w:type="spellStart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Дьенеша</w:t>
            </w:r>
            <w:proofErr w:type="spellEnd"/>
          </w:p>
        </w:tc>
        <w:tc>
          <w:tcPr>
            <w:tcW w:w="1354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Вы используете блоки </w:t>
            </w:r>
            <w:proofErr w:type="spellStart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Дьенеша</w:t>
            </w:r>
            <w:proofErr w:type="spellEnd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 своей практике</w:t>
            </w:r>
          </w:p>
        </w:tc>
        <w:tc>
          <w:tcPr>
            <w:tcW w:w="125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Что означает схема</w:t>
            </w:r>
          </w:p>
        </w:tc>
        <w:tc>
          <w:tcPr>
            <w:tcW w:w="1663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Игру с блоками для детей разного возраста</w:t>
            </w:r>
          </w:p>
        </w:tc>
        <w:tc>
          <w:tcPr>
            <w:tcW w:w="193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Вопрос для остальных команд</w:t>
            </w:r>
          </w:p>
        </w:tc>
        <w:tc>
          <w:tcPr>
            <w:tcW w:w="161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Какие трудности возникают при работе с блоками</w:t>
            </w:r>
          </w:p>
        </w:tc>
      </w:tr>
      <w:tr w:rsidR="00C07FEF" w:rsidRPr="004E1800" w:rsidTr="0081741C">
        <w:tc>
          <w:tcPr>
            <w:tcW w:w="32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28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Формы организации работы с логическими блоками</w:t>
            </w:r>
          </w:p>
        </w:tc>
        <w:tc>
          <w:tcPr>
            <w:tcW w:w="1354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5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Задание с кругами </w:t>
            </w:r>
          </w:p>
        </w:tc>
        <w:tc>
          <w:tcPr>
            <w:tcW w:w="1663" w:type="dxa"/>
          </w:tcPr>
          <w:p w:rsidR="003C3389" w:rsidRPr="004E1800" w:rsidRDefault="003C3389" w:rsidP="00A87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Мониторинг развития логического мышления у дошкольников</w:t>
            </w:r>
          </w:p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3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задание для </w:t>
            </w:r>
            <w:proofErr w:type="gramStart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работы  с</w:t>
            </w:r>
            <w:proofErr w:type="gramEnd"/>
            <w:r w:rsidR="00F7500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блоками</w:t>
            </w:r>
            <w:r w:rsidR="00F7500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Дьенеша</w:t>
            </w:r>
            <w:proofErr w:type="spellEnd"/>
          </w:p>
        </w:tc>
        <w:tc>
          <w:tcPr>
            <w:tcW w:w="161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Что нравится в блоках </w:t>
            </w:r>
            <w:proofErr w:type="spellStart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Дьенеша</w:t>
            </w:r>
            <w:proofErr w:type="spellEnd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вам и вашим детям </w:t>
            </w:r>
          </w:p>
        </w:tc>
      </w:tr>
      <w:tr w:rsidR="00C07FEF" w:rsidRPr="004E1800" w:rsidTr="0081741C">
        <w:tc>
          <w:tcPr>
            <w:tcW w:w="32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28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Этапы работы</w:t>
            </w:r>
            <w:r w:rsidRPr="004E1800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с логически</w:t>
            </w:r>
            <w:r w:rsidRPr="004E1800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lastRenderedPageBreak/>
              <w:t>ми блоками</w:t>
            </w:r>
          </w:p>
        </w:tc>
        <w:tc>
          <w:tcPr>
            <w:tcW w:w="1354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5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63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памятку-рекомендацию для </w:t>
            </w: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 xml:space="preserve">родителей по использованию блоков </w:t>
            </w:r>
            <w:proofErr w:type="spellStart"/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Дьенеша</w:t>
            </w:r>
            <w:proofErr w:type="spellEnd"/>
          </w:p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3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1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своими наблюдениями</w:t>
            </w:r>
          </w:p>
        </w:tc>
      </w:tr>
      <w:tr w:rsidR="00C07FEF" w:rsidRPr="004E1800" w:rsidTr="0081741C">
        <w:tc>
          <w:tcPr>
            <w:tcW w:w="32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E180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1428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5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63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32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16" w:type="dxa"/>
          </w:tcPr>
          <w:p w:rsidR="003C3389" w:rsidRPr="004E1800" w:rsidRDefault="003C3389" w:rsidP="00A875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4E1800" w:rsidRPr="00C07FEF" w:rsidRDefault="004E1800" w:rsidP="003C33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3389" w:rsidRPr="00C07FEF" w:rsidRDefault="003C3389" w:rsidP="003C33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6E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Назови…</w:t>
      </w:r>
    </w:p>
    <w:p w:rsidR="003C3389" w:rsidRPr="00C07FEF" w:rsidRDefault="003C3389" w:rsidP="003C338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Задачи, которые можно решать с помощью блоков </w:t>
      </w:r>
      <w:proofErr w:type="spellStart"/>
      <w:r w:rsidRPr="00C07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Дьенеша</w:t>
      </w:r>
      <w:proofErr w:type="spellEnd"/>
    </w:p>
    <w:p w:rsidR="003C3389" w:rsidRPr="00C07FEF" w:rsidRDefault="003C3389" w:rsidP="003C338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3C3389" w:rsidRPr="00C07FEF" w:rsidRDefault="003C3389" w:rsidP="003C338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Определены следующие задачи использования логических блоков в работе с детьми:</w:t>
      </w:r>
    </w:p>
    <w:p w:rsidR="003C3389" w:rsidRPr="00C07FEF" w:rsidRDefault="003C3389" w:rsidP="003C338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логическое мышление. Развивать представление о множе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  <w:t>стве, операции над множествами (сравнение, разбиение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1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классификация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абстрагирование). Формировать представления о математических понятиях (алгоритм, кодирование и декодирование информации, кодирование со зна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  <w:t>ком отрицания).</w:t>
      </w:r>
    </w:p>
    <w:p w:rsidR="003C3389" w:rsidRPr="00C07FEF" w:rsidRDefault="003C3389" w:rsidP="003C33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умения выявлять свойства в объектах, называть их, адек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ватно обозначать их отсутствие, обобщать объекты по их свойствам (по одно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му, двум, трем), объяснять сходства и различия объектов, обосновывать свои рассуждения.</w:t>
      </w:r>
    </w:p>
    <w:p w:rsidR="003C3389" w:rsidRPr="00C07FEF" w:rsidRDefault="003C3389" w:rsidP="003C33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формой, цветом, размером, толщиной объектов.</w:t>
      </w:r>
    </w:p>
    <w:p w:rsidR="003C3389" w:rsidRPr="00C07FEF" w:rsidRDefault="003C3389" w:rsidP="003C33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пространственные представления.</w:t>
      </w:r>
    </w:p>
    <w:p w:rsidR="003C3389" w:rsidRPr="00C07FEF" w:rsidRDefault="003C3389" w:rsidP="00043C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знания, умения, навыки, необходимые для самостоятель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ного решения учебных и практических задач.</w:t>
      </w:r>
    </w:p>
    <w:p w:rsidR="003C3389" w:rsidRPr="00C07FEF" w:rsidRDefault="003C3389" w:rsidP="00043C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самостоятельность, инициативу, настойчивость в дости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жении цели, преодолении трудностей.</w:t>
      </w:r>
    </w:p>
    <w:p w:rsidR="003C3389" w:rsidRPr="00C07FEF" w:rsidRDefault="003C3389" w:rsidP="00043C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познавательные процессы, мыслительные операции.</w:t>
      </w:r>
    </w:p>
    <w:p w:rsidR="003C3389" w:rsidRPr="00C07FEF" w:rsidRDefault="003C3389" w:rsidP="00043C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творческие способности, воображение, фантазию, спо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собности к моделированию и конструированию.</w:t>
      </w:r>
    </w:p>
    <w:p w:rsidR="003C3389" w:rsidRPr="00C07FEF" w:rsidRDefault="003C3389" w:rsidP="00043C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психические функции, связанные с речевой деятельнос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тью.</w:t>
      </w:r>
    </w:p>
    <w:p w:rsidR="00043CF0" w:rsidRPr="00043CF0" w:rsidRDefault="003C3389" w:rsidP="00043CF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 данных задач позволяет в дальнейшем детям успешно овла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  <w:t>деть основами математики и информатики.</w:t>
      </w:r>
    </w:p>
    <w:p w:rsidR="003C3389" w:rsidRPr="00C07FEF" w:rsidRDefault="003C3389" w:rsidP="003C338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организации работы с логическими блоками.</w:t>
      </w:r>
    </w:p>
    <w:p w:rsidR="003C3389" w:rsidRPr="00C07FEF" w:rsidRDefault="003C3389" w:rsidP="003C338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Занятия (комплексные, интегрированные), обеспечивающие нагляд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  <w:t>ность, системность и доступность, смену деятельности.</w:t>
      </w:r>
    </w:p>
    <w:p w:rsidR="003C3389" w:rsidRPr="00C07FEF" w:rsidRDefault="003C3389" w:rsidP="003C338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Совместная и самостоятельная игровая деятельность (дидактические игры, настольно-печатные, подвижные, сюжетно-ролевые игры).</w:t>
      </w:r>
    </w:p>
    <w:p w:rsidR="003C3389" w:rsidRPr="00043CF0" w:rsidRDefault="003C3389" w:rsidP="003C338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Вне занятий, в развивающей среде группы (ИЗО-деятельность, апп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  <w:t>ликация, режимные моменты, предметные ориентиры).</w:t>
      </w:r>
    </w:p>
    <w:p w:rsidR="00043CF0" w:rsidRPr="00C07FEF" w:rsidRDefault="00043CF0" w:rsidP="00043C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Дидактические игры</w:t>
      </w:r>
    </w:p>
    <w:p w:rsidR="00043CF0" w:rsidRPr="00C07FEF" w:rsidRDefault="00043CF0" w:rsidP="00043C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Подвижные игры (ориентиры, обозначение домиков, дорожек, лабиринтов);</w:t>
      </w:r>
    </w:p>
    <w:p w:rsidR="00043CF0" w:rsidRPr="00C07FEF" w:rsidRDefault="00043CF0" w:rsidP="00043C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lastRenderedPageBreak/>
        <w:t>Сюжетно-ролевые игры («Магазин», «Автобус», «Почта», «Стройка»);</w:t>
      </w:r>
    </w:p>
    <w:p w:rsidR="00043CF0" w:rsidRPr="00C07FEF" w:rsidRDefault="00043CF0" w:rsidP="00043C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Творческие задания (индивидуальные и коллективные);</w:t>
      </w:r>
    </w:p>
    <w:p w:rsidR="00043CF0" w:rsidRPr="00C07FEF" w:rsidRDefault="00043CF0" w:rsidP="00043C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Конструирование и моделирование (с последующей зарисовкой).</w:t>
      </w:r>
    </w:p>
    <w:p w:rsidR="00043CF0" w:rsidRPr="00043CF0" w:rsidRDefault="00043CF0" w:rsidP="00043C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Организация выставок, конкурсов.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C3389" w:rsidRPr="00C07FEF" w:rsidRDefault="003C3389" w:rsidP="003C3389">
      <w:pPr>
        <w:pStyle w:val="a3"/>
        <w:shd w:val="clear" w:color="auto" w:fill="FFFFFF"/>
        <w:spacing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  <w:shd w:val="clear" w:color="auto" w:fill="FFFFFF"/>
        </w:rPr>
        <w:t>Особенности структуры игр и упражнений позволяют по-разному варь</w:t>
      </w:r>
      <w:r w:rsidRPr="00C07FEF">
        <w:rPr>
          <w:color w:val="000000" w:themeColor="text1"/>
          <w:sz w:val="28"/>
          <w:szCs w:val="28"/>
          <w:shd w:val="clear" w:color="auto" w:fill="FFFFFF"/>
        </w:rPr>
        <w:softHyphen/>
        <w:t>ировать возможность их использования на различных этапах обучения. В методическом пособии предлагаются дидактические игры - занятия с логи</w:t>
      </w:r>
      <w:r w:rsidRPr="00C07FEF">
        <w:rPr>
          <w:color w:val="000000" w:themeColor="text1"/>
          <w:sz w:val="28"/>
          <w:szCs w:val="28"/>
          <w:shd w:val="clear" w:color="auto" w:fill="FFFFFF"/>
        </w:rPr>
        <w:softHyphen/>
        <w:t>ческими блоками. Дидактические игры распределены по возрасту детей -младший (вторая младшая группа, средняя группа), старший (старшая группа, подготовительная). Но каждую игру возможно использовать в любой возраст</w:t>
      </w:r>
      <w:r w:rsidRPr="00C07FEF">
        <w:rPr>
          <w:color w:val="000000" w:themeColor="text1"/>
          <w:sz w:val="28"/>
          <w:szCs w:val="28"/>
          <w:shd w:val="clear" w:color="auto" w:fill="FFFFFF"/>
        </w:rPr>
        <w:softHyphen/>
        <w:t>ной группе (усложняя или упрощая задания), тем самым предоставляется огромное поле деятельности для творчества педагога.</w:t>
      </w:r>
      <w:r w:rsidRPr="00C07FEF">
        <w:rPr>
          <w:color w:val="000000" w:themeColor="text1"/>
          <w:sz w:val="28"/>
          <w:szCs w:val="28"/>
        </w:rPr>
        <w:t> </w:t>
      </w:r>
      <w:r w:rsidRPr="00C07FEF">
        <w:rPr>
          <w:color w:val="000000" w:themeColor="text1"/>
          <w:sz w:val="28"/>
          <w:szCs w:val="28"/>
        </w:rPr>
        <w:br/>
      </w:r>
    </w:p>
    <w:p w:rsidR="003C3389" w:rsidRPr="00C07FEF" w:rsidRDefault="003C3389" w:rsidP="003C33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3389" w:rsidRPr="00C07FEF" w:rsidRDefault="003C3389" w:rsidP="003C3389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работы</w:t>
      </w:r>
      <w:r w:rsidRPr="00C07F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 логическими блоками</w:t>
      </w:r>
    </w:p>
    <w:p w:rsidR="003C3389" w:rsidRPr="00C07FEF" w:rsidRDefault="003C3389" w:rsidP="003C338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принципом постепенного наращивания трудностей предусматривается, чтобы дети начинали освоение материала с простого ма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  <w:t>нипулирования геометрическими фигурами. Необходимо предоставить детям возможность самостоятельно познакомиться с логическими блоками. Дети используют их по своему усмотрению в различных видах деятельности. В процессе манипуляций с блоками дети установят, что они имеют различную форму, цвет, размер, толщину.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C3389" w:rsidRPr="00C07FEF" w:rsidRDefault="003C3389" w:rsidP="003C338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Работу по формированию познавательных способностей целесообразно 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начать со знакомства с формой, затем с цветом.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И, соответственно, предлагать детям игры и упражнения на развитие умения оперировать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07F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одним свойством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(обобщать и классифицировать, сравнивать объекты по одному свойству.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 предложить ребёнку выбрать все красные элементы. Или все круглые. Можно попросить ребёнка найти фигуры, такие же по цвету, но иной формы, или размера, или цвета. Игры: «Угадай цвет», «Найди блок», «Дружит не дружит», </w:t>
      </w:r>
      <w:proofErr w:type="gramStart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 Найди</w:t>
      </w:r>
      <w:proofErr w:type="gramEnd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свой домик»и т.д. Возраст 3-4 года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C3389" w:rsidRPr="00C07FEF" w:rsidRDefault="003C3389" w:rsidP="003C338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да ребенок легко и безошибочно справляется с заданием 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определенной ступе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oftHyphen/>
        <w:t>ни, следует предложить игры и упражнения на развитие умения оперировать сразу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07F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двумя свойствами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блоков </w:t>
      </w:r>
      <w:proofErr w:type="gramStart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 цвет</w:t>
      </w:r>
      <w:proofErr w:type="gramEnd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форма; цвет и размер; форма и толщина).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Детям предлагается разделить блоки между </w:t>
      </w:r>
      <w:proofErr w:type="spellStart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Чиполлино</w:t>
      </w:r>
      <w:proofErr w:type="spellEnd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Буратино. У </w:t>
      </w:r>
      <w:proofErr w:type="spellStart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Чиполлино</w:t>
      </w:r>
      <w:proofErr w:type="spellEnd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все круглые, а у Буратино - все красные. В процессе решения этой задачи возникает проблема: есть предметы одновременно и красные и круглые, есть </w:t>
      </w:r>
      <w:proofErr w:type="spellStart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некрасные</w:t>
      </w:r>
      <w:proofErr w:type="spellEnd"/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некруглые. Таким образом дети сами могут придти к выводу, что справедливо красные и круглые блоки положить между персонажами, а некруглые и не красные вне этого пространства. "Игра «Найди свою дорожку»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C3389" w:rsidRPr="00C07FEF" w:rsidRDefault="003C3389" w:rsidP="003C338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последующем возможно использование более сложных игр, где 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формируется умение оперировать одновременно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07F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тремя свойствами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(цвет, форма, размер), (цвет, форма, толщина).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Возраст детей 5-6 лет.</w:t>
      </w:r>
    </w:p>
    <w:p w:rsidR="003C3389" w:rsidRPr="00C07FEF" w:rsidRDefault="003C3389" w:rsidP="003C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130D" w:rsidRPr="00F7500B" w:rsidRDefault="00F7500B" w:rsidP="00F7500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Отрицание </w:t>
      </w:r>
    </w:p>
    <w:p w:rsidR="00BA130D" w:rsidRDefault="00BA130D" w:rsidP="00BA130D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3389" w:rsidRPr="00BA130D" w:rsidRDefault="003C3389" w:rsidP="00BA1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Мониторинг развития логического мышления у дошкольников</w:t>
      </w:r>
    </w:p>
    <w:p w:rsidR="003C3389" w:rsidRPr="00C07FEF" w:rsidRDefault="003C3389" w:rsidP="003C3389">
      <w:pPr>
        <w:shd w:val="clear" w:color="auto" w:fill="FFFFFF"/>
        <w:spacing w:before="75" w:after="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FE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11237" w:type="dxa"/>
        <w:tblInd w:w="-1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07"/>
        <w:gridCol w:w="1252"/>
        <w:gridCol w:w="1397"/>
        <w:gridCol w:w="1707"/>
        <w:gridCol w:w="1229"/>
        <w:gridCol w:w="1581"/>
        <w:gridCol w:w="1140"/>
        <w:gridCol w:w="1140"/>
      </w:tblGrid>
      <w:tr w:rsidR="00C07FEF" w:rsidRPr="00C07FEF" w:rsidTr="00BA130D"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 Имя ребенка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Знание геом. фиг. умение показать по слову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Знание 4-х  </w:t>
            </w: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</w:t>
            </w:r>
            <w:proofErr w:type="spell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</w:t>
            </w:r>
            <w:r w:rsidR="00565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(цвет, форма,</w:t>
            </w:r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величина,</w:t>
            </w:r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толщина)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Нахождение</w:t>
            </w:r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карточке-схеме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Нахожд</w:t>
            </w:r>
            <w:proofErr w:type="spell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</w:t>
            </w:r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Слову, </w:t>
            </w:r>
            <w:proofErr w:type="spellStart"/>
            <w:proofErr w:type="gram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удер</w:t>
            </w:r>
            <w:proofErr w:type="spell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-живая</w:t>
            </w:r>
            <w:proofErr w:type="gram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памяти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</w:t>
            </w:r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Св-ва</w:t>
            </w:r>
            <w:proofErr w:type="spell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</w:t>
            </w:r>
            <w:proofErr w:type="spell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карт</w:t>
            </w:r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«НЕ»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Умение </w:t>
            </w:r>
            <w:proofErr w:type="gram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опери-</w:t>
            </w: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ровать</w:t>
            </w:r>
            <w:proofErr w:type="spellEnd"/>
            <w:proofErr w:type="gramEnd"/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2-мя </w:t>
            </w: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</w:t>
            </w:r>
            <w:proofErr w:type="spell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-ми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Умение </w:t>
            </w:r>
            <w:proofErr w:type="gram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опери-</w:t>
            </w: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ровать</w:t>
            </w:r>
            <w:proofErr w:type="spellEnd"/>
            <w:proofErr w:type="gramEnd"/>
          </w:p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3-мя </w:t>
            </w:r>
            <w:proofErr w:type="spellStart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</w:t>
            </w:r>
            <w:proofErr w:type="spellEnd"/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-ми</w:t>
            </w:r>
          </w:p>
        </w:tc>
      </w:tr>
      <w:tr w:rsidR="00C07FEF" w:rsidRPr="00C07FEF" w:rsidTr="00BA130D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C07FEF" w:rsidRPr="00C07FEF" w:rsidTr="00BA130D"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389" w:rsidRPr="00C07FEF" w:rsidRDefault="003C3389" w:rsidP="00A87541">
            <w:pPr>
              <w:spacing w:before="75" w:line="33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BA130D" w:rsidRPr="00C07FEF" w:rsidRDefault="00BA130D" w:rsidP="003C33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389" w:rsidRPr="00C07FEF" w:rsidRDefault="003C3389" w:rsidP="003C33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Предложи памятку-рекомендацию для родителей по использованию блоков </w:t>
      </w:r>
      <w:proofErr w:type="spellStart"/>
      <w:r w:rsidRPr="00C07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Дьенеша</w:t>
      </w:r>
      <w:proofErr w:type="spellEnd"/>
    </w:p>
    <w:p w:rsidR="00F7500B" w:rsidRPr="00F7500B" w:rsidRDefault="003C3389" w:rsidP="003C3389">
      <w:pPr>
        <w:pStyle w:val="a3"/>
        <w:shd w:val="clear" w:color="auto" w:fill="FFFFFF"/>
        <w:spacing w:line="288" w:lineRule="atLeast"/>
        <w:jc w:val="both"/>
        <w:rPr>
          <w:i/>
          <w:color w:val="000000" w:themeColor="text1"/>
          <w:sz w:val="28"/>
          <w:szCs w:val="28"/>
        </w:rPr>
      </w:pPr>
      <w:r w:rsidRPr="00C07FEF">
        <w:rPr>
          <w:b/>
          <w:bCs/>
          <w:color w:val="000000" w:themeColor="text1"/>
          <w:sz w:val="28"/>
          <w:szCs w:val="28"/>
        </w:rPr>
        <w:t xml:space="preserve"> </w:t>
      </w:r>
      <w:r w:rsidRPr="00F7500B">
        <w:rPr>
          <w:bCs/>
          <w:i/>
          <w:color w:val="000000" w:themeColor="text1"/>
          <w:sz w:val="28"/>
          <w:szCs w:val="28"/>
        </w:rPr>
        <w:t>«Педагогическая вертушка»</w:t>
      </w:r>
    </w:p>
    <w:p w:rsidR="003C3389" w:rsidRPr="00C07FEF" w:rsidRDefault="003C3389" w:rsidP="003C3389">
      <w:pPr>
        <w:pStyle w:val="a3"/>
        <w:shd w:val="clear" w:color="auto" w:fill="FFFFFF"/>
        <w:spacing w:line="288" w:lineRule="atLeast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 xml:space="preserve">- </w:t>
      </w:r>
      <w:proofErr w:type="gramStart"/>
      <w:r w:rsidRPr="00C07FEF">
        <w:rPr>
          <w:color w:val="000000" w:themeColor="text1"/>
          <w:sz w:val="28"/>
          <w:szCs w:val="28"/>
        </w:rPr>
        <w:t>А</w:t>
      </w:r>
      <w:proofErr w:type="gramEnd"/>
      <w:r w:rsidRPr="00C07FEF">
        <w:rPr>
          <w:color w:val="000000" w:themeColor="text1"/>
          <w:sz w:val="28"/>
          <w:szCs w:val="28"/>
        </w:rPr>
        <w:t xml:space="preserve"> сейчас, вам необходимо будет собраться с мыслями, вспомнить все, что вы знаете, что узнали нового и использовать эти знания для составления памятки-рекомендации, которая пригодится вам в дальнейшей   работе с детьми по применению развивающих игр. Перед вами лист А4, передавая его по кругу вам необходимо написать свою рекомендацию и передать соседу, который ее дополнит и передать дальше всем участникам.</w:t>
      </w:r>
    </w:p>
    <w:p w:rsidR="003C3389" w:rsidRPr="00C07FEF" w:rsidRDefault="003C3389" w:rsidP="003C3389">
      <w:pPr>
        <w:pStyle w:val="a3"/>
        <w:shd w:val="clear" w:color="auto" w:fill="FFFFFF"/>
        <w:spacing w:line="288" w:lineRule="atLeast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(Педагоги работают, затем кто-то один зачитывает)</w:t>
      </w:r>
    </w:p>
    <w:p w:rsidR="003C3389" w:rsidRPr="00C07FEF" w:rsidRDefault="003C3389" w:rsidP="003C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Советы педагогам и родителям</w:t>
      </w:r>
    </w:p>
    <w:p w:rsidR="003C3389" w:rsidRPr="00C07FEF" w:rsidRDefault="003C3389" w:rsidP="003C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3389" w:rsidRPr="00C07FEF" w:rsidRDefault="003C3389" w:rsidP="003C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• Ваша задача, не копировать уже готовые задания, </w:t>
      </w:r>
      <w:r w:rsidR="002D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придумывать совместные игры с</w:t>
      </w: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ребенком самостоятельно.</w:t>
      </w:r>
    </w:p>
    <w:p w:rsidR="003C3389" w:rsidRPr="00C07FEF" w:rsidRDefault="003C3389" w:rsidP="003C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Но сначала дайте ему возможность просто поиграть самому, потрогать, пощупать блоки, построить из них дорожку или башенку как ему захочется.</w:t>
      </w:r>
    </w:p>
    <w:p w:rsidR="003C3389" w:rsidRPr="00C07FEF" w:rsidRDefault="003C3389" w:rsidP="003C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 время игры лучше всего использовать слово «фигура», а не блок, так маленькому ребенку будет понятнее.</w:t>
      </w:r>
    </w:p>
    <w:p w:rsidR="003C3389" w:rsidRPr="00C07FEF" w:rsidRDefault="003C3389" w:rsidP="003C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Занимайтесь с детьми по правилу «от простого к сложному». Сначала научите их находить признаки фигур, затем сравнивать предметы. И только после этого можно переходить к обучению умения классифицировать и обобщать все детали. А в последнюю очередь развивать у детей умение логически рассуждать и мыслить.</w:t>
      </w:r>
    </w:p>
    <w:p w:rsidR="003C3389" w:rsidRPr="00C07FEF" w:rsidRDefault="003C3389" w:rsidP="003C3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все дети развиваются индивидуально. И заниматься с интересом ребенок будет лишь тогда, когда задание для него будет выполнимо, по его силам, но не настолько сложное, чтобы он самостоятельно не смог справиться. В противном случае, интерес детей пропадет надолго.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b/>
          <w:bCs/>
          <w:color w:val="000000" w:themeColor="text1"/>
          <w:sz w:val="28"/>
          <w:szCs w:val="28"/>
          <w:u w:val="single"/>
        </w:rPr>
        <w:t>Ожидаемый результат.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Развитие: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способности самостоятельно и творчески мыслить;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способности конструировать по собственному замыслу;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способности использовать простые схематические изображения для решения несложных задач, строить по схеме, решать лабиринтные задачи;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воображения;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нестандартного мышления;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оригинальности;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сообразительности;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любознательности.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Проявление: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устойчивого интереса к различным видам детской деятельности;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интереса к исследовательской деятельности, экспериментированию;</w:t>
      </w:r>
    </w:p>
    <w:p w:rsidR="003C3389" w:rsidRPr="00C07FEF" w:rsidRDefault="003C3389" w:rsidP="008174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07FEF">
        <w:rPr>
          <w:color w:val="000000" w:themeColor="text1"/>
          <w:sz w:val="28"/>
          <w:szCs w:val="28"/>
        </w:rPr>
        <w:t>- инициативы и самостоятельности в организации знакомых игр с небольшой группой детей.</w:t>
      </w:r>
    </w:p>
    <w:p w:rsidR="00073339" w:rsidRDefault="00073339" w:rsidP="008174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2CD" w:rsidRPr="00C07FEF" w:rsidRDefault="002242CD" w:rsidP="008174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42CD" w:rsidRPr="00C07FEF" w:rsidSect="00F7500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3B1C"/>
    <w:multiLevelType w:val="multilevel"/>
    <w:tmpl w:val="DF58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344DD"/>
    <w:multiLevelType w:val="multilevel"/>
    <w:tmpl w:val="491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E3F92"/>
    <w:multiLevelType w:val="hybridMultilevel"/>
    <w:tmpl w:val="919C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E0ECE"/>
    <w:multiLevelType w:val="hybridMultilevel"/>
    <w:tmpl w:val="9598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54FDD"/>
    <w:multiLevelType w:val="hybridMultilevel"/>
    <w:tmpl w:val="4EBE4300"/>
    <w:lvl w:ilvl="0" w:tplc="DA186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AA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C3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88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05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0AC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CA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C2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AA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E916A4"/>
    <w:multiLevelType w:val="multilevel"/>
    <w:tmpl w:val="AFA4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4E1F0F"/>
    <w:multiLevelType w:val="hybridMultilevel"/>
    <w:tmpl w:val="D03E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11462"/>
    <w:multiLevelType w:val="hybridMultilevel"/>
    <w:tmpl w:val="5D2CF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E31405"/>
    <w:multiLevelType w:val="multilevel"/>
    <w:tmpl w:val="7A1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427087"/>
    <w:multiLevelType w:val="hybridMultilevel"/>
    <w:tmpl w:val="9400417E"/>
    <w:lvl w:ilvl="0" w:tplc="E8FA7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4A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4A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0C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E8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6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CE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A9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CA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389"/>
    <w:rsid w:val="00043CF0"/>
    <w:rsid w:val="00073339"/>
    <w:rsid w:val="00077E01"/>
    <w:rsid w:val="00082131"/>
    <w:rsid w:val="001964F8"/>
    <w:rsid w:val="00222BA9"/>
    <w:rsid w:val="002242CD"/>
    <w:rsid w:val="002D61A1"/>
    <w:rsid w:val="003C3389"/>
    <w:rsid w:val="00407D44"/>
    <w:rsid w:val="004E1800"/>
    <w:rsid w:val="005657E7"/>
    <w:rsid w:val="0081741C"/>
    <w:rsid w:val="009E33AE"/>
    <w:rsid w:val="00BA130D"/>
    <w:rsid w:val="00C07FEF"/>
    <w:rsid w:val="00C26B6D"/>
    <w:rsid w:val="00E87862"/>
    <w:rsid w:val="00F7500B"/>
    <w:rsid w:val="00F972D9"/>
    <w:rsid w:val="00FD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2A8FD-4CAB-4DCE-BACD-B089151A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C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3389"/>
    <w:pPr>
      <w:ind w:left="720"/>
      <w:contextualSpacing/>
    </w:pPr>
  </w:style>
  <w:style w:type="paragraph" w:customStyle="1" w:styleId="c5">
    <w:name w:val="c5"/>
    <w:basedOn w:val="a"/>
    <w:rsid w:val="00C0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3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2017-04-06T06:39:00Z</cp:lastPrinted>
  <dcterms:created xsi:type="dcterms:W3CDTF">2017-04-04T13:36:00Z</dcterms:created>
  <dcterms:modified xsi:type="dcterms:W3CDTF">2019-01-12T13:18:00Z</dcterms:modified>
</cp:coreProperties>
</file>