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9A7" w:rsidRDefault="00C539A7" w:rsidP="00CF474D">
      <w:pPr>
        <w:pStyle w:val="a3"/>
        <w:ind w:left="567" w:hanging="283"/>
        <w:jc w:val="center"/>
        <w:rPr>
          <w:b/>
          <w:color w:val="000000"/>
          <w:sz w:val="28"/>
          <w:szCs w:val="28"/>
          <w:lang w:val="en-US"/>
        </w:rPr>
      </w:pPr>
    </w:p>
    <w:p w:rsidR="002C2700" w:rsidRDefault="00C539A7" w:rsidP="00521E76">
      <w:pPr>
        <w:pStyle w:val="a3"/>
        <w:spacing w:before="0" w:beforeAutospacing="0" w:after="0" w:afterAutospacing="0"/>
        <w:ind w:left="567" w:hanging="283"/>
        <w:jc w:val="center"/>
        <w:rPr>
          <w:b/>
          <w:color w:val="000000"/>
          <w:sz w:val="28"/>
          <w:szCs w:val="28"/>
        </w:rPr>
      </w:pPr>
      <w:r>
        <w:rPr>
          <w:b/>
          <w:color w:val="000000"/>
          <w:sz w:val="28"/>
          <w:szCs w:val="28"/>
        </w:rPr>
        <w:t xml:space="preserve">Методическая разработка </w:t>
      </w:r>
      <w:bookmarkStart w:id="0" w:name="_GoBack"/>
      <w:bookmarkEnd w:id="0"/>
      <w:r>
        <w:rPr>
          <w:b/>
          <w:color w:val="000000"/>
          <w:sz w:val="28"/>
          <w:szCs w:val="28"/>
        </w:rPr>
        <w:t>«</w:t>
      </w:r>
      <w:r w:rsidR="00202F21" w:rsidRPr="00202F21">
        <w:rPr>
          <w:b/>
          <w:color w:val="000000"/>
          <w:sz w:val="28"/>
          <w:szCs w:val="28"/>
        </w:rPr>
        <w:t>Как избавиться от волнения во время концертного выступления</w:t>
      </w:r>
      <w:r>
        <w:rPr>
          <w:b/>
          <w:color w:val="000000"/>
          <w:sz w:val="28"/>
          <w:szCs w:val="28"/>
        </w:rPr>
        <w:t>»</w:t>
      </w:r>
    </w:p>
    <w:p w:rsidR="00A603D5" w:rsidRDefault="00A603D5" w:rsidP="00A603D5">
      <w:pPr>
        <w:pStyle w:val="a3"/>
        <w:spacing w:before="0" w:beforeAutospacing="0" w:after="0" w:afterAutospacing="0"/>
        <w:ind w:left="567" w:hanging="283"/>
        <w:jc w:val="center"/>
        <w:rPr>
          <w:b/>
          <w:color w:val="000000"/>
          <w:sz w:val="28"/>
          <w:szCs w:val="28"/>
        </w:rPr>
      </w:pPr>
    </w:p>
    <w:p w:rsidR="002C2700" w:rsidRDefault="002C2700" w:rsidP="002C2700">
      <w:pPr>
        <w:pStyle w:val="a3"/>
        <w:spacing w:before="0" w:beforeAutospacing="0" w:after="0" w:afterAutospacing="0"/>
        <w:jc w:val="right"/>
        <w:rPr>
          <w:i/>
          <w:color w:val="000000"/>
          <w:sz w:val="28"/>
          <w:szCs w:val="28"/>
        </w:rPr>
      </w:pPr>
      <w:r>
        <w:rPr>
          <w:color w:val="000000"/>
          <w:sz w:val="28"/>
          <w:szCs w:val="28"/>
        </w:rPr>
        <w:t xml:space="preserve">                                       </w:t>
      </w:r>
      <w:r>
        <w:rPr>
          <w:i/>
          <w:color w:val="000000"/>
          <w:sz w:val="28"/>
          <w:szCs w:val="28"/>
        </w:rPr>
        <w:t>Иркутская область г. Вихоревка МКУ ДО</w:t>
      </w:r>
    </w:p>
    <w:p w:rsidR="002C2700" w:rsidRDefault="002C2700" w:rsidP="002C2700">
      <w:pPr>
        <w:pStyle w:val="a3"/>
        <w:spacing w:before="0" w:beforeAutospacing="0" w:after="0" w:afterAutospacing="0"/>
        <w:jc w:val="right"/>
        <w:rPr>
          <w:i/>
          <w:color w:val="000000"/>
          <w:sz w:val="28"/>
          <w:szCs w:val="28"/>
        </w:rPr>
      </w:pPr>
      <w:r>
        <w:rPr>
          <w:i/>
          <w:color w:val="000000"/>
          <w:sz w:val="28"/>
          <w:szCs w:val="28"/>
        </w:rPr>
        <w:t>«Вихоревская ДШИ»</w:t>
      </w:r>
    </w:p>
    <w:p w:rsidR="002C2700" w:rsidRDefault="002C2700" w:rsidP="002C2700">
      <w:pPr>
        <w:pStyle w:val="a3"/>
        <w:spacing w:before="0" w:beforeAutospacing="0" w:after="0" w:afterAutospacing="0"/>
        <w:jc w:val="right"/>
        <w:rPr>
          <w:i/>
          <w:color w:val="000000"/>
          <w:sz w:val="28"/>
          <w:szCs w:val="28"/>
        </w:rPr>
      </w:pPr>
      <w:r>
        <w:rPr>
          <w:i/>
          <w:color w:val="000000"/>
          <w:sz w:val="28"/>
          <w:szCs w:val="28"/>
        </w:rPr>
        <w:t>Преподаватель по классу скрипки высшая</w:t>
      </w:r>
    </w:p>
    <w:p w:rsidR="002C2700" w:rsidRDefault="002C2700" w:rsidP="002C2700">
      <w:pPr>
        <w:pStyle w:val="a3"/>
        <w:spacing w:before="0" w:beforeAutospacing="0" w:after="0" w:afterAutospacing="0"/>
        <w:jc w:val="right"/>
        <w:rPr>
          <w:i/>
          <w:color w:val="000000"/>
          <w:sz w:val="28"/>
          <w:szCs w:val="28"/>
        </w:rPr>
      </w:pPr>
      <w:r>
        <w:rPr>
          <w:i/>
          <w:color w:val="000000"/>
          <w:sz w:val="28"/>
          <w:szCs w:val="28"/>
        </w:rPr>
        <w:t>категория</w:t>
      </w:r>
    </w:p>
    <w:p w:rsidR="002C2700" w:rsidRDefault="002C2700" w:rsidP="002C2700">
      <w:pPr>
        <w:pStyle w:val="a3"/>
        <w:spacing w:before="0" w:beforeAutospacing="0" w:after="0" w:afterAutospacing="0"/>
        <w:jc w:val="right"/>
        <w:rPr>
          <w:i/>
          <w:color w:val="000000"/>
          <w:sz w:val="28"/>
          <w:szCs w:val="28"/>
        </w:rPr>
      </w:pPr>
      <w:r>
        <w:rPr>
          <w:i/>
          <w:color w:val="000000"/>
          <w:sz w:val="28"/>
          <w:szCs w:val="28"/>
        </w:rPr>
        <w:t>Короткова А. П.</w:t>
      </w:r>
    </w:p>
    <w:p w:rsidR="00A603D5" w:rsidRDefault="00A603D5" w:rsidP="00A603D5">
      <w:pPr>
        <w:pStyle w:val="a3"/>
        <w:spacing w:after="0" w:afterAutospacing="0" w:line="276" w:lineRule="auto"/>
        <w:ind w:firstLine="708"/>
        <w:jc w:val="both"/>
        <w:rPr>
          <w:color w:val="000000"/>
          <w:sz w:val="28"/>
          <w:szCs w:val="28"/>
        </w:rPr>
      </w:pPr>
      <w:r>
        <w:rPr>
          <w:color w:val="000000"/>
          <w:sz w:val="28"/>
          <w:szCs w:val="28"/>
          <w:shd w:val="clear" w:color="auto" w:fill="F7F7F6"/>
        </w:rPr>
        <w:t>Успешное выступление</w:t>
      </w:r>
      <w:r w:rsidR="002C2700">
        <w:rPr>
          <w:color w:val="000000"/>
          <w:sz w:val="28"/>
          <w:szCs w:val="28"/>
          <w:shd w:val="clear" w:color="auto" w:fill="F7F7F6"/>
        </w:rPr>
        <w:t xml:space="preserve"> ученика на сцене, зависит не только от </w:t>
      </w:r>
      <w:r>
        <w:rPr>
          <w:color w:val="000000"/>
          <w:sz w:val="28"/>
          <w:szCs w:val="28"/>
          <w:shd w:val="clear" w:color="auto" w:fill="F7F7F6"/>
        </w:rPr>
        <w:t>качества выученных</w:t>
      </w:r>
      <w:r w:rsidR="002C2700">
        <w:rPr>
          <w:color w:val="000000"/>
          <w:sz w:val="28"/>
          <w:szCs w:val="28"/>
          <w:shd w:val="clear" w:color="auto" w:fill="F7F7F6"/>
        </w:rPr>
        <w:t xml:space="preserve"> им произведений, но и от его психологической подготовки. Играя на концерте </w:t>
      </w:r>
      <w:r w:rsidR="002C2700">
        <w:rPr>
          <w:color w:val="000000"/>
          <w:sz w:val="28"/>
          <w:szCs w:val="28"/>
        </w:rPr>
        <w:t xml:space="preserve"> в музыкальной школе, ученик должен знать, что выступление – это серьезное дело, за которое он несет ответственность перед слушателем, перед автором произведения, перед самим собой и перед своим педагогом, и вместе с тем  -  это  праздник, лучшие минуты его жизни, когда он может получить громадное художественное удовлетворение.</w:t>
      </w:r>
      <w:r w:rsidR="002C2700">
        <w:rPr>
          <w:color w:val="000000"/>
          <w:sz w:val="28"/>
          <w:szCs w:val="28"/>
          <w:shd w:val="clear" w:color="auto" w:fill="FFFFFF"/>
        </w:rPr>
        <w:t xml:space="preserve"> </w:t>
      </w:r>
      <w:r w:rsidR="002C2700">
        <w:rPr>
          <w:color w:val="000000"/>
          <w:sz w:val="28"/>
          <w:szCs w:val="28"/>
        </w:rPr>
        <w:t>От умения управлять своим эмоциональным состоянием на сцене во многом зависит карьера будущего маленького артиста. Я хочу поделиться своими методами и наблюдениями, используя, личный опыт выступления на сцене, успешные и неудачные выступления своих учеников на концертах и различных конкурсах, накопившиеся  за три десятилетия педагогической работы в школе искусств. Основная цель работы: научить юных музыкантов избавляться от негативных моментов сценического волнения, рассказать о комплексе психотехнических приемов, способствующих коррекции эстрадного волнения.</w:t>
      </w:r>
    </w:p>
    <w:p w:rsidR="00A603D5" w:rsidRDefault="002C2700" w:rsidP="00A603D5">
      <w:pPr>
        <w:pStyle w:val="a3"/>
        <w:spacing w:before="0" w:beforeAutospacing="0" w:after="0" w:afterAutospacing="0" w:line="276" w:lineRule="auto"/>
        <w:ind w:firstLine="708"/>
        <w:jc w:val="both"/>
        <w:rPr>
          <w:bCs/>
          <w:color w:val="000000"/>
          <w:sz w:val="28"/>
          <w:szCs w:val="28"/>
        </w:rPr>
      </w:pPr>
      <w:r>
        <w:rPr>
          <w:color w:val="000000"/>
          <w:sz w:val="28"/>
          <w:szCs w:val="28"/>
        </w:rPr>
        <w:t>Как избавиться от излишнего волнения во время концертного выступления, как работать над эстрадным волнением в период подготовки к выступлению, эту проблему не обходит не один исследователь в области музыкальной педагогики и психологии. А  воспитание артистических способностей,  в частности и способности владеть собой в момент выступления — одна из основных задач для педагога. </w:t>
      </w:r>
      <w:r>
        <w:rPr>
          <w:color w:val="000000"/>
          <w:sz w:val="28"/>
          <w:szCs w:val="28"/>
          <w:shd w:val="clear" w:color="auto" w:fill="F7F7F6"/>
        </w:rPr>
        <w:t xml:space="preserve"> Зачастую, проведя  порой нелегкую работу, мы, педагоги, испытываем чувство мучительной «пытки», когда забыв о художественном образе, стиле, ученик со срывами, с потерями текста,</w:t>
      </w:r>
      <w:r>
        <w:rPr>
          <w:color w:val="000000"/>
          <w:sz w:val="28"/>
          <w:szCs w:val="28"/>
        </w:rPr>
        <w:t xml:space="preserve"> при этом не думая  о музыке,</w:t>
      </w:r>
      <w:r>
        <w:rPr>
          <w:color w:val="000000"/>
          <w:sz w:val="28"/>
          <w:szCs w:val="28"/>
          <w:shd w:val="clear" w:color="auto" w:fill="F7F7F6"/>
        </w:rPr>
        <w:t xml:space="preserve"> отчаянно пытается побороть свой страх, нервозность, ведущие, к краху задуманного.  </w:t>
      </w:r>
      <w:r>
        <w:rPr>
          <w:color w:val="000000"/>
          <w:sz w:val="28"/>
          <w:szCs w:val="28"/>
        </w:rPr>
        <w:t xml:space="preserve">Поэтому очень важно уже на  начальном этапе обучения  уделять как можно больше внимания психологической подготовке учащегося концертному, или конкурсному  выступлению. Первое неудачное выступление первоклассника может навсегда отбить желание вообще заниматься музыкой. В тоже время </w:t>
      </w:r>
      <w:r>
        <w:rPr>
          <w:color w:val="000000"/>
          <w:sz w:val="28"/>
          <w:szCs w:val="28"/>
        </w:rPr>
        <w:lastRenderedPageBreak/>
        <w:t>успешный результат, переживаемый начинающим музыкантом как личное достижение, окрыляет его, и он берется за более сложное произведение, действует увереннее, проявляет желание к творчеству, совершенствуется в профессиональном и личностном плане.</w:t>
      </w:r>
      <w:r>
        <w:rPr>
          <w:rFonts w:eastAsiaTheme="minorHAnsi"/>
          <w:color w:val="000000"/>
          <w:sz w:val="28"/>
          <w:szCs w:val="28"/>
          <w:shd w:val="clear" w:color="auto" w:fill="EFF0EF"/>
          <w:lang w:eastAsia="en-US"/>
        </w:rPr>
        <w:t xml:space="preserve"> </w:t>
      </w:r>
      <w:r>
        <w:rPr>
          <w:color w:val="000000"/>
          <w:sz w:val="28"/>
          <w:szCs w:val="28"/>
        </w:rPr>
        <w:t xml:space="preserve">Музыкант, будь то пианист или скрипач, на сцене – прежде всего актер. Его сценической обязанностью является донесение истинного неповторимого смысла исполняемого им произведения. Специфика детского возраста такова, что все, за что бы ни брался ребенок, ему приходится осваивать впервые: учится ли он правописанию нотных знаков, осваивает ли нотную грамоту или же берется за разбор новых музыкальных произведений. Именно в этот момент ему так необходима помощь взрослых, при этом не только дидактическая, но и психологическая.                                                                                                 </w:t>
      </w:r>
      <w:r>
        <w:rPr>
          <w:bCs/>
          <w:color w:val="000000"/>
          <w:sz w:val="28"/>
          <w:szCs w:val="28"/>
        </w:rPr>
        <w:t xml:space="preserve">    </w:t>
      </w:r>
    </w:p>
    <w:p w:rsidR="00A603D5" w:rsidRDefault="002C2700" w:rsidP="00A603D5">
      <w:pPr>
        <w:pStyle w:val="a3"/>
        <w:spacing w:before="0" w:beforeAutospacing="0" w:after="0" w:afterAutospacing="0" w:line="276" w:lineRule="auto"/>
        <w:ind w:firstLine="708"/>
        <w:jc w:val="both"/>
        <w:rPr>
          <w:color w:val="000000"/>
          <w:sz w:val="28"/>
          <w:szCs w:val="28"/>
        </w:rPr>
      </w:pPr>
      <w:r>
        <w:rPr>
          <w:bCs/>
          <w:color w:val="000000"/>
          <w:sz w:val="28"/>
          <w:szCs w:val="28"/>
        </w:rPr>
        <w:t>Существуют два вида эстрадного волнения</w:t>
      </w:r>
      <w:r>
        <w:rPr>
          <w:color w:val="000000"/>
          <w:sz w:val="28"/>
          <w:szCs w:val="28"/>
        </w:rPr>
        <w:t xml:space="preserve">, которые могут по-разному сказаться на качестве выступления юного музыканта. Первый вид: </w:t>
      </w:r>
      <w:r>
        <w:rPr>
          <w:bCs/>
          <w:color w:val="000000"/>
          <w:sz w:val="28"/>
          <w:szCs w:val="28"/>
        </w:rPr>
        <w:t xml:space="preserve">«волнение - паника», или «волнение вне образа» - </w:t>
      </w:r>
      <w:r>
        <w:rPr>
          <w:color w:val="000000"/>
          <w:sz w:val="28"/>
          <w:szCs w:val="28"/>
        </w:rPr>
        <w:t xml:space="preserve"> характеризуется острым волнением, повышенным потоотделением, потерей концентрации, боязнью сцены, что приводит к снижению продуктивности и успешности выступления до минимума. Второй вид эстрадного волнения</w:t>
      </w:r>
      <w:r>
        <w:rPr>
          <w:bCs/>
          <w:color w:val="000000"/>
          <w:sz w:val="28"/>
          <w:szCs w:val="28"/>
        </w:rPr>
        <w:t xml:space="preserve">: «волнение подъём» или «волнение в образе»  </w:t>
      </w:r>
      <w:r>
        <w:rPr>
          <w:color w:val="000000"/>
          <w:sz w:val="28"/>
          <w:szCs w:val="28"/>
        </w:rPr>
        <w:t xml:space="preserve"> – ощущение приподнятости и внутреннего подъема, которые не только не навредят при выходе на сцену, а, наоборот, придадут творческого вдохновения и помогут исполнить музыкальную роль уверенно и блестяще. К сожалению, этот вид сценического волнения присущ исключительно «бывалым» музыкантам.</w:t>
      </w:r>
      <w:r w:rsidR="00A603D5">
        <w:rPr>
          <w:color w:val="000000"/>
          <w:sz w:val="28"/>
          <w:szCs w:val="28"/>
        </w:rPr>
        <w:t xml:space="preserve"> </w:t>
      </w:r>
      <w:r>
        <w:rPr>
          <w:color w:val="000000"/>
          <w:sz w:val="28"/>
          <w:szCs w:val="28"/>
        </w:rPr>
        <w:t>Итак, как же бороться с «плохим» волнением?</w:t>
      </w:r>
    </w:p>
    <w:p w:rsidR="00A603D5" w:rsidRDefault="002C2700" w:rsidP="00A603D5">
      <w:pPr>
        <w:pStyle w:val="a3"/>
        <w:spacing w:before="0" w:beforeAutospacing="0" w:after="0" w:afterAutospacing="0" w:line="276" w:lineRule="auto"/>
        <w:ind w:firstLine="708"/>
        <w:jc w:val="both"/>
        <w:rPr>
          <w:rFonts w:eastAsiaTheme="minorHAnsi"/>
          <w:color w:val="676767"/>
          <w:sz w:val="28"/>
          <w:szCs w:val="28"/>
          <w:shd w:val="clear" w:color="auto" w:fill="F8F8F8"/>
          <w:lang w:eastAsia="en-US"/>
        </w:rPr>
      </w:pPr>
      <w:r>
        <w:rPr>
          <w:color w:val="000000"/>
          <w:sz w:val="28"/>
          <w:szCs w:val="28"/>
        </w:rPr>
        <w:t>О концертном волнении, от которого многие страдают, очень точно сказал Римский-Корсаков: оно обратно пропорционально степени подготовки.</w:t>
      </w:r>
      <w:r>
        <w:rPr>
          <w:b/>
          <w:bCs/>
          <w:color w:val="000000"/>
          <w:sz w:val="28"/>
          <w:szCs w:val="28"/>
        </w:rPr>
        <w:t xml:space="preserve"> </w:t>
      </w:r>
      <w:r>
        <w:rPr>
          <w:bCs/>
          <w:color w:val="000000"/>
          <w:sz w:val="28"/>
          <w:szCs w:val="28"/>
        </w:rPr>
        <w:t>Существует целый ряд причин, вызывающих боязнь концертных выступлений.  Это непривычная обстановка, недостаточная техническая оснащенность, неудачно подобранный репертуар, неуверенность в своих силах, неправильное психическое воздействие на ученика со стороны педагога и окружающих</w:t>
      </w:r>
      <w:r w:rsidR="00A603D5">
        <w:rPr>
          <w:bCs/>
          <w:color w:val="000000"/>
          <w:sz w:val="28"/>
          <w:szCs w:val="28"/>
        </w:rPr>
        <w:t xml:space="preserve">. </w:t>
      </w:r>
      <w:r>
        <w:rPr>
          <w:color w:val="000000"/>
          <w:sz w:val="28"/>
          <w:szCs w:val="28"/>
        </w:rPr>
        <w:t xml:space="preserve">Польский пианист И. Падеревский подчёркивает, что причиной концертного волнения может быть чувство ненадёжности из-за одного не выученного отрывка или даже одной фразы, которое создаёт состояние тревожности, отрицательную психологическую доминанту. Поэтому так </w:t>
      </w:r>
      <w:r>
        <w:rPr>
          <w:rFonts w:eastAsiaTheme="minorHAnsi"/>
          <w:color w:val="676767"/>
          <w:sz w:val="28"/>
          <w:szCs w:val="28"/>
          <w:shd w:val="clear" w:color="auto" w:fill="F8F8F8"/>
          <w:lang w:eastAsia="en-US"/>
        </w:rPr>
        <w:t xml:space="preserve"> </w:t>
      </w:r>
      <w:r>
        <w:rPr>
          <w:color w:val="000000"/>
          <w:sz w:val="28"/>
          <w:szCs w:val="28"/>
          <w:shd w:val="clear" w:color="auto" w:fill="EFF0EF"/>
        </w:rPr>
        <w:t> </w:t>
      </w:r>
      <w:r>
        <w:rPr>
          <w:color w:val="000000"/>
          <w:sz w:val="28"/>
          <w:szCs w:val="28"/>
        </w:rPr>
        <w:t xml:space="preserve">важно лучше подготавливать учеников к концертам и не выпускать их с  «сырыми» произведениями, ведь срывы во время выступлений приводят к появлению страха перед эстрадой. </w:t>
      </w:r>
      <w:bookmarkStart w:id="1" w:name="656"/>
      <w:r>
        <w:rPr>
          <w:color w:val="000000"/>
          <w:sz w:val="28"/>
          <w:szCs w:val="28"/>
          <w:shd w:val="clear" w:color="auto" w:fill="EFF0EF"/>
        </w:rPr>
        <w:t xml:space="preserve">Боязнь забыть нотный текст - распространённая болезнь среди неопытных музыкантов. Г.М.Коган метко подметил, что исполнители чаще всего волнуются из-за </w:t>
      </w:r>
      <w:r>
        <w:rPr>
          <w:color w:val="000000"/>
          <w:sz w:val="28"/>
          <w:szCs w:val="28"/>
          <w:shd w:val="clear" w:color="auto" w:fill="EFF0EF"/>
        </w:rPr>
        <w:lastRenderedPageBreak/>
        <w:t>боязни забыть текст. «Но сама по себе память,- пишет Коган,- тут по большей части не причём. Они волнуются оттого, что бояться забыть, забывают же оттого, что волнуются».</w:t>
      </w:r>
      <w:bookmarkEnd w:id="1"/>
      <w:r>
        <w:rPr>
          <w:color w:val="000000"/>
          <w:sz w:val="28"/>
          <w:szCs w:val="28"/>
          <w:shd w:val="clear" w:color="auto" w:fill="EFF0EF"/>
        </w:rPr>
        <w:t xml:space="preserve"> Идеально выученная программа – одна из составляющих безупречного исполнения. </w:t>
      </w:r>
      <w:r>
        <w:rPr>
          <w:sz w:val="28"/>
          <w:szCs w:val="28"/>
          <w:shd w:val="clear" w:color="auto" w:fill="EFF0EF"/>
        </w:rPr>
        <w:t xml:space="preserve">Тут ещё нужна и </w:t>
      </w:r>
      <w:r>
        <w:rPr>
          <w:sz w:val="28"/>
          <w:szCs w:val="28"/>
        </w:rPr>
        <w:t xml:space="preserve">эстрадная выдержка, она </w:t>
      </w:r>
      <w:r>
        <w:rPr>
          <w:color w:val="000000"/>
          <w:sz w:val="28"/>
          <w:szCs w:val="28"/>
        </w:rPr>
        <w:t xml:space="preserve"> укрепляется эстрадной тренировкой.  Пусть учащийся  сыграет меньшее количество пьес в одно выступление, но пусть  чаще появляется на эстраде, Огромную пользу принесет и многократное повторение перед аудиторией одних и тех же музыкальных произведений.</w:t>
      </w:r>
      <w:r>
        <w:rPr>
          <w:color w:val="000000"/>
          <w:sz w:val="28"/>
          <w:szCs w:val="28"/>
          <w:shd w:val="clear" w:color="auto" w:fill="FFFFFF"/>
        </w:rPr>
        <w:t xml:space="preserve"> </w:t>
      </w:r>
      <w:r>
        <w:rPr>
          <w:color w:val="000000"/>
          <w:sz w:val="28"/>
          <w:szCs w:val="28"/>
        </w:rPr>
        <w:t>Успешная музыкально-исполнительская деятельность возможна лишь в том случае, если согласованно, слаженно «работают» интеллектуальная, эмоциональная и двигательная стороны его личности. Ни одна из названных сторон не должна подавлять другие.</w:t>
      </w:r>
      <w:r>
        <w:rPr>
          <w:rFonts w:eastAsiaTheme="minorHAnsi"/>
          <w:color w:val="676767"/>
          <w:sz w:val="28"/>
          <w:szCs w:val="28"/>
          <w:shd w:val="clear" w:color="auto" w:fill="F8F8F8"/>
          <w:lang w:eastAsia="en-US"/>
        </w:rPr>
        <w:t xml:space="preserve"> </w:t>
      </w:r>
      <w:r>
        <w:rPr>
          <w:color w:val="000000"/>
          <w:sz w:val="28"/>
          <w:szCs w:val="28"/>
        </w:rPr>
        <w:t> Считаю, что приучать ребенка к сцене нужно как можно раньше, с первых шагов обучения, как известно, в детском возрасте формируются качества будущей личности музыканта - исполнителя. И очень важно не упустить это время, когда психика ребенка направлена в основном на выражение положительных эмоций, что является серьезной предпосылкой для формирования ощущения удовлетворения от собственной игры, удовольствия от общения со слушателями. Очень важно для дальнейшего развития ученика, чтобы самые первые его выступления были удачными.</w:t>
      </w:r>
      <w:r>
        <w:rPr>
          <w:rFonts w:eastAsiaTheme="minorHAnsi"/>
          <w:color w:val="676767"/>
          <w:sz w:val="28"/>
          <w:szCs w:val="28"/>
          <w:shd w:val="clear" w:color="auto" w:fill="F8F8F8"/>
          <w:lang w:eastAsia="en-US"/>
        </w:rPr>
        <w:t xml:space="preserve">                                                                                                 </w:t>
      </w:r>
    </w:p>
    <w:p w:rsidR="00A603D5" w:rsidRDefault="002C2700" w:rsidP="00A603D5">
      <w:pPr>
        <w:pStyle w:val="a3"/>
        <w:spacing w:before="0" w:beforeAutospacing="0" w:after="0" w:afterAutospacing="0" w:line="276" w:lineRule="auto"/>
        <w:ind w:firstLine="708"/>
        <w:jc w:val="both"/>
        <w:rPr>
          <w:color w:val="000000"/>
          <w:sz w:val="28"/>
          <w:szCs w:val="28"/>
        </w:rPr>
      </w:pPr>
      <w:r>
        <w:rPr>
          <w:color w:val="000000"/>
          <w:sz w:val="28"/>
          <w:szCs w:val="28"/>
        </w:rPr>
        <w:t>Негативно на качестве исполнения сказываются пробелы в технической подготовке. Часто  от волнения во время выступления проявляется скованность в мышцах всего тела, руки начинают дрожать, плохо подчиняются и исполнителю. Где бы ни возникало напряженное состояние и откуда бы ни исходило его воздействие, оно всегда оказывает тормозящее влияние на свободу рук играющего.  Для того  чтобы помочь ученику избавиться от мышечных перенапряжений, можно выбрать такой путь: временно отказаться от «выразительного» исполнения. Свести к медленному темпу и выработать в себе, как предлагает К.Станиславский, «мышечного контролера».</w:t>
      </w:r>
      <w:r>
        <w:rPr>
          <w:color w:val="676767"/>
          <w:sz w:val="28"/>
          <w:szCs w:val="28"/>
        </w:rPr>
        <w:t xml:space="preserve">  </w:t>
      </w:r>
      <w:r>
        <w:rPr>
          <w:color w:val="000000"/>
          <w:sz w:val="28"/>
          <w:szCs w:val="28"/>
        </w:rPr>
        <w:t xml:space="preserve">Еще один совет, который дает А.Алексеев — «самые трудные места начинать учить в первую очередь, так, чтобы они были </w:t>
      </w:r>
      <w:r w:rsidR="00A603D5">
        <w:rPr>
          <w:color w:val="000000"/>
          <w:sz w:val="28"/>
          <w:szCs w:val="28"/>
        </w:rPr>
        <w:t>подготовлены заблаговременно». </w:t>
      </w:r>
    </w:p>
    <w:p w:rsidR="00A603D5" w:rsidRDefault="002C2700" w:rsidP="00A603D5">
      <w:pPr>
        <w:pStyle w:val="a3"/>
        <w:spacing w:before="0" w:beforeAutospacing="0" w:after="0" w:afterAutospacing="0" w:line="276" w:lineRule="auto"/>
        <w:ind w:firstLine="708"/>
        <w:jc w:val="both"/>
        <w:rPr>
          <w:color w:val="000000"/>
          <w:sz w:val="28"/>
          <w:szCs w:val="28"/>
        </w:rPr>
      </w:pPr>
      <w:r>
        <w:rPr>
          <w:color w:val="000000"/>
          <w:sz w:val="28"/>
          <w:szCs w:val="28"/>
        </w:rPr>
        <w:t>Также существует психологический момент, стараться не акцентировать внимание на технических проблемах ученика, чтобы не сформировать в нем комплекс, так как со временем, в процессе выучки произведения, таковые будут исчезать. Очень полезно играть произведение с любой заданной точки. Еще один пример: проигрывать пьесу в уме без нот, можно</w:t>
      </w:r>
      <w:r w:rsidR="00A603D5">
        <w:rPr>
          <w:color w:val="000000"/>
          <w:sz w:val="28"/>
          <w:szCs w:val="28"/>
        </w:rPr>
        <w:t xml:space="preserve"> </w:t>
      </w:r>
      <w:r>
        <w:rPr>
          <w:color w:val="000000"/>
          <w:sz w:val="28"/>
          <w:szCs w:val="28"/>
        </w:rPr>
        <w:t>даже</w:t>
      </w:r>
      <w:r w:rsidR="00A603D5">
        <w:rPr>
          <w:color w:val="000000"/>
          <w:sz w:val="28"/>
          <w:szCs w:val="28"/>
        </w:rPr>
        <w:t xml:space="preserve"> </w:t>
      </w:r>
      <w:r>
        <w:rPr>
          <w:color w:val="000000"/>
          <w:sz w:val="28"/>
          <w:szCs w:val="28"/>
        </w:rPr>
        <w:t>сочетать с прогулкой по улице.</w:t>
      </w:r>
      <w:r w:rsidR="00A603D5">
        <w:rPr>
          <w:color w:val="000000"/>
          <w:sz w:val="28"/>
          <w:szCs w:val="28"/>
        </w:rPr>
        <w:t xml:space="preserve"> </w:t>
      </w:r>
      <w:r>
        <w:rPr>
          <w:color w:val="000000"/>
          <w:sz w:val="28"/>
          <w:szCs w:val="28"/>
        </w:rPr>
        <w:t xml:space="preserve">Впрочем, подобных примеров можно привести множество... Все это является тренировкой нервных </w:t>
      </w:r>
      <w:r>
        <w:rPr>
          <w:color w:val="000000"/>
          <w:sz w:val="28"/>
          <w:szCs w:val="28"/>
        </w:rPr>
        <w:lastRenderedPageBreak/>
        <w:t>процессов, в результате которой вырабатывается сопротивляемость к посторонним внешним раздражителям, концертное выступление становится привычным.</w:t>
      </w:r>
    </w:p>
    <w:p w:rsidR="002C2700" w:rsidRPr="00A603D5" w:rsidRDefault="002C2700" w:rsidP="00A603D5">
      <w:pPr>
        <w:pStyle w:val="a3"/>
        <w:spacing w:before="0" w:beforeAutospacing="0" w:after="0" w:afterAutospacing="0" w:line="276" w:lineRule="auto"/>
        <w:ind w:firstLine="708"/>
        <w:jc w:val="both"/>
        <w:rPr>
          <w:color w:val="000000"/>
          <w:sz w:val="28"/>
          <w:szCs w:val="28"/>
        </w:rPr>
      </w:pPr>
      <w:r>
        <w:rPr>
          <w:color w:val="000000"/>
          <w:sz w:val="28"/>
          <w:szCs w:val="28"/>
        </w:rPr>
        <w:t>Конечно же, комплексы технического несовершенства проявляются при выборе «завышенной» программы. Поэтому, выбирать программу следует, руководствуясь индивидуальными психическими способностями и техническими возможностями ученика. Степень технической и художественной сложности этих произведений не должен превышать исполнительские возможности ученика на данном этапе его развития, но, в то же время, было бы полезно, чтобы на выполнении этих произведений можно было продемонстрировать его постепенный профессиональный рост. Добавлю, что произведения, которые требуют крайних усилий ученика, не рекомендуется выносить на концерты, что бы заранее исключает ту часть эстрадного волнения, которая возникает из-за «непобедимой» сложности.</w:t>
      </w:r>
      <w:r>
        <w:rPr>
          <w:rFonts w:eastAsiaTheme="minorHAnsi"/>
          <w:color w:val="676767"/>
          <w:sz w:val="28"/>
          <w:szCs w:val="28"/>
          <w:shd w:val="clear" w:color="auto" w:fill="F8F8F8"/>
          <w:lang w:eastAsia="en-US"/>
        </w:rPr>
        <w:t xml:space="preserve">  </w:t>
      </w:r>
      <w:r>
        <w:rPr>
          <w:color w:val="000000"/>
          <w:sz w:val="28"/>
          <w:szCs w:val="28"/>
        </w:rPr>
        <w:t>Считаю, что программу надо аккуратно подбирать по силам, а не по амбициям педагога, с претензиями на победу и обостренным самолюбием.</w:t>
      </w:r>
    </w:p>
    <w:p w:rsidR="00A603D5" w:rsidRDefault="002C2700" w:rsidP="00A603D5">
      <w:pPr>
        <w:pStyle w:val="a3"/>
        <w:spacing w:before="0" w:beforeAutospacing="0" w:after="0" w:afterAutospacing="0" w:line="276" w:lineRule="auto"/>
        <w:jc w:val="both"/>
        <w:rPr>
          <w:color w:val="283543"/>
          <w:sz w:val="28"/>
          <w:szCs w:val="28"/>
        </w:rPr>
      </w:pPr>
      <w:r>
        <w:rPr>
          <w:color w:val="000000"/>
          <w:sz w:val="28"/>
          <w:szCs w:val="28"/>
        </w:rPr>
        <w:t>Одной из распространенных причин волнения является - мысль о провале. Н. Перельман говорил ученикам: «На сцене самокритика пила, подпиливающая стул, на котором сидит молодой пианист». Действительно, подросток беззащитен, и даже легкое замечание о возможном провале, если ученик не подготовлен к таким разговорам ведет к парализующему действию и провалу.</w:t>
      </w:r>
    </w:p>
    <w:p w:rsidR="00A603D5" w:rsidRDefault="002C2700" w:rsidP="00A603D5">
      <w:pPr>
        <w:pStyle w:val="a3"/>
        <w:spacing w:before="0" w:beforeAutospacing="0" w:after="0" w:afterAutospacing="0" w:line="276" w:lineRule="auto"/>
        <w:ind w:firstLine="708"/>
        <w:jc w:val="both"/>
        <w:rPr>
          <w:color w:val="000000"/>
          <w:sz w:val="28"/>
          <w:szCs w:val="28"/>
        </w:rPr>
      </w:pPr>
      <w:r>
        <w:rPr>
          <w:color w:val="000000"/>
          <w:sz w:val="28"/>
          <w:szCs w:val="28"/>
        </w:rPr>
        <w:t xml:space="preserve">Эстрадные выступления требуют большой исполнительской воли и выдержки, так как музыкант энергетически выкладывается. Надо уметь мобилизовать всю свою энергию и вместе с тем умело ее расходовать. Для их «тренировки» я советую своим ученикам проигрывать всю программу целиком несколько раз подряд, при этом стараясь сохранить внимание, сосредоточенность и контроль </w:t>
      </w:r>
      <w:r w:rsidR="00A603D5">
        <w:rPr>
          <w:color w:val="000000"/>
          <w:sz w:val="28"/>
          <w:szCs w:val="28"/>
        </w:rPr>
        <w:t>над энергетическими затратами. </w:t>
      </w:r>
    </w:p>
    <w:p w:rsidR="00A603D5" w:rsidRDefault="002C2700" w:rsidP="00A603D5">
      <w:pPr>
        <w:pStyle w:val="a3"/>
        <w:spacing w:before="0" w:beforeAutospacing="0" w:after="0" w:afterAutospacing="0" w:line="276" w:lineRule="auto"/>
        <w:ind w:firstLine="708"/>
        <w:jc w:val="both"/>
        <w:rPr>
          <w:color w:val="000000"/>
          <w:sz w:val="28"/>
          <w:szCs w:val="28"/>
        </w:rPr>
      </w:pPr>
      <w:r>
        <w:rPr>
          <w:color w:val="000000"/>
          <w:sz w:val="28"/>
          <w:szCs w:val="28"/>
        </w:rPr>
        <w:t>Чаще всего исполнителя на сцене подводит память. Работа памяти сильнейшим образом зависит от индивидуальных особенностей: от развития слуха, чувства ритма, от развития техники и способно</w:t>
      </w:r>
      <w:r w:rsidR="00A603D5">
        <w:rPr>
          <w:color w:val="000000"/>
          <w:sz w:val="28"/>
          <w:szCs w:val="28"/>
        </w:rPr>
        <w:t>сти эмоциональных переживаний. </w:t>
      </w:r>
    </w:p>
    <w:p w:rsidR="00A603D5" w:rsidRDefault="002C2700" w:rsidP="00A603D5">
      <w:pPr>
        <w:pStyle w:val="a3"/>
        <w:spacing w:before="0" w:beforeAutospacing="0" w:after="0" w:afterAutospacing="0" w:line="276" w:lineRule="auto"/>
        <w:ind w:firstLine="708"/>
        <w:jc w:val="both"/>
        <w:rPr>
          <w:rFonts w:eastAsiaTheme="minorHAnsi"/>
          <w:color w:val="676767"/>
          <w:sz w:val="28"/>
          <w:szCs w:val="28"/>
          <w:shd w:val="clear" w:color="auto" w:fill="F8F8F8"/>
          <w:lang w:eastAsia="en-US"/>
        </w:rPr>
      </w:pPr>
      <w:r>
        <w:rPr>
          <w:color w:val="000000"/>
          <w:sz w:val="28"/>
          <w:szCs w:val="28"/>
        </w:rPr>
        <w:t>Если процесс запоминания был выстроен правильно, и в запоминании участвовали и слуховой, и зрительный, и моторный, и логический компоненты памяти, момент забывания не станет катастрофой. </w:t>
      </w:r>
      <w:r>
        <w:rPr>
          <w:color w:val="000000"/>
          <w:sz w:val="28"/>
          <w:szCs w:val="28"/>
        </w:rPr>
        <w:br/>
        <w:t xml:space="preserve">Советую  несколько способов выучивания пьес наизусть, применяя которые, можно достичь более прочного и осмысленного запоминания. Учить наизусть надо начинать как можно раньше, выявив более неудобные технически и гармонически эпизоды. Обычно пьесу учат наизусть на </w:t>
      </w:r>
      <w:r>
        <w:rPr>
          <w:color w:val="000000"/>
          <w:sz w:val="28"/>
          <w:szCs w:val="28"/>
        </w:rPr>
        <w:lastRenderedPageBreak/>
        <w:t xml:space="preserve">инструменте по нотам и без нот. Я советую своим ученикам учить по нотам без инструмента, что </w:t>
      </w:r>
      <w:r w:rsidR="00A603D5">
        <w:rPr>
          <w:color w:val="000000"/>
          <w:sz w:val="28"/>
          <w:szCs w:val="28"/>
        </w:rPr>
        <w:t>бы достичь</w:t>
      </w:r>
      <w:r>
        <w:rPr>
          <w:color w:val="000000"/>
          <w:sz w:val="28"/>
          <w:szCs w:val="28"/>
        </w:rPr>
        <w:t xml:space="preserve"> более прочного и осмысленного запоминания.                                                                                                   </w:t>
      </w:r>
    </w:p>
    <w:p w:rsidR="00A603D5" w:rsidRDefault="002C2700" w:rsidP="00A603D5">
      <w:pPr>
        <w:pStyle w:val="a3"/>
        <w:spacing w:before="0" w:beforeAutospacing="0" w:after="0" w:afterAutospacing="0" w:line="276" w:lineRule="auto"/>
        <w:ind w:firstLine="708"/>
        <w:jc w:val="both"/>
        <w:rPr>
          <w:color w:val="000000"/>
          <w:sz w:val="28"/>
          <w:szCs w:val="28"/>
        </w:rPr>
      </w:pPr>
      <w:r>
        <w:rPr>
          <w:color w:val="000000"/>
          <w:sz w:val="28"/>
          <w:szCs w:val="28"/>
        </w:rPr>
        <w:t xml:space="preserve">Очень важно при подготовке к концертному выступлению правильно распределить время, чтобы не было судорожного </w:t>
      </w:r>
      <w:proofErr w:type="spellStart"/>
      <w:r w:rsidR="00A603D5">
        <w:rPr>
          <w:color w:val="000000"/>
          <w:sz w:val="28"/>
          <w:szCs w:val="28"/>
        </w:rPr>
        <w:t>доучивания</w:t>
      </w:r>
      <w:proofErr w:type="spellEnd"/>
      <w:r w:rsidR="00A603D5">
        <w:rPr>
          <w:color w:val="000000"/>
          <w:sz w:val="28"/>
          <w:szCs w:val="28"/>
        </w:rPr>
        <w:t xml:space="preserve"> накануне</w:t>
      </w:r>
      <w:r>
        <w:rPr>
          <w:color w:val="000000"/>
          <w:sz w:val="28"/>
          <w:szCs w:val="28"/>
        </w:rPr>
        <w:t xml:space="preserve"> выступления. Произведение должно быть прочно выучено наизусть задолго до этого. Но если срыв на сцене произошел, я всегда требую то учеников не нужно повторять, начинать сначала, лучше всего успокоиться, и продолжить спокойно играть дальше.</w:t>
      </w:r>
      <w:r>
        <w:rPr>
          <w:rFonts w:eastAsiaTheme="minorHAnsi"/>
          <w:color w:val="000000"/>
          <w:sz w:val="28"/>
          <w:szCs w:val="28"/>
          <w:lang w:eastAsia="en-US"/>
        </w:rPr>
        <w:t xml:space="preserve"> </w:t>
      </w:r>
      <w:r>
        <w:rPr>
          <w:color w:val="000000"/>
          <w:sz w:val="28"/>
          <w:szCs w:val="28"/>
        </w:rPr>
        <w:t>Скрипач А. Штерн говорил: «Если ты хочешь чему-то научиться, не бойся ошибаться. Это ошибки хирурга смертельны, а ты - не хирург». Главное средство борьбы с «волнением — паникой» - это увлеченность своим делом. Как говорит К.Станиславский: «секрет-то, оказывается совсем простой: для того, чтобы отвлечься от зрительного зала, над</w:t>
      </w:r>
      <w:r w:rsidR="00A603D5">
        <w:rPr>
          <w:color w:val="000000"/>
          <w:sz w:val="28"/>
          <w:szCs w:val="28"/>
        </w:rPr>
        <w:t xml:space="preserve">о увлечься тем, что на сцене».  </w:t>
      </w:r>
      <w:r>
        <w:rPr>
          <w:color w:val="000000"/>
          <w:sz w:val="28"/>
          <w:szCs w:val="28"/>
        </w:rPr>
        <w:t>Ещё один аспект проблемы имеет значение, как исполнитель проводит время перед выступлением. По этому вопросу существуют различные мнения и точки зрения. Некоторые педагоги советуют ученикам в день концерта не очень много заниматься, поиграть программу в неторопливом движении, в спокойной манере, не пытаясь раньше времени стать артистом. Нездоровый импульс иногда исходит от самого педагога. Вопросы и замечания преподавателей: «Ты не волнуешься? А ты не боишься?», или «да ты не волнуйся, ничего страшного тут нет» — часто вместо ободрения приводят к болезненному возбуждению некоторых учащихся. Если педагог волнуется, то свое волнение он обязан искусно скрывать, чтобы не заразить им ученика. Конечно, способы психологического воздействия на ученика непосредственно перед концертом зависят от его характера и самочувствия в данный момент. В одних случаях нужно подбодрить ученика, вселить в него уверенность в сильных сторонах его игры, опуская недостатки, в других — разрядить чрезмерное напряжение шуткой, но если ученик распустил нервы, чтобы привести его в себя, возможен даже окрик. Главная задача педагога в психологическом воздействии на ученика, я считаю это  переключить, переориентировать «волнение-панику» на «волнение</w:t>
      </w:r>
      <w:r w:rsidR="00675795">
        <w:rPr>
          <w:color w:val="000000"/>
          <w:sz w:val="28"/>
          <w:szCs w:val="28"/>
        </w:rPr>
        <w:t xml:space="preserve"> </w:t>
      </w:r>
      <w:r>
        <w:rPr>
          <w:color w:val="000000"/>
          <w:sz w:val="28"/>
          <w:szCs w:val="28"/>
        </w:rPr>
        <w:t>- подъем». </w:t>
      </w:r>
      <w:r>
        <w:rPr>
          <w:rFonts w:eastAsiaTheme="minorHAnsi"/>
          <w:color w:val="000000"/>
          <w:sz w:val="28"/>
          <w:szCs w:val="28"/>
          <w:shd w:val="clear" w:color="auto" w:fill="EFF0EF"/>
          <w:lang w:eastAsia="en-US"/>
        </w:rPr>
        <w:t xml:space="preserve"> </w:t>
      </w:r>
      <w:r>
        <w:rPr>
          <w:color w:val="000000"/>
          <w:sz w:val="28"/>
          <w:szCs w:val="28"/>
        </w:rPr>
        <w:t xml:space="preserve"> Я всегда советую своим ученикам в ночь перед выступлением важно хорошо выспаться, чтобы днем чувствовать себя легко и бодро, в момент ожидания своего выхода на сцену не нужно усердно повторять концертную программу и судорожно ходить по коридору. Лучше всего принять удобное сидячее положение и мысленно отвлечься. Например, посмотреть в окно, обращая внимание на самые мелкие детали на улице, а  перед выходом можно сделать три глубоких вдоха с короткими выдохами с задержкой дыхания. Это упражнение нормализует </w:t>
      </w:r>
      <w:r>
        <w:rPr>
          <w:color w:val="000000"/>
          <w:sz w:val="28"/>
          <w:szCs w:val="28"/>
        </w:rPr>
        <w:lastRenderedPageBreak/>
        <w:t>пульс и поможет собраться.  Ни в коем случае  не разрешаю принимать успокоительные средства, они могут  вызвать н</w:t>
      </w:r>
      <w:r w:rsidR="00A603D5">
        <w:rPr>
          <w:color w:val="000000"/>
          <w:sz w:val="28"/>
          <w:szCs w:val="28"/>
        </w:rPr>
        <w:t>е нужную вялость и торможение. </w:t>
      </w:r>
    </w:p>
    <w:p w:rsidR="00A603D5" w:rsidRDefault="002C2700" w:rsidP="00A603D5">
      <w:pPr>
        <w:pStyle w:val="a3"/>
        <w:spacing w:before="0" w:beforeAutospacing="0" w:after="0" w:afterAutospacing="0" w:line="276" w:lineRule="auto"/>
        <w:ind w:firstLine="708"/>
        <w:jc w:val="both"/>
        <w:rPr>
          <w:color w:val="283543"/>
          <w:sz w:val="28"/>
          <w:szCs w:val="28"/>
        </w:rPr>
      </w:pPr>
      <w:r>
        <w:rPr>
          <w:color w:val="000000"/>
          <w:sz w:val="28"/>
          <w:szCs w:val="28"/>
        </w:rPr>
        <w:t>Выйдя на сцену, не следует задумываться о присутствующих в зале. Главное – войти в образ и играть, в первую очередь, для себя.</w:t>
      </w:r>
      <w:r>
        <w:rPr>
          <w:color w:val="000000"/>
          <w:sz w:val="28"/>
          <w:szCs w:val="28"/>
        </w:rPr>
        <w:br/>
        <w:t>С первых шагов объясняю своим ученикам -  на сцене нужно вести себя спокойно, уверенно и осознанно, не надо  суетиться и паниковать в случае ошибки, ведь главная черта профессионала - промахнувшись, сделать это незаметным для слушателя.   Перед тем, как начать играть советую мысленно проиграть самое начало про себя - так начать в нужном характере значительно легче. Перед выступлением я всегда повторяю слова А. Шеффера: «Лодке в гавани безопаснее, чем в море, но она не для этого строилась».</w:t>
      </w:r>
    </w:p>
    <w:p w:rsidR="00A603D5" w:rsidRDefault="002C2700" w:rsidP="00A603D5">
      <w:pPr>
        <w:pStyle w:val="a3"/>
        <w:spacing w:before="0" w:beforeAutospacing="0" w:after="0" w:afterAutospacing="0" w:line="276" w:lineRule="auto"/>
        <w:ind w:firstLine="708"/>
        <w:jc w:val="both"/>
        <w:rPr>
          <w:color w:val="283543"/>
          <w:sz w:val="28"/>
          <w:szCs w:val="28"/>
        </w:rPr>
      </w:pPr>
      <w:r>
        <w:rPr>
          <w:color w:val="000000"/>
          <w:sz w:val="28"/>
          <w:szCs w:val="28"/>
        </w:rPr>
        <w:t>После выступления - маленький праздник - приглашаю ученика в гости на чай - снимается стресс и остаются приятные воспоминания, обязательно отмечаю положительные стороны выступления, что бы  поддержать ученика. Особенно, когда речь идет о подростках — их эмоциональное состояние нестабильно и все реакции обострены. Отмечая положительные моменты в игре, мы способствуем более свободному поведению ученика на сцене, развитию его артистизма. Нужно научить будущего музыканта преодолевать временные неудачи. </w:t>
      </w:r>
    </w:p>
    <w:p w:rsidR="00A603D5" w:rsidRDefault="002C2700" w:rsidP="00A603D5">
      <w:pPr>
        <w:pStyle w:val="a3"/>
        <w:spacing w:before="0" w:beforeAutospacing="0" w:after="0" w:afterAutospacing="0" w:line="276" w:lineRule="auto"/>
        <w:ind w:firstLine="708"/>
        <w:jc w:val="both"/>
        <w:rPr>
          <w:color w:val="000000"/>
          <w:sz w:val="28"/>
          <w:szCs w:val="28"/>
        </w:rPr>
      </w:pPr>
      <w:r>
        <w:rPr>
          <w:color w:val="000000"/>
          <w:sz w:val="28"/>
          <w:szCs w:val="28"/>
        </w:rPr>
        <w:t>В заключении хочется сказать, что, конечно, приобретение уверенности на сцене — это тяжелая, кропотливая, и   длительная работа музыканта. Но часто от повышенного чувства ответственности происходят срывы на сцене. Замечательный альтист и педагог В.В. Борисовский напутствовал своих учеников перед выступлением: «Не играй лучше, чем ты можешь», - снимая тем самым излишнюю установку на максимум исполнения, приводящую к зажатости. Полная отдача воплощению музыкального образа, процесс открытия, показ прекрасного в произведении, бережность к каждой детали и жажда выявить это в реальном звучании — вот путь преодоления сценического страха.</w:t>
      </w:r>
    </w:p>
    <w:p w:rsidR="002C2700" w:rsidRDefault="002C2700" w:rsidP="002C2700">
      <w:pPr>
        <w:pStyle w:val="a3"/>
        <w:jc w:val="both"/>
        <w:rPr>
          <w:color w:val="000000"/>
          <w:sz w:val="28"/>
          <w:szCs w:val="28"/>
        </w:rPr>
      </w:pPr>
      <w:r>
        <w:rPr>
          <w:color w:val="000000"/>
          <w:sz w:val="28"/>
          <w:szCs w:val="28"/>
        </w:rPr>
        <w:t xml:space="preserve">      </w:t>
      </w:r>
      <w:r>
        <w:rPr>
          <w:b/>
          <w:color w:val="000000"/>
          <w:sz w:val="28"/>
          <w:szCs w:val="28"/>
        </w:rPr>
        <w:t>Литература:</w:t>
      </w:r>
      <w:r>
        <w:rPr>
          <w:color w:val="000000"/>
          <w:sz w:val="28"/>
          <w:szCs w:val="28"/>
        </w:rPr>
        <w:t xml:space="preserve">                                                     </w:t>
      </w:r>
    </w:p>
    <w:p w:rsidR="002C2700" w:rsidRDefault="002C2700" w:rsidP="002C2700">
      <w:pPr>
        <w:pStyle w:val="a3"/>
        <w:numPr>
          <w:ilvl w:val="0"/>
          <w:numId w:val="1"/>
        </w:numPr>
        <w:jc w:val="both"/>
        <w:rPr>
          <w:color w:val="000000"/>
          <w:sz w:val="28"/>
          <w:szCs w:val="28"/>
        </w:rPr>
      </w:pPr>
      <w:r>
        <w:rPr>
          <w:color w:val="000000"/>
          <w:sz w:val="28"/>
          <w:szCs w:val="28"/>
        </w:rPr>
        <w:t>Бочкарёв Л.Л. Психология музыкальной деятельности. М., «Институт психологии РАН», 1997</w:t>
      </w:r>
    </w:p>
    <w:p w:rsidR="002C2700" w:rsidRDefault="002C2700" w:rsidP="002C2700">
      <w:pPr>
        <w:pStyle w:val="a3"/>
        <w:numPr>
          <w:ilvl w:val="0"/>
          <w:numId w:val="1"/>
        </w:numPr>
        <w:jc w:val="both"/>
        <w:rPr>
          <w:color w:val="000000"/>
          <w:sz w:val="28"/>
          <w:szCs w:val="28"/>
        </w:rPr>
      </w:pPr>
      <w:r>
        <w:rPr>
          <w:color w:val="000000"/>
          <w:sz w:val="28"/>
          <w:szCs w:val="28"/>
        </w:rPr>
        <w:t>Григорьев В.Ю. Исполнитель и эстрада. М., Классика – XXI. 2009.</w:t>
      </w:r>
    </w:p>
    <w:p w:rsidR="002C2700" w:rsidRDefault="002C2700" w:rsidP="002C2700">
      <w:pPr>
        <w:pStyle w:val="a3"/>
        <w:numPr>
          <w:ilvl w:val="0"/>
          <w:numId w:val="1"/>
        </w:numPr>
        <w:jc w:val="both"/>
        <w:rPr>
          <w:color w:val="000000"/>
          <w:sz w:val="28"/>
          <w:szCs w:val="28"/>
        </w:rPr>
      </w:pPr>
      <w:r>
        <w:rPr>
          <w:color w:val="000000"/>
          <w:sz w:val="28"/>
          <w:szCs w:val="28"/>
        </w:rPr>
        <w:t>«Музыкальная психология и психотерапия» № 3 / 2009</w:t>
      </w:r>
    </w:p>
    <w:p w:rsidR="00916472" w:rsidRPr="00A603D5" w:rsidRDefault="002C2700" w:rsidP="00A603D5">
      <w:pPr>
        <w:pStyle w:val="a3"/>
        <w:numPr>
          <w:ilvl w:val="0"/>
          <w:numId w:val="1"/>
        </w:numPr>
        <w:jc w:val="both"/>
        <w:rPr>
          <w:sz w:val="28"/>
          <w:szCs w:val="28"/>
        </w:rPr>
      </w:pPr>
      <w:r w:rsidRPr="00A603D5">
        <w:rPr>
          <w:color w:val="000000"/>
          <w:sz w:val="28"/>
          <w:szCs w:val="28"/>
        </w:rPr>
        <w:t>Цагарелли Ю.А. Психология музыкально-исполнительской деятельности. Санкт – Петербург, Композитор. 2008.</w:t>
      </w:r>
    </w:p>
    <w:sectPr w:rsidR="00916472" w:rsidRPr="00A603D5" w:rsidSect="00916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928BE"/>
    <w:multiLevelType w:val="multilevel"/>
    <w:tmpl w:val="99282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C2700"/>
    <w:rsid w:val="00131489"/>
    <w:rsid w:val="00202F21"/>
    <w:rsid w:val="002C2700"/>
    <w:rsid w:val="00521E76"/>
    <w:rsid w:val="005C74B1"/>
    <w:rsid w:val="00675795"/>
    <w:rsid w:val="007D794B"/>
    <w:rsid w:val="007E7038"/>
    <w:rsid w:val="008E1E4F"/>
    <w:rsid w:val="00916472"/>
    <w:rsid w:val="00984F3C"/>
    <w:rsid w:val="00A40443"/>
    <w:rsid w:val="00A603D5"/>
    <w:rsid w:val="00C539A7"/>
    <w:rsid w:val="00CF474D"/>
    <w:rsid w:val="00D425BE"/>
    <w:rsid w:val="00F04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7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27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6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2238</Words>
  <Characters>12760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Короткова Вероника Валерьевна</cp:lastModifiedBy>
  <cp:revision>15</cp:revision>
  <dcterms:created xsi:type="dcterms:W3CDTF">2019-01-31T01:31:00Z</dcterms:created>
  <dcterms:modified xsi:type="dcterms:W3CDTF">2019-02-25T08:42:00Z</dcterms:modified>
</cp:coreProperties>
</file>