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F5" w:rsidRDefault="00B90AF5" w:rsidP="00B90AF5">
      <w:pPr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«Моя малая Родина»</w:t>
      </w:r>
    </w:p>
    <w:p w:rsidR="00CB1348" w:rsidRDefault="00CB1348" w:rsidP="00CB134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своем проекте Матвей решил познакомить одноклассников со своими любимыми памятниками родного города.</w:t>
      </w:r>
    </w:p>
    <w:p w:rsidR="00AA3DD8" w:rsidRDefault="00B90AF5" w:rsidP="00B90AF5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Памятник основателю Горловки</w:t>
      </w:r>
      <w:r w:rsidR="00D7117F" w:rsidRPr="00B90AF5">
        <w:rPr>
          <w:rFonts w:ascii="Times New Roman" w:hAnsi="Times New Roman" w:cs="Times New Roman"/>
          <w:sz w:val="28"/>
        </w:rPr>
        <w:t>, горному инженеру Горлову Петру Николаевичу был установлен в центре города в 1999 г., к 160-летию со дня его рождения. Горлов был одним из пионеров угольной промышленности Донбасса. Памятник расположен на пр</w:t>
      </w:r>
      <w:r>
        <w:rPr>
          <w:rFonts w:ascii="Times New Roman" w:hAnsi="Times New Roman" w:cs="Times New Roman"/>
          <w:sz w:val="28"/>
        </w:rPr>
        <w:t>оспекте</w:t>
      </w:r>
      <w:r w:rsidR="00D7117F" w:rsidRPr="00B90AF5">
        <w:rPr>
          <w:rFonts w:ascii="Times New Roman" w:hAnsi="Times New Roman" w:cs="Times New Roman"/>
          <w:sz w:val="28"/>
        </w:rPr>
        <w:t xml:space="preserve"> Победы.</w:t>
      </w:r>
    </w:p>
    <w:p w:rsidR="00B90AF5" w:rsidRPr="00B90AF5" w:rsidRDefault="00B90AF5" w:rsidP="00B90AF5">
      <w:pPr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478978" cy="5105400"/>
            <wp:effectExtent l="19050" t="0" r="7172" b="0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978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17F" w:rsidRDefault="00D7117F" w:rsidP="00B90AF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90AF5">
        <w:rPr>
          <w:rFonts w:ascii="Times New Roman" w:hAnsi="Times New Roman" w:cs="Times New Roman"/>
          <w:sz w:val="28"/>
        </w:rPr>
        <w:t xml:space="preserve">27 декабря 2011г., в Горловке, рядом с двумя городскими библиотеками – Детской библиотекой им. Гайдара и Центральной библиотекой им. </w:t>
      </w:r>
      <w:r w:rsidR="00B90AF5">
        <w:rPr>
          <w:rFonts w:ascii="Times New Roman" w:hAnsi="Times New Roman" w:cs="Times New Roman"/>
          <w:sz w:val="28"/>
        </w:rPr>
        <w:t>Т.Г.</w:t>
      </w:r>
      <w:r w:rsidRPr="00B90AF5">
        <w:rPr>
          <w:rFonts w:ascii="Times New Roman" w:hAnsi="Times New Roman" w:cs="Times New Roman"/>
          <w:sz w:val="28"/>
        </w:rPr>
        <w:t>Шевченко, состоялось торжественное открытие сквера книги. В центре сквера книги был воздвигнут памятник древнерусской летописи «Слово о полку Игореве»</w:t>
      </w:r>
      <w:r w:rsidR="00B90AF5">
        <w:rPr>
          <w:rFonts w:ascii="Times New Roman" w:hAnsi="Times New Roman" w:cs="Times New Roman"/>
          <w:sz w:val="28"/>
        </w:rPr>
        <w:t>.</w:t>
      </w:r>
    </w:p>
    <w:p w:rsidR="00B90AF5" w:rsidRPr="00B90AF5" w:rsidRDefault="00B90AF5" w:rsidP="00B90AF5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238750" cy="3419475"/>
            <wp:effectExtent l="19050" t="0" r="0" b="0"/>
            <wp:docPr id="7" name="Рисунок 7" descr="ÐÐ°ÑÑÐ¸Ð½ÐºÐ¸ Ð¿Ð¾ Ð·Ð°Ð¿ÑÐ¾ÑÑ Ð¿Ð°Ð¼ÑÑÐ½Ð¸Ðº Ð´ÑÐµÐ²Ð½ÐµÑÑÑÑÐºÐ¾Ð¹ Ð»ÐµÑÐ¾Ð¿Ð¸ÑÐ¸ Â«Ð¡Ð»Ð¾Ð²Ð¾ Ð¾ Ð¿Ð¾Ð»ÐºÑ ÐÐ³Ð¾ÑÐµÐ²ÐµÂ» Ð² ÐÐ¾ÑÐ»Ð¾Ð²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Ð°Ð¼ÑÑÐ½Ð¸Ðº Ð´ÑÐµÐ²Ð½ÐµÑÑÑÑÐºÐ¾Ð¹ Ð»ÐµÑÐ¾Ð¿Ð¸ÑÐ¸ Â«Ð¡Ð»Ð¾Ð²Ð¾ Ð¾ Ð¿Ð¾Ð»ÐºÑ ÐÐ³Ð¾ÑÐµÐ²ÐµÂ» Ð² ÐÐ¾ÑÐ»Ð¾Ð²ÐºÐ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0696" b="20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17F" w:rsidRDefault="00D7117F" w:rsidP="00B90AF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90AF5">
        <w:rPr>
          <w:rFonts w:ascii="Times New Roman" w:hAnsi="Times New Roman" w:cs="Times New Roman"/>
          <w:sz w:val="28"/>
        </w:rPr>
        <w:t>Памятник-бюст Шевченко Тарасу Григорьевичу был установлен на перекрестке улицы Рудакова и б</w:t>
      </w:r>
      <w:r w:rsidR="00B90AF5">
        <w:rPr>
          <w:rFonts w:ascii="Times New Roman" w:hAnsi="Times New Roman" w:cs="Times New Roman"/>
          <w:sz w:val="28"/>
        </w:rPr>
        <w:t xml:space="preserve">ульвара </w:t>
      </w:r>
      <w:r w:rsidRPr="00B90AF5">
        <w:rPr>
          <w:rFonts w:ascii="Times New Roman" w:hAnsi="Times New Roman" w:cs="Times New Roman"/>
          <w:sz w:val="28"/>
        </w:rPr>
        <w:t xml:space="preserve"> Димитрова в Горловке на том самом месте, где ранее стоял памятник самому Димитрову. Автор памятника – уроженец Горловки, художник и скульптор Пётр Иванович </w:t>
      </w:r>
      <w:proofErr w:type="spellStart"/>
      <w:r w:rsidRPr="00B90AF5">
        <w:rPr>
          <w:rFonts w:ascii="Times New Roman" w:hAnsi="Times New Roman" w:cs="Times New Roman"/>
          <w:sz w:val="28"/>
        </w:rPr>
        <w:t>Антып</w:t>
      </w:r>
      <w:proofErr w:type="spellEnd"/>
      <w:r w:rsidRPr="00B90AF5">
        <w:rPr>
          <w:rFonts w:ascii="Times New Roman" w:hAnsi="Times New Roman" w:cs="Times New Roman"/>
          <w:sz w:val="28"/>
        </w:rPr>
        <w:t>.</w:t>
      </w:r>
    </w:p>
    <w:p w:rsidR="00B90AF5" w:rsidRPr="00B90AF5" w:rsidRDefault="00B90AF5" w:rsidP="00B90AF5">
      <w:pPr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783121" cy="4752975"/>
            <wp:effectExtent l="19050" t="0" r="7829" b="0"/>
            <wp:docPr id="10" name="Рисунок 10" descr="ÐÐ°ÑÑÐ¸Ð½ÐºÐ¸ Ð¿Ð¾ Ð·Ð°Ð¿ÑÐ¾ÑÑ ÐÐ°Ð¼ÑÑÐ½Ð¸Ðº-Ð±ÑÑÑ Ð¨ÐµÐ²ÑÐµÐ½ÐºÐ¾ Ð¢Ð°ÑÐ°ÑÑ ÐÑÐ¸Ð³Ð¾ÑÑÐµÐ²Ð¸ÑÑ  Ð² ÐÐ¾ÑÐ»Ð¾Ð²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Ð°Ð¼ÑÑÐ½Ð¸Ðº-Ð±ÑÑÑ Ð¨ÐµÐ²ÑÐµÐ½ÐºÐ¾ Ð¢Ð°ÑÐ°ÑÑ ÐÑÐ¸Ð³Ð¾ÑÑÐµÐ²Ð¸ÑÑ  Ð² ÐÐ¾ÑÐ»Ð¾Ð²ÐºÐ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517" cy="475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AF5" w:rsidRDefault="00D7117F" w:rsidP="00B90AF5">
      <w:pPr>
        <w:ind w:firstLine="567"/>
        <w:rPr>
          <w:rFonts w:ascii="Times New Roman" w:hAnsi="Times New Roman" w:cs="Times New Roman"/>
          <w:sz w:val="28"/>
        </w:rPr>
      </w:pPr>
      <w:r w:rsidRPr="00B90AF5">
        <w:rPr>
          <w:rFonts w:ascii="Times New Roman" w:hAnsi="Times New Roman" w:cs="Times New Roman"/>
          <w:sz w:val="28"/>
        </w:rPr>
        <w:t>Памятник воинам-спортсменам установлен в городе Горловка рядом со спортивным  комплексом Шахтер.</w:t>
      </w:r>
      <w:bookmarkStart w:id="0" w:name="_GoBack"/>
      <w:bookmarkEnd w:id="0"/>
    </w:p>
    <w:p w:rsidR="00CB1348" w:rsidRDefault="00CB1348" w:rsidP="00B90AF5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238750" cy="6610350"/>
            <wp:effectExtent l="19050" t="0" r="0" b="0"/>
            <wp:docPr id="13" name="Рисунок 13" descr="ÐÐ°ÑÑÐ¸Ð½ÐºÐ¸ Ð¿Ð¾ Ð·Ð°Ð¿ÑÐ¾ÑÑ ÐÐ°Ð¼ÑÑÐ½Ð¸Ðº Ð²Ð¾Ð¸Ð½Ð°Ð¼-ÑÐ¿Ð¾ÑÑÑÐ¼ÐµÐ½Ð°Ð¼ ÑÑÑÐ°Ð½Ð¾Ð²Ð»ÐµÐ½ Ð² Ð³Ð¾ÑÐ¾Ð´Ðµ ÐÐ¾ÑÐ»Ð¾Ð²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Ð°Ð¼ÑÑÐ½Ð¸Ðº Ð²Ð¾Ð¸Ð½Ð°Ð¼-ÑÐ¿Ð¾ÑÑÑÐ¼ÐµÐ½Ð°Ð¼ ÑÑÑÐ°Ð½Ð¾Ð²Ð»ÐµÐ½ Ð² Ð³Ð¾ÑÐ¾Ð´Ðµ ÐÐ¾ÑÐ»Ð¾Ð²ÐºÐ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348" w:rsidRDefault="00CB1348" w:rsidP="00CB1348">
      <w:pPr>
        <w:rPr>
          <w:rFonts w:ascii="Times New Roman" w:hAnsi="Times New Roman" w:cs="Times New Roman"/>
          <w:sz w:val="28"/>
        </w:rPr>
      </w:pPr>
    </w:p>
    <w:p w:rsidR="00CB1348" w:rsidRPr="00CB1348" w:rsidRDefault="00CB1348" w:rsidP="00CB134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оформлен в виде стенгазеты и помещен в патриотический уголок класса.</w:t>
      </w:r>
    </w:p>
    <w:p w:rsidR="00D7117F" w:rsidRPr="00B90AF5" w:rsidRDefault="00B90AF5" w:rsidP="00B90AF5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37965" cy="5524895"/>
            <wp:effectExtent l="762000" t="0" r="743585" b="0"/>
            <wp:docPr id="1" name="Рисунок 1" descr="https://pp.userapi.com/c844721/v844721855/15d299/SrwvN3nxM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4721/v844721855/15d299/SrwvN3nxM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350" r="488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7965" cy="552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17F" w:rsidRPr="00B90AF5" w:rsidSect="00B90AF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69"/>
    <w:rsid w:val="00A52969"/>
    <w:rsid w:val="00AA3DD8"/>
    <w:rsid w:val="00B90AF5"/>
    <w:rsid w:val="00BD5C39"/>
    <w:rsid w:val="00CB1348"/>
    <w:rsid w:val="00D7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2018-12-14T12:06:00Z</dcterms:created>
  <dcterms:modified xsi:type="dcterms:W3CDTF">2018-12-20T15:10:00Z</dcterms:modified>
</cp:coreProperties>
</file>