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83E" w:rsidRPr="005A150F" w:rsidRDefault="005A150F" w:rsidP="00C409A2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ВОСПИТАНИЕ</w:t>
      </w:r>
      <w:r w:rsidRPr="005A150F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150F">
        <w:rPr>
          <w:rFonts w:ascii="Times New Roman" w:hAnsi="Times New Roman" w:cs="Times New Roman"/>
          <w:b/>
          <w:sz w:val="28"/>
          <w:szCs w:val="28"/>
        </w:rPr>
        <w:t xml:space="preserve">ЭКОЛОГИЧЕСКОЙ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150F">
        <w:rPr>
          <w:rFonts w:ascii="Times New Roman" w:hAnsi="Times New Roman" w:cs="Times New Roman"/>
          <w:b/>
          <w:sz w:val="28"/>
          <w:szCs w:val="28"/>
        </w:rPr>
        <w:t xml:space="preserve">ДУХОВНОСТИ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A150F">
        <w:rPr>
          <w:rFonts w:ascii="Times New Roman" w:hAnsi="Times New Roman" w:cs="Times New Roman"/>
          <w:b/>
          <w:sz w:val="28"/>
          <w:szCs w:val="28"/>
        </w:rPr>
        <w:t xml:space="preserve">ДЕТЕЙ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>
        <w:rPr>
          <w:rFonts w:ascii="Times New Roman" w:hAnsi="Times New Roman" w:cs="Times New Roman"/>
          <w:b/>
          <w:sz w:val="28"/>
          <w:szCs w:val="28"/>
        </w:rPr>
        <w:br/>
        <w:t xml:space="preserve">                                       </w:t>
      </w:r>
      <w:r w:rsidRPr="005A150F">
        <w:rPr>
          <w:rFonts w:ascii="Times New Roman" w:hAnsi="Times New Roman" w:cs="Times New Roman"/>
          <w:b/>
          <w:sz w:val="28"/>
          <w:szCs w:val="28"/>
        </w:rPr>
        <w:t xml:space="preserve">ДОШКОЛЬНОГО ВОЗРАСТА </w:t>
      </w:r>
      <w:r w:rsidR="002A415E">
        <w:rPr>
          <w:rFonts w:ascii="Times New Roman" w:hAnsi="Times New Roman" w:cs="Times New Roman"/>
          <w:b/>
          <w:sz w:val="28"/>
          <w:szCs w:val="28"/>
        </w:rPr>
        <w:br/>
      </w:r>
      <w:r w:rsidRPr="005A150F">
        <w:rPr>
          <w:rFonts w:ascii="Times New Roman" w:hAnsi="Times New Roman" w:cs="Times New Roman"/>
          <w:b/>
          <w:sz w:val="28"/>
          <w:szCs w:val="28"/>
        </w:rPr>
        <w:br/>
      </w:r>
      <w:r w:rsidRPr="005A150F">
        <w:rPr>
          <w:rFonts w:ascii="Times New Roman" w:hAnsi="Times New Roman" w:cs="Times New Roman"/>
          <w:b/>
          <w:i/>
          <w:sz w:val="28"/>
          <w:szCs w:val="28"/>
        </w:rPr>
        <w:t>Аннотация:</w:t>
      </w:r>
      <w:r w:rsidR="002A415E">
        <w:rPr>
          <w:rFonts w:ascii="Times New Roman" w:hAnsi="Times New Roman" w:cs="Times New Roman"/>
          <w:i/>
          <w:sz w:val="28"/>
          <w:szCs w:val="28"/>
        </w:rPr>
        <w:t xml:space="preserve">  Э</w:t>
      </w:r>
      <w:r w:rsidRPr="005A150F">
        <w:rPr>
          <w:rFonts w:ascii="Times New Roman" w:hAnsi="Times New Roman" w:cs="Times New Roman"/>
          <w:i/>
          <w:sz w:val="28"/>
          <w:szCs w:val="28"/>
        </w:rPr>
        <w:t>кологическое воспитание – новая категория, которая непосредственно связана с наукой экологией, различными ее ответвлениями, а каждое знакомство с природой – урок развития детского ума, творчества, чувства.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br/>
      </w:r>
      <w:r w:rsidR="00C409A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</w:t>
      </w:r>
      <w:r w:rsidR="00C409A2" w:rsidRPr="00C409A2">
        <w:rPr>
          <w:rStyle w:val="a3"/>
          <w:rFonts w:ascii="Times New Roman" w:hAnsi="Times New Roman" w:cs="Times New Roman"/>
          <w:bCs w:val="0"/>
          <w:i/>
          <w:sz w:val="28"/>
          <w:szCs w:val="28"/>
          <w:shd w:val="clear" w:color="auto" w:fill="FFFFFF"/>
        </w:rPr>
        <w:t>“Человек стал человеком только тогда,</w:t>
      </w:r>
      <w:r w:rsidR="00C409A2" w:rsidRPr="00C409A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br/>
      </w:r>
      <w:r w:rsidR="00C409A2" w:rsidRPr="00C409A2">
        <w:rPr>
          <w:rStyle w:val="a3"/>
          <w:rFonts w:ascii="Times New Roman" w:hAnsi="Times New Roman" w:cs="Times New Roman"/>
          <w:bCs w:val="0"/>
          <w:i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</w:t>
      </w:r>
      <w:r w:rsidR="00C409A2" w:rsidRPr="00C409A2">
        <w:rPr>
          <w:rStyle w:val="a3"/>
          <w:rFonts w:ascii="Times New Roman" w:hAnsi="Times New Roman" w:cs="Times New Roman"/>
          <w:bCs w:val="0"/>
          <w:i/>
          <w:sz w:val="28"/>
          <w:szCs w:val="28"/>
          <w:shd w:val="clear" w:color="auto" w:fill="FFFFFF"/>
        </w:rPr>
        <w:br/>
        <w:t xml:space="preserve">                                  </w:t>
      </w:r>
      <w:r w:rsidR="00C409A2">
        <w:rPr>
          <w:rStyle w:val="a3"/>
          <w:rFonts w:ascii="Times New Roman" w:hAnsi="Times New Roman" w:cs="Times New Roman"/>
          <w:bCs w:val="0"/>
          <w:i/>
          <w:sz w:val="28"/>
          <w:szCs w:val="28"/>
          <w:shd w:val="clear" w:color="auto" w:fill="FFFFFF"/>
        </w:rPr>
        <w:t xml:space="preserve">                           </w:t>
      </w:r>
      <w:r w:rsidR="00C409A2" w:rsidRPr="00C409A2">
        <w:rPr>
          <w:rStyle w:val="a3"/>
          <w:rFonts w:ascii="Times New Roman" w:hAnsi="Times New Roman" w:cs="Times New Roman"/>
          <w:bCs w:val="0"/>
          <w:i/>
          <w:sz w:val="28"/>
          <w:szCs w:val="28"/>
          <w:shd w:val="clear" w:color="auto" w:fill="FFFFFF"/>
        </w:rPr>
        <w:t>когда увидел красоту вечерней зари и</w:t>
      </w:r>
      <w:r w:rsidR="00C409A2" w:rsidRPr="00C409A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br/>
      </w:r>
      <w:r w:rsidR="00C409A2" w:rsidRPr="00C409A2">
        <w:rPr>
          <w:rStyle w:val="a3"/>
          <w:rFonts w:ascii="Times New Roman" w:hAnsi="Times New Roman" w:cs="Times New Roman"/>
          <w:bCs w:val="0"/>
          <w:i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</w:t>
      </w:r>
      <w:r w:rsidR="00C409A2" w:rsidRPr="00C409A2">
        <w:rPr>
          <w:rStyle w:val="a3"/>
          <w:rFonts w:ascii="Times New Roman" w:hAnsi="Times New Roman" w:cs="Times New Roman"/>
          <w:bCs w:val="0"/>
          <w:i/>
          <w:sz w:val="28"/>
          <w:szCs w:val="28"/>
          <w:shd w:val="clear" w:color="auto" w:fill="FFFFFF"/>
        </w:rPr>
        <w:br/>
        <w:t xml:space="preserve">                                 </w:t>
      </w:r>
      <w:r w:rsidR="00C409A2">
        <w:rPr>
          <w:rStyle w:val="a3"/>
          <w:rFonts w:ascii="Times New Roman" w:hAnsi="Times New Roman" w:cs="Times New Roman"/>
          <w:bCs w:val="0"/>
          <w:i/>
          <w:sz w:val="28"/>
          <w:szCs w:val="28"/>
          <w:shd w:val="clear" w:color="auto" w:fill="FFFFFF"/>
        </w:rPr>
        <w:t xml:space="preserve">                           </w:t>
      </w:r>
      <w:r w:rsidR="00C409A2" w:rsidRPr="00C409A2">
        <w:rPr>
          <w:rStyle w:val="a3"/>
          <w:rFonts w:ascii="Times New Roman" w:hAnsi="Times New Roman" w:cs="Times New Roman"/>
          <w:bCs w:val="0"/>
          <w:i/>
          <w:sz w:val="28"/>
          <w:szCs w:val="28"/>
          <w:shd w:val="clear" w:color="auto" w:fill="FFFFFF"/>
        </w:rPr>
        <w:t>облаков, плывущих в голубом небе,</w:t>
      </w:r>
      <w:r w:rsidR="00C409A2" w:rsidRPr="00C409A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br/>
      </w:r>
      <w:r w:rsidR="00C409A2" w:rsidRPr="00C409A2">
        <w:rPr>
          <w:rStyle w:val="a3"/>
          <w:rFonts w:ascii="Times New Roman" w:hAnsi="Times New Roman" w:cs="Times New Roman"/>
          <w:bCs w:val="0"/>
          <w:i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</w:t>
      </w:r>
      <w:r w:rsidR="00C409A2" w:rsidRPr="00C409A2">
        <w:rPr>
          <w:rStyle w:val="a3"/>
          <w:rFonts w:ascii="Times New Roman" w:hAnsi="Times New Roman" w:cs="Times New Roman"/>
          <w:bCs w:val="0"/>
          <w:i/>
          <w:sz w:val="28"/>
          <w:szCs w:val="28"/>
          <w:shd w:val="clear" w:color="auto" w:fill="FFFFFF"/>
        </w:rPr>
        <w:br/>
        <w:t xml:space="preserve">                               </w:t>
      </w:r>
      <w:r w:rsidR="00C409A2">
        <w:rPr>
          <w:rStyle w:val="a3"/>
          <w:rFonts w:ascii="Times New Roman" w:hAnsi="Times New Roman" w:cs="Times New Roman"/>
          <w:bCs w:val="0"/>
          <w:i/>
          <w:sz w:val="28"/>
          <w:szCs w:val="28"/>
          <w:shd w:val="clear" w:color="auto" w:fill="FFFFFF"/>
        </w:rPr>
        <w:t xml:space="preserve">                            </w:t>
      </w:r>
      <w:r w:rsidR="00C409A2" w:rsidRPr="00C409A2">
        <w:rPr>
          <w:rStyle w:val="a3"/>
          <w:rFonts w:ascii="Times New Roman" w:hAnsi="Times New Roman" w:cs="Times New Roman"/>
          <w:bCs w:val="0"/>
          <w:i/>
          <w:sz w:val="28"/>
          <w:szCs w:val="28"/>
          <w:shd w:val="clear" w:color="auto" w:fill="FFFFFF"/>
        </w:rPr>
        <w:t xml:space="preserve"> услышал пение соловья и пережил</w:t>
      </w:r>
      <w:r w:rsidR="00C409A2" w:rsidRPr="00C409A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br/>
      </w:r>
      <w:r w:rsidR="00C409A2" w:rsidRPr="00C409A2">
        <w:rPr>
          <w:rStyle w:val="a3"/>
          <w:rFonts w:ascii="Times New Roman" w:hAnsi="Times New Roman" w:cs="Times New Roman"/>
          <w:bCs w:val="0"/>
          <w:i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</w:t>
      </w:r>
      <w:r w:rsidR="00C409A2" w:rsidRPr="00C409A2">
        <w:rPr>
          <w:rStyle w:val="a3"/>
          <w:rFonts w:ascii="Times New Roman" w:hAnsi="Times New Roman" w:cs="Times New Roman"/>
          <w:bCs w:val="0"/>
          <w:i/>
          <w:sz w:val="28"/>
          <w:szCs w:val="28"/>
          <w:shd w:val="clear" w:color="auto" w:fill="FFFFFF"/>
        </w:rPr>
        <w:br/>
        <w:t xml:space="preserve">                             </w:t>
      </w:r>
      <w:r w:rsidR="00C409A2">
        <w:rPr>
          <w:rStyle w:val="a3"/>
          <w:rFonts w:ascii="Times New Roman" w:hAnsi="Times New Roman" w:cs="Times New Roman"/>
          <w:bCs w:val="0"/>
          <w:i/>
          <w:sz w:val="28"/>
          <w:szCs w:val="28"/>
          <w:shd w:val="clear" w:color="auto" w:fill="FFFFFF"/>
        </w:rPr>
        <w:t xml:space="preserve">                             </w:t>
      </w:r>
      <w:r w:rsidR="00C409A2" w:rsidRPr="00C409A2">
        <w:rPr>
          <w:rStyle w:val="a3"/>
          <w:rFonts w:ascii="Times New Roman" w:hAnsi="Times New Roman" w:cs="Times New Roman"/>
          <w:bCs w:val="0"/>
          <w:i/>
          <w:sz w:val="28"/>
          <w:szCs w:val="28"/>
          <w:shd w:val="clear" w:color="auto" w:fill="FFFFFF"/>
        </w:rPr>
        <w:t xml:space="preserve"> восхищение красотой природы...”</w:t>
      </w:r>
      <w:r w:rsidR="00C409A2" w:rsidRPr="00C409A2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br/>
      </w:r>
      <w:r w:rsidR="00C409A2" w:rsidRPr="00C409A2">
        <w:rPr>
          <w:rStyle w:val="a4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t xml:space="preserve">                                                                                                                                                              </w:t>
      </w:r>
      <w:r w:rsidR="00C409A2" w:rsidRPr="00C409A2">
        <w:rPr>
          <w:rStyle w:val="a4"/>
          <w:rFonts w:ascii="Times New Roman" w:hAnsi="Times New Roman" w:cs="Times New Roman"/>
          <w:i w:val="0"/>
          <w:sz w:val="28"/>
          <w:szCs w:val="28"/>
          <w:shd w:val="clear" w:color="auto" w:fill="FFFFFF"/>
        </w:rPr>
        <w:br/>
        <w:t xml:space="preserve">                                                                                         </w:t>
      </w:r>
      <w:r w:rsidR="00C409A2" w:rsidRPr="00C409A2">
        <w:rPr>
          <w:rStyle w:val="a4"/>
          <w:rFonts w:ascii="Times New Roman" w:hAnsi="Times New Roman" w:cs="Times New Roman"/>
          <w:b/>
          <w:sz w:val="28"/>
          <w:szCs w:val="28"/>
          <w:shd w:val="clear" w:color="auto" w:fill="FFFFFF"/>
        </w:rPr>
        <w:t>В.А. Сухомлинский</w:t>
      </w:r>
      <w:r w:rsidRPr="00C409A2">
        <w:rPr>
          <w:rFonts w:ascii="Times New Roman" w:hAnsi="Times New Roman" w:cs="Times New Roman"/>
          <w:b/>
          <w:sz w:val="28"/>
          <w:szCs w:val="28"/>
        </w:rPr>
        <w:br/>
      </w:r>
      <w:r w:rsidRPr="005A150F">
        <w:rPr>
          <w:rFonts w:ascii="Times New Roman" w:hAnsi="Times New Roman" w:cs="Times New Roman"/>
          <w:sz w:val="28"/>
          <w:szCs w:val="28"/>
        </w:rPr>
        <w:t xml:space="preserve"> На современном этапе воспитания у детей начал экологического сознания – одно из главных направлений деятельности дошкольного образовательного учреждения. Дошкольный период является первым звеном в системе непрерывного экологического образования. Именно в этом возрасте у детей появляется больш</w:t>
      </w:r>
      <w:r>
        <w:rPr>
          <w:rFonts w:ascii="Times New Roman" w:hAnsi="Times New Roman" w:cs="Times New Roman"/>
          <w:sz w:val="28"/>
          <w:szCs w:val="28"/>
        </w:rPr>
        <w:t xml:space="preserve">ой интерес к объектам природы. </w:t>
      </w:r>
      <w:r w:rsidRPr="005A150F">
        <w:rPr>
          <w:rFonts w:ascii="Times New Roman" w:hAnsi="Times New Roman" w:cs="Times New Roman"/>
          <w:sz w:val="28"/>
          <w:szCs w:val="28"/>
        </w:rPr>
        <w:t xml:space="preserve"> Дети в этот период доверчивы и непосредственны, легко включаются в совместную практическую деятельность, эмоционально реагируют на всё, охотно повт</w:t>
      </w:r>
      <w:r>
        <w:rPr>
          <w:rFonts w:ascii="Times New Roman" w:hAnsi="Times New Roman" w:cs="Times New Roman"/>
          <w:sz w:val="28"/>
          <w:szCs w:val="28"/>
        </w:rPr>
        <w:t>оряют слова и действия.</w:t>
      </w:r>
      <w:r w:rsidRPr="005A150F">
        <w:rPr>
          <w:rFonts w:ascii="Times New Roman" w:hAnsi="Times New Roman" w:cs="Times New Roman"/>
          <w:sz w:val="28"/>
          <w:szCs w:val="28"/>
        </w:rPr>
        <w:t xml:space="preserve"> Важно только правильно организовать чувственные восприятия у детей объектов природы, продуманно руководить занятиями, экскурсиями, наблюдениями, дающими детям массу впечатлений, которые преобразуются в конкретные и обобщен</w:t>
      </w:r>
      <w:r w:rsidR="00B3090E">
        <w:rPr>
          <w:rFonts w:ascii="Times New Roman" w:hAnsi="Times New Roman" w:cs="Times New Roman"/>
          <w:sz w:val="28"/>
          <w:szCs w:val="28"/>
        </w:rPr>
        <w:t>ные представления. С этой целью и</w:t>
      </w:r>
      <w:r w:rsidRPr="005A150F">
        <w:rPr>
          <w:rFonts w:ascii="Times New Roman" w:hAnsi="Times New Roman" w:cs="Times New Roman"/>
          <w:sz w:val="28"/>
          <w:szCs w:val="28"/>
        </w:rPr>
        <w:t>спользуем различные формы работы: наблюдения в природе, проектно-исс</w:t>
      </w:r>
      <w:r w:rsidR="00B3090E">
        <w:rPr>
          <w:rFonts w:ascii="Times New Roman" w:hAnsi="Times New Roman" w:cs="Times New Roman"/>
          <w:sz w:val="28"/>
          <w:szCs w:val="28"/>
        </w:rPr>
        <w:t xml:space="preserve">ледовательская деятельность, </w:t>
      </w:r>
      <w:r w:rsidRPr="005A150F">
        <w:rPr>
          <w:rFonts w:ascii="Times New Roman" w:hAnsi="Times New Roman" w:cs="Times New Roman"/>
          <w:sz w:val="28"/>
          <w:szCs w:val="28"/>
        </w:rPr>
        <w:t>экологические праздники и развлечения, спортивные мероприятия</w:t>
      </w:r>
      <w:r w:rsidR="00B3090E">
        <w:rPr>
          <w:rFonts w:ascii="Times New Roman" w:hAnsi="Times New Roman" w:cs="Times New Roman"/>
          <w:sz w:val="28"/>
          <w:szCs w:val="28"/>
        </w:rPr>
        <w:t xml:space="preserve">, работа с родителями. </w:t>
      </w:r>
      <w:r w:rsidRPr="005A150F">
        <w:rPr>
          <w:rFonts w:ascii="Times New Roman" w:hAnsi="Times New Roman" w:cs="Times New Roman"/>
          <w:sz w:val="28"/>
          <w:szCs w:val="28"/>
        </w:rPr>
        <w:t>На территории детского сада предст</w:t>
      </w:r>
      <w:r w:rsidR="00B3090E">
        <w:rPr>
          <w:rFonts w:ascii="Times New Roman" w:hAnsi="Times New Roman" w:cs="Times New Roman"/>
          <w:sz w:val="28"/>
          <w:szCs w:val="28"/>
        </w:rPr>
        <w:t>авлены различные  растения</w:t>
      </w:r>
      <w:r w:rsidRPr="005A150F">
        <w:rPr>
          <w:rFonts w:ascii="Times New Roman" w:hAnsi="Times New Roman" w:cs="Times New Roman"/>
          <w:sz w:val="28"/>
          <w:szCs w:val="28"/>
        </w:rPr>
        <w:t>: деревья, ку</w:t>
      </w:r>
      <w:r w:rsidR="00B3090E">
        <w:rPr>
          <w:rFonts w:ascii="Times New Roman" w:hAnsi="Times New Roman" w:cs="Times New Roman"/>
          <w:sz w:val="28"/>
          <w:szCs w:val="28"/>
        </w:rPr>
        <w:t xml:space="preserve">старники, </w:t>
      </w:r>
      <w:r w:rsidRPr="005A150F">
        <w:rPr>
          <w:rFonts w:ascii="Times New Roman" w:hAnsi="Times New Roman" w:cs="Times New Roman"/>
          <w:sz w:val="28"/>
          <w:szCs w:val="28"/>
        </w:rPr>
        <w:t xml:space="preserve"> цветы, овощные культуры – дающие возможность знакомить детей с особенностями растительного мира. Выращивая растения на клумбах своего участка, дети трепетно ухаживают за ними: и т. д. В результате такой деятельности дети получают осознанную радость от того, что и его усилиями все живое становится и остается живым и красивым. У детей закрепляются знания о временах года, готовность помогать растениям и животным, </w:t>
      </w:r>
      <w:r w:rsidRPr="005A150F">
        <w:rPr>
          <w:rFonts w:ascii="Times New Roman" w:hAnsi="Times New Roman" w:cs="Times New Roman"/>
          <w:sz w:val="28"/>
          <w:szCs w:val="28"/>
        </w:rPr>
        <w:lastRenderedPageBreak/>
        <w:t>воспитывается интерес к познанию природы</w:t>
      </w:r>
      <w:r w:rsidR="00B3090E">
        <w:rPr>
          <w:rFonts w:ascii="Times New Roman" w:hAnsi="Times New Roman" w:cs="Times New Roman"/>
          <w:sz w:val="28"/>
          <w:szCs w:val="28"/>
        </w:rPr>
        <w:t xml:space="preserve">. </w:t>
      </w:r>
      <w:r w:rsidR="00212464">
        <w:rPr>
          <w:rFonts w:ascii="Times New Roman" w:hAnsi="Times New Roman" w:cs="Times New Roman"/>
          <w:sz w:val="28"/>
          <w:szCs w:val="28"/>
        </w:rPr>
        <w:t xml:space="preserve"> </w:t>
      </w:r>
      <w:r w:rsidRPr="005A150F">
        <w:rPr>
          <w:rFonts w:ascii="Times New Roman" w:hAnsi="Times New Roman" w:cs="Times New Roman"/>
          <w:sz w:val="28"/>
          <w:szCs w:val="28"/>
        </w:rPr>
        <w:t>Любая экскурсия требует предварительной работы: обговаривается словарный минимум, который планируется закрепить, правила поведения в природе и правила дорожного движения. Каждая экскурсия сопровождается художественным словом - стихами, пословицами, поговорками, которые на протяжении экскурсии неоднократно повторяются. С помощью вопросов воспитатель обращает внимание на предметы и явления окружающей действительности, стимулирует эмоциональные, свободные высказывания детей. Это активное непосредственное общение способствует лучшему пониманию и выявлению индивидуальных особенностей детей. В соответствии с поставленными задачами акцентируется внимание на тех или иных объектах. На основе понимания причинно-следственных связей в природе, в зависимости состояния живого организма от условий, в которых он находится и возникает сочувствие, моральная ответственность за его жизнь, готовность помочь. Это тот случай, кода знания трансформируются в отношение, что особенно важно в экологическом образовании дошкольников. Зная, что от разнообразия и вариативности занятий, у детей в большей степени развиваются эмоции и положительное отношение к природе, мы так же практикуем сочетание наблюдения с изобразите</w:t>
      </w:r>
      <w:r w:rsidR="00212464">
        <w:rPr>
          <w:rFonts w:ascii="Times New Roman" w:hAnsi="Times New Roman" w:cs="Times New Roman"/>
          <w:sz w:val="28"/>
          <w:szCs w:val="28"/>
        </w:rPr>
        <w:t xml:space="preserve">льной деятельностью. </w:t>
      </w:r>
      <w:r w:rsidRPr="005A150F">
        <w:rPr>
          <w:rFonts w:ascii="Times New Roman" w:hAnsi="Times New Roman" w:cs="Times New Roman"/>
          <w:sz w:val="28"/>
          <w:szCs w:val="28"/>
        </w:rPr>
        <w:t xml:space="preserve"> Использование инновационных приемов, направленных на формирование у детей представлений о временах года, приобретение новых знаний о природе, расширение кругозора позволяют формировать у дошкольников разли</w:t>
      </w:r>
      <w:r w:rsidR="00212464">
        <w:rPr>
          <w:rFonts w:ascii="Times New Roman" w:hAnsi="Times New Roman" w:cs="Times New Roman"/>
          <w:sz w:val="28"/>
          <w:szCs w:val="28"/>
        </w:rPr>
        <w:t>чные интеллектуальные умения:</w:t>
      </w:r>
      <w:r w:rsidRPr="005A150F">
        <w:rPr>
          <w:rFonts w:ascii="Times New Roman" w:hAnsi="Times New Roman" w:cs="Times New Roman"/>
          <w:sz w:val="28"/>
          <w:szCs w:val="28"/>
        </w:rPr>
        <w:t xml:space="preserve"> анализировать, сравнивать, устанавливать причинн</w:t>
      </w:r>
      <w:r w:rsidR="00212464">
        <w:rPr>
          <w:rFonts w:ascii="Times New Roman" w:hAnsi="Times New Roman" w:cs="Times New Roman"/>
          <w:sz w:val="28"/>
          <w:szCs w:val="28"/>
        </w:rPr>
        <w:t>о-следственные связи, обобщать.</w:t>
      </w:r>
      <w:r w:rsidRPr="005A150F">
        <w:rPr>
          <w:rFonts w:ascii="Times New Roman" w:hAnsi="Times New Roman" w:cs="Times New Roman"/>
          <w:sz w:val="28"/>
          <w:szCs w:val="28"/>
        </w:rPr>
        <w:t xml:space="preserve"> Решение этих задач – это широкая умственная подготовка к систематическому обучению, которая развивает интеллект ребенка во </w:t>
      </w:r>
      <w:r w:rsidR="00212464">
        <w:rPr>
          <w:rFonts w:ascii="Times New Roman" w:hAnsi="Times New Roman" w:cs="Times New Roman"/>
          <w:sz w:val="28"/>
          <w:szCs w:val="28"/>
        </w:rPr>
        <w:t>всех его формах. Исходя из  практики,  уверенно можно</w:t>
      </w:r>
      <w:r w:rsidRPr="005A150F">
        <w:rPr>
          <w:rFonts w:ascii="Times New Roman" w:hAnsi="Times New Roman" w:cs="Times New Roman"/>
          <w:sz w:val="28"/>
          <w:szCs w:val="28"/>
        </w:rPr>
        <w:t xml:space="preserve"> говорить о том, что любовь к растениям, животным помогает ребенку преодолеть свой эгоизм, развить такие способности как сочувствие, сопереживание, а это и есть начало формирования духовности. При общении с природой у детей возникает стремление стать лучше, что в дальнейшем может превратиться в устойчивое качество, обеспечивающее непрерывное саморазвитие, сам</w:t>
      </w:r>
      <w:r w:rsidR="00212464">
        <w:rPr>
          <w:rFonts w:ascii="Times New Roman" w:hAnsi="Times New Roman" w:cs="Times New Roman"/>
          <w:sz w:val="28"/>
          <w:szCs w:val="28"/>
        </w:rPr>
        <w:t xml:space="preserve">осовершенствование. </w:t>
      </w:r>
      <w:r w:rsidR="00212464">
        <w:rPr>
          <w:rFonts w:ascii="Times New Roman" w:hAnsi="Times New Roman" w:cs="Times New Roman"/>
          <w:sz w:val="28"/>
          <w:szCs w:val="28"/>
        </w:rPr>
        <w:br/>
      </w:r>
      <w:r w:rsidRPr="005A150F">
        <w:rPr>
          <w:rFonts w:ascii="Times New Roman" w:hAnsi="Times New Roman" w:cs="Times New Roman"/>
          <w:sz w:val="28"/>
          <w:szCs w:val="28"/>
        </w:rPr>
        <w:t xml:space="preserve"> Экологическое воспитание является актуальнейшим направлением современной педагогики</w:t>
      </w:r>
      <w:r w:rsidR="00212464">
        <w:rPr>
          <w:rFonts w:ascii="Times New Roman" w:hAnsi="Times New Roman" w:cs="Times New Roman"/>
          <w:sz w:val="28"/>
          <w:szCs w:val="28"/>
        </w:rPr>
        <w:t xml:space="preserve">, </w:t>
      </w:r>
      <w:r w:rsidRPr="005A150F">
        <w:rPr>
          <w:rFonts w:ascii="Times New Roman" w:hAnsi="Times New Roman" w:cs="Times New Roman"/>
          <w:sz w:val="28"/>
          <w:szCs w:val="28"/>
        </w:rPr>
        <w:t xml:space="preserve"> цель </w:t>
      </w:r>
      <w:r w:rsidR="00212464">
        <w:rPr>
          <w:rFonts w:ascii="Times New Roman" w:hAnsi="Times New Roman" w:cs="Times New Roman"/>
          <w:sz w:val="28"/>
          <w:szCs w:val="28"/>
        </w:rPr>
        <w:t xml:space="preserve">которого </w:t>
      </w:r>
      <w:r w:rsidRPr="005A150F">
        <w:rPr>
          <w:rFonts w:ascii="Times New Roman" w:hAnsi="Times New Roman" w:cs="Times New Roman"/>
          <w:sz w:val="28"/>
          <w:szCs w:val="28"/>
        </w:rPr>
        <w:t>формирование экологического сознания, экологической культуры личности. Под этими качествами мы понимаем становление базисных компонентов личности, позв</w:t>
      </w:r>
      <w:r w:rsidR="002A415E">
        <w:rPr>
          <w:rFonts w:ascii="Times New Roman" w:hAnsi="Times New Roman" w:cs="Times New Roman"/>
          <w:sz w:val="28"/>
          <w:szCs w:val="28"/>
        </w:rPr>
        <w:t xml:space="preserve">оляющих в дальнейшем </w:t>
      </w:r>
      <w:r w:rsidRPr="005A150F">
        <w:rPr>
          <w:rFonts w:ascii="Times New Roman" w:hAnsi="Times New Roman" w:cs="Times New Roman"/>
          <w:sz w:val="28"/>
          <w:szCs w:val="28"/>
        </w:rPr>
        <w:t xml:space="preserve"> успешно присваивать в совокупности практический и духовный опыт взаимодействия человечества с природой, его выживание и </w:t>
      </w:r>
      <w:r w:rsidR="002A415E">
        <w:rPr>
          <w:rFonts w:ascii="Times New Roman" w:hAnsi="Times New Roman" w:cs="Times New Roman"/>
          <w:sz w:val="28"/>
          <w:szCs w:val="28"/>
        </w:rPr>
        <w:t xml:space="preserve">развитие. </w:t>
      </w:r>
      <w:r w:rsidR="002A415E">
        <w:rPr>
          <w:rFonts w:ascii="Times New Roman" w:hAnsi="Times New Roman" w:cs="Times New Roman"/>
          <w:sz w:val="28"/>
          <w:szCs w:val="28"/>
        </w:rPr>
        <w:br/>
      </w:r>
      <w:r w:rsidRPr="005A150F">
        <w:rPr>
          <w:rFonts w:ascii="Times New Roman" w:hAnsi="Times New Roman" w:cs="Times New Roman"/>
          <w:sz w:val="28"/>
          <w:szCs w:val="28"/>
        </w:rPr>
        <w:t xml:space="preserve"> Красота, добро, истина в четырех ведущих сферах действительности - </w:t>
      </w:r>
      <w:r w:rsidRPr="005A150F">
        <w:rPr>
          <w:rFonts w:ascii="Times New Roman" w:hAnsi="Times New Roman" w:cs="Times New Roman"/>
          <w:sz w:val="28"/>
          <w:szCs w:val="28"/>
        </w:rPr>
        <w:lastRenderedPageBreak/>
        <w:t xml:space="preserve">природе, «рукотворном мире», окружающих людях и себе самом </w:t>
      </w:r>
      <w:proofErr w:type="gramStart"/>
      <w:r w:rsidRPr="005A150F">
        <w:rPr>
          <w:rFonts w:ascii="Times New Roman" w:hAnsi="Times New Roman" w:cs="Times New Roman"/>
          <w:sz w:val="28"/>
          <w:szCs w:val="28"/>
        </w:rPr>
        <w:t>-э</w:t>
      </w:r>
      <w:proofErr w:type="gramEnd"/>
      <w:r w:rsidRPr="005A150F">
        <w:rPr>
          <w:rFonts w:ascii="Times New Roman" w:hAnsi="Times New Roman" w:cs="Times New Roman"/>
          <w:sz w:val="28"/>
          <w:szCs w:val="28"/>
        </w:rPr>
        <w:t>ти ценности, на которые ориентируется дошкольная педагогика нашего времени и наше дошкольное учение.</w:t>
      </w:r>
      <w:r w:rsidR="002A415E">
        <w:rPr>
          <w:rFonts w:ascii="Times New Roman" w:hAnsi="Times New Roman" w:cs="Times New Roman"/>
          <w:sz w:val="28"/>
          <w:szCs w:val="28"/>
        </w:rPr>
        <w:br/>
      </w:r>
      <w:r w:rsidRPr="005A150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28"/>
          <w:szCs w:val="28"/>
        </w:rPr>
        <w:t>Список литературы:</w:t>
      </w:r>
      <w:r w:rsidRPr="005A150F">
        <w:rPr>
          <w:rFonts w:ascii="Times New Roman" w:hAnsi="Times New Roman" w:cs="Times New Roman"/>
          <w:b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>1.</w:t>
      </w:r>
      <w:r w:rsidRPr="005A150F">
        <w:rPr>
          <w:rFonts w:ascii="Times New Roman" w:hAnsi="Times New Roman" w:cs="Times New Roman"/>
          <w:sz w:val="28"/>
          <w:szCs w:val="28"/>
        </w:rPr>
        <w:t>Иванова, А.И. Экологические наблюдения и эксперименты в детском саду / А.И. Иванова. – М.: ТЦ Сфера, 2004.</w:t>
      </w:r>
      <w:r w:rsidRPr="005A150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5A150F">
        <w:rPr>
          <w:rFonts w:ascii="Times New Roman" w:hAnsi="Times New Roman" w:cs="Times New Roman"/>
          <w:sz w:val="28"/>
          <w:szCs w:val="28"/>
        </w:rPr>
        <w:t xml:space="preserve">Смирнова, В.В. Тропинка в природу. Экологическое образование в детском саду / В.В. Смирнова, Н.И. Балуева, Г.М. Парфенова. – </w:t>
      </w:r>
      <w:proofErr w:type="spellStart"/>
      <w:r w:rsidRPr="005A150F">
        <w:rPr>
          <w:rFonts w:ascii="Times New Roman" w:hAnsi="Times New Roman" w:cs="Times New Roman"/>
          <w:sz w:val="28"/>
          <w:szCs w:val="28"/>
        </w:rPr>
        <w:t>Спб</w:t>
      </w:r>
      <w:proofErr w:type="spellEnd"/>
      <w:r w:rsidRPr="005A150F">
        <w:rPr>
          <w:rFonts w:ascii="Times New Roman" w:hAnsi="Times New Roman" w:cs="Times New Roman"/>
          <w:sz w:val="28"/>
          <w:szCs w:val="28"/>
        </w:rPr>
        <w:t>.: Изд-во «Союз», 2001.</w:t>
      </w:r>
      <w:r w:rsidRPr="005A150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5A150F">
        <w:rPr>
          <w:rFonts w:ascii="Times New Roman" w:hAnsi="Times New Roman" w:cs="Times New Roman"/>
          <w:sz w:val="28"/>
          <w:szCs w:val="28"/>
        </w:rPr>
        <w:t xml:space="preserve">Хабарова Т.В., </w:t>
      </w:r>
      <w:proofErr w:type="spellStart"/>
      <w:r w:rsidRPr="005A150F">
        <w:rPr>
          <w:rFonts w:ascii="Times New Roman" w:hAnsi="Times New Roman" w:cs="Times New Roman"/>
          <w:sz w:val="28"/>
          <w:szCs w:val="28"/>
        </w:rPr>
        <w:t>Шафигуллина</w:t>
      </w:r>
      <w:proofErr w:type="spellEnd"/>
      <w:r w:rsidRPr="005A150F">
        <w:rPr>
          <w:rFonts w:ascii="Times New Roman" w:hAnsi="Times New Roman" w:cs="Times New Roman"/>
          <w:sz w:val="28"/>
          <w:szCs w:val="28"/>
        </w:rPr>
        <w:t xml:space="preserve"> Н.В. Планирование занятий – по экологии и педагогическая диагностика экологической воспитанности дошкольников. - СПб</w:t>
      </w:r>
      <w:proofErr w:type="gramStart"/>
      <w:r w:rsidRPr="005A150F">
        <w:rPr>
          <w:rFonts w:ascii="Times New Roman" w:hAnsi="Times New Roman" w:cs="Times New Roman"/>
          <w:sz w:val="28"/>
          <w:szCs w:val="28"/>
        </w:rPr>
        <w:t xml:space="preserve">. : </w:t>
      </w:r>
      <w:proofErr w:type="gramEnd"/>
      <w:r w:rsidRPr="005A150F">
        <w:rPr>
          <w:rFonts w:ascii="Times New Roman" w:hAnsi="Times New Roman" w:cs="Times New Roman"/>
          <w:sz w:val="28"/>
          <w:szCs w:val="28"/>
        </w:rPr>
        <w:t xml:space="preserve">ООО Издательство «Детство – Пресс», 2010. </w:t>
      </w:r>
      <w:r w:rsidRPr="005A150F">
        <w:rPr>
          <w:rFonts w:ascii="Times New Roman" w:hAnsi="Times New Roman" w:cs="Times New Roman"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4. </w:t>
      </w:r>
      <w:proofErr w:type="spellStart"/>
      <w:r w:rsidRPr="005A150F">
        <w:rPr>
          <w:rFonts w:ascii="Times New Roman" w:hAnsi="Times New Roman" w:cs="Times New Roman"/>
          <w:sz w:val="28"/>
          <w:szCs w:val="28"/>
        </w:rPr>
        <w:t>Чернякова</w:t>
      </w:r>
      <w:proofErr w:type="spellEnd"/>
      <w:r w:rsidRPr="005A150F">
        <w:rPr>
          <w:rFonts w:ascii="Times New Roman" w:hAnsi="Times New Roman" w:cs="Times New Roman"/>
          <w:sz w:val="28"/>
          <w:szCs w:val="28"/>
        </w:rPr>
        <w:t xml:space="preserve"> В.Н. Экологическая работа в ДОУ. Методическое пособие. М.:ТЦ Сфера, 2008.</w:t>
      </w:r>
      <w:r w:rsidRPr="005A150F">
        <w:rPr>
          <w:rFonts w:ascii="Times New Roman" w:hAnsi="Times New Roman" w:cs="Times New Roman"/>
          <w:sz w:val="28"/>
          <w:szCs w:val="28"/>
        </w:rPr>
        <w:br/>
      </w: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5A150F">
        <w:rPr>
          <w:rFonts w:ascii="Times New Roman" w:hAnsi="Times New Roman" w:cs="Times New Roman"/>
          <w:sz w:val="28"/>
          <w:szCs w:val="28"/>
        </w:rPr>
        <w:t>Кравченко Н.В., Долгова Т.Л. Прогулки в детском саду. Методическое пособие. Под ред. Г.М. Киселевой, Л.И. Пономаревой. – М.: ТЦ Сфера, 2010.</w:t>
      </w:r>
      <w:r w:rsidRPr="005A150F">
        <w:rPr>
          <w:rFonts w:ascii="Times New Roman" w:hAnsi="Times New Roman" w:cs="Times New Roman"/>
          <w:sz w:val="28"/>
          <w:szCs w:val="28"/>
        </w:rPr>
        <w:br/>
        <w:t xml:space="preserve"> </w:t>
      </w:r>
      <w:r>
        <w:rPr>
          <w:rFonts w:ascii="Times New Roman" w:hAnsi="Times New Roman" w:cs="Times New Roman"/>
          <w:sz w:val="28"/>
          <w:szCs w:val="28"/>
        </w:rPr>
        <w:t>6.</w:t>
      </w:r>
      <w:r w:rsidRPr="005A150F">
        <w:rPr>
          <w:rFonts w:ascii="Times New Roman" w:hAnsi="Times New Roman" w:cs="Times New Roman"/>
          <w:sz w:val="28"/>
          <w:szCs w:val="28"/>
        </w:rPr>
        <w:t xml:space="preserve"> Николаева В.Н. Юный эколог. Программа экологического воспитания в детском саду. М.: Мозаика – Синтез, 2010. – 112 </w:t>
      </w:r>
      <w:proofErr w:type="gramStart"/>
      <w:r w:rsidRPr="005A150F">
        <w:rPr>
          <w:rFonts w:ascii="Times New Roman" w:hAnsi="Times New Roman" w:cs="Times New Roman"/>
          <w:sz w:val="28"/>
          <w:szCs w:val="28"/>
        </w:rPr>
        <w:t>с</w:t>
      </w:r>
      <w:proofErr w:type="gramEnd"/>
    </w:p>
    <w:sectPr w:rsidR="008E583E" w:rsidRPr="005A150F" w:rsidSect="008E583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A150F"/>
    <w:rsid w:val="00212464"/>
    <w:rsid w:val="002A415E"/>
    <w:rsid w:val="00384FBF"/>
    <w:rsid w:val="0053298D"/>
    <w:rsid w:val="005611AE"/>
    <w:rsid w:val="005A150F"/>
    <w:rsid w:val="008E583E"/>
    <w:rsid w:val="00B3090E"/>
    <w:rsid w:val="00BA09F9"/>
    <w:rsid w:val="00C409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83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409A2"/>
    <w:rPr>
      <w:b/>
      <w:bCs/>
    </w:rPr>
  </w:style>
  <w:style w:type="character" w:styleId="a4">
    <w:name w:val="Emphasis"/>
    <w:basedOn w:val="a0"/>
    <w:uiPriority w:val="20"/>
    <w:qFormat/>
    <w:rsid w:val="00C409A2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3</Pages>
  <Words>989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2019-02-27T18:02:00Z</dcterms:created>
  <dcterms:modified xsi:type="dcterms:W3CDTF">2019-02-27T18:47:00Z</dcterms:modified>
</cp:coreProperties>
</file>