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EE" w:rsidRPr="00692482" w:rsidRDefault="004D54EE" w:rsidP="00692482">
      <w:pPr>
        <w:pStyle w:val="a3"/>
        <w:shd w:val="clear" w:color="auto" w:fill="FFFFFF"/>
        <w:spacing w:before="0" w:beforeAutospacing="0" w:after="150" w:afterAutospacing="0"/>
        <w:ind w:left="-540" w:firstLine="720"/>
        <w:rPr>
          <w:color w:val="333333"/>
          <w:sz w:val="28"/>
          <w:szCs w:val="28"/>
        </w:rPr>
      </w:pPr>
      <w:r>
        <w:rPr>
          <w:rFonts w:ascii="Arial" w:hAnsi="Arial" w:cs="Arial"/>
          <w:i/>
          <w:iCs/>
          <w:color w:val="333333"/>
          <w:sz w:val="20"/>
          <w:szCs w:val="20"/>
        </w:rPr>
        <w:br/>
      </w:r>
      <w:r>
        <w:rPr>
          <w:rFonts w:ascii="Arial" w:hAnsi="Arial" w:cs="Arial"/>
          <w:i/>
          <w:iCs/>
          <w:color w:val="333333"/>
          <w:sz w:val="20"/>
          <w:szCs w:val="20"/>
        </w:rPr>
        <w:br/>
      </w:r>
      <w:r w:rsidRPr="00DD5D83">
        <w:rPr>
          <w:b/>
          <w:bCs/>
          <w:sz w:val="28"/>
          <w:szCs w:val="28"/>
          <w:shd w:val="clear" w:color="auto" w:fill="FFFFFF"/>
        </w:rPr>
        <w:t>Формирование элементарных математичес</w:t>
      </w:r>
      <w:r w:rsidR="003A5B4B">
        <w:rPr>
          <w:b/>
          <w:bCs/>
          <w:sz w:val="28"/>
          <w:szCs w:val="28"/>
          <w:shd w:val="clear" w:color="auto" w:fill="FFFFFF"/>
        </w:rPr>
        <w:t>ких представлений  детей</w:t>
      </w:r>
      <w:r w:rsidRPr="00DD5D83">
        <w:rPr>
          <w:b/>
          <w:bCs/>
          <w:sz w:val="28"/>
          <w:szCs w:val="28"/>
          <w:shd w:val="clear" w:color="auto" w:fill="FFFFFF"/>
        </w:rPr>
        <w:t xml:space="preserve"> посредством развивающих логико-математических игр</w:t>
      </w:r>
      <w:r w:rsidRPr="00DD5D83">
        <w:rPr>
          <w:i/>
          <w:iCs/>
          <w:sz w:val="28"/>
          <w:szCs w:val="28"/>
        </w:rPr>
        <w:br/>
      </w:r>
      <w:r w:rsidRPr="00DD5D83">
        <w:rPr>
          <w:i/>
          <w:iCs/>
          <w:color w:val="333333"/>
          <w:sz w:val="28"/>
          <w:szCs w:val="28"/>
        </w:rPr>
        <w:t xml:space="preserve">                                                                                       </w:t>
      </w:r>
      <w:r w:rsidR="00692482">
        <w:rPr>
          <w:i/>
          <w:iCs/>
          <w:color w:val="333333"/>
          <w:sz w:val="28"/>
          <w:szCs w:val="28"/>
        </w:rPr>
        <w:t xml:space="preserve">                   </w:t>
      </w:r>
      <w:r w:rsidR="00692482">
        <w:rPr>
          <w:i/>
          <w:iCs/>
          <w:color w:val="333333"/>
          <w:sz w:val="28"/>
          <w:szCs w:val="28"/>
        </w:rPr>
        <w:br/>
      </w:r>
      <w:r w:rsidRPr="00692482">
        <w:rPr>
          <w:i/>
          <w:iCs/>
          <w:sz w:val="28"/>
          <w:szCs w:val="28"/>
        </w:rPr>
        <w:t xml:space="preserve">Жизнь человека </w:t>
      </w:r>
      <w:r w:rsidR="00692482" w:rsidRPr="00692482">
        <w:rPr>
          <w:i/>
          <w:iCs/>
          <w:sz w:val="28"/>
          <w:szCs w:val="28"/>
        </w:rPr>
        <w:t xml:space="preserve"> </w:t>
      </w:r>
      <w:r w:rsidRPr="00692482">
        <w:rPr>
          <w:i/>
          <w:iCs/>
          <w:sz w:val="28"/>
          <w:szCs w:val="28"/>
        </w:rPr>
        <w:t>начинается с детства,</w:t>
      </w:r>
      <w:r w:rsidR="00692482" w:rsidRPr="00692482">
        <w:rPr>
          <w:i/>
          <w:iCs/>
          <w:sz w:val="28"/>
          <w:szCs w:val="28"/>
        </w:rPr>
        <w:br/>
      </w:r>
      <w:r w:rsidRPr="00692482">
        <w:rPr>
          <w:i/>
          <w:iCs/>
          <w:sz w:val="28"/>
          <w:szCs w:val="28"/>
        </w:rPr>
        <w:t xml:space="preserve"> а детство немыслимо без игры.</w:t>
      </w:r>
      <w:r w:rsidRPr="00692482">
        <w:rPr>
          <w:i/>
          <w:iCs/>
          <w:sz w:val="28"/>
          <w:szCs w:val="28"/>
        </w:rPr>
        <w:br/>
      </w:r>
      <w:r w:rsidRPr="00DD5D83">
        <w:rPr>
          <w:i/>
          <w:iCs/>
          <w:color w:val="333333"/>
          <w:sz w:val="28"/>
          <w:szCs w:val="28"/>
        </w:rPr>
        <w:br/>
      </w:r>
      <w:r w:rsidRPr="00DD5D83">
        <w:rPr>
          <w:sz w:val="28"/>
          <w:szCs w:val="28"/>
        </w:rPr>
        <w:t>Современные требования к дошкольному образованию диктуют необходимость реализации новых форм его организации, при которых синтезировались бы элементы познавательного, игрового, поискового и учебного взаимодействия. Создание благоприятных условий, обеспечивающих всестороннее развитие  детей, реализацию их потенциальных возможностей, является одной из приоритетных социальных задач государства и общества.</w:t>
      </w:r>
    </w:p>
    <w:p w:rsidR="004D54EE" w:rsidRPr="00DD5D83" w:rsidRDefault="004D54EE" w:rsidP="004D54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83">
        <w:rPr>
          <w:rFonts w:ascii="Times New Roman" w:hAnsi="Times New Roman" w:cs="Times New Roman"/>
          <w:sz w:val="28"/>
          <w:szCs w:val="28"/>
        </w:rPr>
        <w:t>В соответствии с ФГОС дошкольного образования, познавательное развитие - это одна из пяти образовательных областей, которая предполагает:</w:t>
      </w:r>
    </w:p>
    <w:p w:rsidR="004D54EE" w:rsidRPr="00DD5D83" w:rsidRDefault="004D54EE" w:rsidP="004D54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83">
        <w:rPr>
          <w:rFonts w:ascii="Times New Roman" w:hAnsi="Times New Roman" w:cs="Times New Roman"/>
          <w:sz w:val="28"/>
          <w:szCs w:val="28"/>
        </w:rPr>
        <w:t>- развитие интересов детей, любознательности и познавательной мотивации; формирование познавательных действий, становление сознания;</w:t>
      </w:r>
    </w:p>
    <w:p w:rsidR="004D54EE" w:rsidRPr="00DD5D83" w:rsidRDefault="004D54EE" w:rsidP="004D54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83">
        <w:rPr>
          <w:rFonts w:ascii="Times New Roman" w:hAnsi="Times New Roman" w:cs="Times New Roman"/>
          <w:sz w:val="28"/>
          <w:szCs w:val="28"/>
        </w:rPr>
        <w:t xml:space="preserve">- развитие воображения и творческой активности; </w:t>
      </w:r>
    </w:p>
    <w:p w:rsidR="004D54EE" w:rsidRPr="00DD5D83" w:rsidRDefault="004D54EE" w:rsidP="004D54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5D83">
        <w:rPr>
          <w:rFonts w:ascii="Times New Roman" w:hAnsi="Times New Roman" w:cs="Times New Roman"/>
          <w:sz w:val="28"/>
          <w:szCs w:val="28"/>
        </w:rPr>
        <w:t xml:space="preserve">-формирование первичных представлений  о себе, других людях, объектах окружающего мира, о свойствах и отношениях объектов окружающего мира (форме, цвете, размере, материале, звучании, ритме, движении и покое, причинах и следствиях и др.), о малой родине и Отечестве, представлений о </w:t>
      </w:r>
      <w:proofErr w:type="spellStart"/>
      <w:r w:rsidRPr="00DD5D83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DD5D83">
        <w:rPr>
          <w:rFonts w:ascii="Times New Roman" w:hAnsi="Times New Roman" w:cs="Times New Roman"/>
          <w:sz w:val="28"/>
          <w:szCs w:val="28"/>
        </w:rPr>
        <w:t xml:space="preserve"> ценностях нашего народа, об отечественных традициях и праздниках, о планете Земля как общем доме людей, об особенностях стран и народов мира.</w:t>
      </w:r>
      <w:proofErr w:type="gramEnd"/>
    </w:p>
    <w:p w:rsidR="004D54EE" w:rsidRPr="00DD5D83" w:rsidRDefault="004D54EE" w:rsidP="004D54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5D83">
        <w:rPr>
          <w:rFonts w:ascii="Times New Roman" w:hAnsi="Times New Roman" w:cs="Times New Roman"/>
          <w:sz w:val="28"/>
          <w:szCs w:val="28"/>
        </w:rPr>
        <w:t>По утверждению В.А.Сухомлинского, в игре раскрывается перед детьми мир, раскрываются творческие способности личности. Без игры нет, и не может быть полноценного умственного развития. Игра-это огромное светлое окно, через которое в духовный мир ребёнка вливается живительный поток представлений, понятий об окружающем мире. Игра-искра, зажигающая огонёк пытливости и любознательности.</w:t>
      </w:r>
    </w:p>
    <w:p w:rsidR="004D54EE" w:rsidRPr="00DD5D83" w:rsidRDefault="004D54EE" w:rsidP="004D54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D83">
        <w:rPr>
          <w:rFonts w:ascii="Times New Roman" w:hAnsi="Times New Roman" w:cs="Times New Roman"/>
          <w:sz w:val="28"/>
          <w:szCs w:val="28"/>
        </w:rPr>
        <w:t>Обучение математике детей дошкольного возраста немыслимо без использования дидактических игр. Их применение помогает восприятию и усвоению материала детьми, вовлекает в активное участие в познавательном процессе.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Дидактическая игра – это целенаправленная творческая деятельность, в процессе которой воспитанники глубже и ярче постигают явления окружающей действительности и познают мир. Они позволяют   расширять знания дошкольников,   закреплять их  представления   о количестве, величине, геометрических фигурах,  учат ориентироваться  в пространстве и во времени. 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lastRenderedPageBreak/>
        <w:t>А.В. Запорожец, оценивая роль дидактической игры, подчеркивал: «Нам необходимо добиться того, чтобы дидактическая игра была не только формой усвоения отдельных знаний и умений, но и способствовала бы общему развитию ребенка».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Работая по данной теме, поставила перед собой </w:t>
      </w:r>
      <w:r w:rsidRPr="00DD5D83">
        <w:rPr>
          <w:bCs/>
          <w:color w:val="000000"/>
          <w:sz w:val="28"/>
          <w:szCs w:val="28"/>
        </w:rPr>
        <w:t>цель:</w:t>
      </w:r>
      <w:r w:rsidRPr="00DD5D83">
        <w:rPr>
          <w:color w:val="000000"/>
          <w:sz w:val="28"/>
          <w:szCs w:val="28"/>
        </w:rPr>
        <w:t> развитие памяти, внимания, воображения, логического мышления средствами дидактических игр математического содержания.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Реализация поставленной цели предполагает решение следующих задач:</w:t>
      </w:r>
    </w:p>
    <w:p w:rsidR="004D54EE" w:rsidRPr="00DD5D83" w:rsidRDefault="004D54EE" w:rsidP="0069248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Создать условия для развития у детей памяти, внимания, воображения, логического мышления средствами дидактических игр математического содержания.</w:t>
      </w:r>
    </w:p>
    <w:p w:rsidR="004D54EE" w:rsidRPr="00DD5D83" w:rsidRDefault="004D54EE" w:rsidP="0069248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Сделать подборку дидактических игр для развития математических представлений у дошкольников.  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 xml:space="preserve">Большое значение в процессе формирования элементарных математических представлений уделяю дидактическим играм. Это </w:t>
      </w:r>
      <w:proofErr w:type="gramStart"/>
      <w:r w:rsidRPr="00DD5D83">
        <w:rPr>
          <w:color w:val="000000"/>
          <w:sz w:val="28"/>
          <w:szCs w:val="28"/>
        </w:rPr>
        <w:t>связано</w:t>
      </w:r>
      <w:proofErr w:type="gramEnd"/>
      <w:r w:rsidRPr="00DD5D83">
        <w:rPr>
          <w:color w:val="000000"/>
          <w:sz w:val="28"/>
          <w:szCs w:val="28"/>
        </w:rPr>
        <w:t xml:space="preserve"> прежде всего с тем, что их основная цель обучающая. Систематизируя игры, разработала перспективный план по формированию элементарных математических представлений с использованием дидактических игр. 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DD5D83">
        <w:rPr>
          <w:color w:val="000000"/>
          <w:sz w:val="28"/>
          <w:szCs w:val="28"/>
        </w:rPr>
        <w:t>Образовательно</w:t>
      </w:r>
      <w:proofErr w:type="spellEnd"/>
      <w:r w:rsidRPr="00DD5D83">
        <w:rPr>
          <w:color w:val="000000"/>
          <w:sz w:val="28"/>
          <w:szCs w:val="28"/>
        </w:rPr>
        <w:t xml:space="preserve"> - воспитательный процесс по формированию элементарных математических способностей  выстраиваю  с учётом следующих принципов:</w:t>
      </w:r>
    </w:p>
    <w:p w:rsidR="004D54EE" w:rsidRPr="00DD5D83" w:rsidRDefault="004D54EE" w:rsidP="004D54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Доступность - соотнесение содержания, характера и объёма учебного материала с уровнем развития, подготовленности детей.   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</w:t>
      </w:r>
    </w:p>
    <w:p w:rsidR="004D54EE" w:rsidRPr="00DD5D83" w:rsidRDefault="004D54EE" w:rsidP="004D54E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Непрерывность - на сегодняшнем этапе образование призвано сформировать у подрастающего поколения устойчивый интерес к постоянному пополнению своего интеллектуального багажа.          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                                                                   </w:t>
      </w:r>
    </w:p>
    <w:p w:rsidR="004D54EE" w:rsidRPr="00DD5D83" w:rsidRDefault="004D54EE" w:rsidP="004D54E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Целостность-формирование у дошкольников целостного представления о математике.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br/>
      </w:r>
    </w:p>
    <w:p w:rsidR="004D54EE" w:rsidRPr="00DD5D83" w:rsidRDefault="004D54EE" w:rsidP="004D54E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Научность.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br/>
      </w:r>
    </w:p>
    <w:p w:rsidR="004D54EE" w:rsidRPr="00DD5D83" w:rsidRDefault="004D54EE" w:rsidP="004D54E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Системность  – этот принцип реализуется в процессе взаимосвязанного формирования представлений ребёнка о математике в различных видах деятельности и действенного отношения к окружающему миру.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br/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Для развития познавательных способностей и познавательных интересов у дошкольников использую следующие инновационные  </w:t>
      </w:r>
      <w:r w:rsidRPr="00DD5D83">
        <w:rPr>
          <w:bCs/>
          <w:color w:val="000000"/>
          <w:sz w:val="28"/>
          <w:szCs w:val="28"/>
        </w:rPr>
        <w:t>методы и приемы:</w:t>
      </w:r>
    </w:p>
    <w:p w:rsidR="004D54EE" w:rsidRPr="00DD5D83" w:rsidRDefault="004D54EE" w:rsidP="004D54E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 xml:space="preserve">элементарный анализ (установление причинно-следственных связей). Для этого даю задания такого характера: продолжить цепочку, чередуя в </w:t>
      </w:r>
      <w:r w:rsidRPr="00DD5D83">
        <w:rPr>
          <w:color w:val="000000"/>
          <w:sz w:val="28"/>
          <w:szCs w:val="28"/>
        </w:rPr>
        <w:lastRenderedPageBreak/>
        <w:t>определенной последовательности квадраты, большие и маленькие круги желтого и красного цвета. После того, как дети научились выполнять такие упражнения, задания для них усложняю. Предлагаю выполнить задания, в котором необходимо чередовать предметы, учитывать одновременно цвет и величину. Такие игры помогают развивать у детей умение мыслить логически, сравнивать сопоставлять и высказывать свои умозаключения. </w:t>
      </w:r>
    </w:p>
    <w:p w:rsidR="004D54EE" w:rsidRPr="00DD5D83" w:rsidRDefault="004D54EE" w:rsidP="004D54E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gramStart"/>
      <w:r w:rsidRPr="00DD5D83">
        <w:rPr>
          <w:color w:val="000000"/>
          <w:sz w:val="28"/>
          <w:szCs w:val="28"/>
        </w:rPr>
        <w:t>сравнение; (наприме</w:t>
      </w:r>
      <w:r w:rsidR="00DD5D83">
        <w:rPr>
          <w:color w:val="000000"/>
          <w:sz w:val="28"/>
          <w:szCs w:val="28"/>
        </w:rPr>
        <w:t>р в упражнении «Покормим зайчиков</w:t>
      </w:r>
      <w:r w:rsidRPr="00DD5D83">
        <w:rPr>
          <w:color w:val="000000"/>
          <w:sz w:val="28"/>
          <w:szCs w:val="28"/>
        </w:rPr>
        <w:t>» предла</w:t>
      </w:r>
      <w:r w:rsidR="00DD5D83">
        <w:rPr>
          <w:color w:val="000000"/>
          <w:sz w:val="28"/>
          <w:szCs w:val="28"/>
        </w:rPr>
        <w:t>гаю покормить зайчиков морковками, маленьким зайчикам  – маленькие морковки</w:t>
      </w:r>
      <w:r w:rsidRPr="00DD5D83">
        <w:rPr>
          <w:color w:val="000000"/>
          <w:sz w:val="28"/>
          <w:szCs w:val="28"/>
        </w:rPr>
        <w:t>, большим – большие.</w:t>
      </w:r>
      <w:proofErr w:type="gramEnd"/>
      <w:r w:rsidRPr="00DD5D83">
        <w:rPr>
          <w:color w:val="000000"/>
          <w:sz w:val="28"/>
          <w:szCs w:val="28"/>
        </w:rPr>
        <w:t xml:space="preserve"> Для это</w:t>
      </w:r>
      <w:r w:rsidR="00DD5D83">
        <w:rPr>
          <w:color w:val="000000"/>
          <w:sz w:val="28"/>
          <w:szCs w:val="28"/>
        </w:rPr>
        <w:t>го дети сравнивают размер морковок и зайчиков</w:t>
      </w:r>
      <w:r w:rsidRPr="00DD5D83">
        <w:rPr>
          <w:color w:val="000000"/>
          <w:sz w:val="28"/>
          <w:szCs w:val="28"/>
        </w:rPr>
        <w:t>, делают выводы и выкладывают раздаточный материал в соответствии с заданием. </w:t>
      </w:r>
    </w:p>
    <w:p w:rsidR="004D54EE" w:rsidRPr="00DD5D83" w:rsidRDefault="004D54EE" w:rsidP="004D54E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решение логических задач. Предлагаю детям задания на нахождение пропущенной фигуры, продолжения ряды фигур, знаков, на поиск различий. Знакомство с таким заданиями начала с элементарных заданий на логическое мышление – цепочки закономерностей. В таких упражнениях идет чередование предметов или геометрических фигур. Детям предлагаю продолжить ряд или найти пропущенный элемент. 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4EE" w:rsidRPr="00DD5D83" w:rsidRDefault="004D54EE" w:rsidP="004D54E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воссоздание и преобразование. Предлагаю детям упражнения на развитие воображения, например, нарисовать какую-нибудь фигуру, по выбору ребенка и дорисовать ее. 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4EE" w:rsidRPr="00DD5D83" w:rsidRDefault="004D54EE" w:rsidP="004D54E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 w:rsidRPr="00DD5D83">
        <w:rPr>
          <w:color w:val="000000"/>
          <w:sz w:val="28"/>
          <w:szCs w:val="28"/>
        </w:rPr>
        <w:t>здоровьесберегающие</w:t>
      </w:r>
      <w:proofErr w:type="spellEnd"/>
      <w:r w:rsidRPr="00DD5D83">
        <w:rPr>
          <w:color w:val="000000"/>
          <w:sz w:val="28"/>
          <w:szCs w:val="28"/>
        </w:rPr>
        <w:t xml:space="preserve"> технологии (физ</w:t>
      </w:r>
      <w:r w:rsidR="00DD5D83" w:rsidRPr="00DD5D83">
        <w:rPr>
          <w:color w:val="000000"/>
          <w:sz w:val="28"/>
          <w:szCs w:val="28"/>
        </w:rPr>
        <w:t xml:space="preserve">. </w:t>
      </w:r>
      <w:r w:rsidRPr="00DD5D83">
        <w:rPr>
          <w:color w:val="000000"/>
          <w:sz w:val="28"/>
          <w:szCs w:val="28"/>
        </w:rPr>
        <w:t xml:space="preserve">минутки, динамические паузы, </w:t>
      </w:r>
      <w:proofErr w:type="spellStart"/>
      <w:r w:rsidRPr="00DD5D83">
        <w:rPr>
          <w:color w:val="000000"/>
          <w:sz w:val="28"/>
          <w:szCs w:val="28"/>
        </w:rPr>
        <w:t>психогимнастики</w:t>
      </w:r>
      <w:proofErr w:type="spellEnd"/>
      <w:r w:rsidRPr="00DD5D83">
        <w:rPr>
          <w:color w:val="000000"/>
          <w:sz w:val="28"/>
          <w:szCs w:val="28"/>
        </w:rPr>
        <w:t>, пальчиковые гимнастики в соответствии с математической тематикой). Создала картотек</w:t>
      </w:r>
      <w:r w:rsidR="00DD5D83" w:rsidRPr="00DD5D83">
        <w:rPr>
          <w:color w:val="000000"/>
          <w:sz w:val="28"/>
          <w:szCs w:val="28"/>
        </w:rPr>
        <w:t>у физ. минуток</w:t>
      </w:r>
      <w:r w:rsidRPr="00DD5D83">
        <w:rPr>
          <w:color w:val="000000"/>
          <w:sz w:val="28"/>
          <w:szCs w:val="28"/>
        </w:rPr>
        <w:t xml:space="preserve"> и па</w:t>
      </w:r>
      <w:r w:rsidR="00DD5D83" w:rsidRPr="00DD5D83">
        <w:rPr>
          <w:color w:val="000000"/>
          <w:sz w:val="28"/>
          <w:szCs w:val="28"/>
        </w:rPr>
        <w:t xml:space="preserve">льчиковых игр </w:t>
      </w:r>
      <w:r w:rsidRPr="00DD5D83">
        <w:rPr>
          <w:color w:val="000000"/>
          <w:sz w:val="28"/>
          <w:szCs w:val="28"/>
        </w:rPr>
        <w:t xml:space="preserve">математического содержания. 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В зависимости от педагогических задач и совокупности применяемых методов, образовательную деятельность  с воспитанниками провожу в </w:t>
      </w:r>
      <w:r w:rsidRPr="00DD5D83">
        <w:rPr>
          <w:bCs/>
          <w:color w:val="000000"/>
          <w:sz w:val="28"/>
          <w:szCs w:val="28"/>
        </w:rPr>
        <w:t>различных формах:</w:t>
      </w:r>
    </w:p>
    <w:p w:rsidR="004D54EE" w:rsidRPr="00DD5D83" w:rsidRDefault="004D54EE" w:rsidP="004D54E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организованная образовательная деятельность (фантазийные путешествия, игровая экспедиция, тематический досуг). Непосредственная образовательная деятельно</w:t>
      </w:r>
      <w:r w:rsidR="00DD5D83" w:rsidRPr="00DD5D83">
        <w:rPr>
          <w:color w:val="000000"/>
          <w:sz w:val="28"/>
          <w:szCs w:val="28"/>
        </w:rPr>
        <w:t>сть</w:t>
      </w:r>
      <w:r w:rsidRPr="00DD5D83">
        <w:rPr>
          <w:color w:val="000000"/>
          <w:sz w:val="28"/>
          <w:szCs w:val="28"/>
        </w:rPr>
        <w:t>.</w:t>
      </w:r>
    </w:p>
    <w:p w:rsidR="004D54EE" w:rsidRPr="00DD5D83" w:rsidRDefault="004D54EE" w:rsidP="004D54E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обучение в повседневных бытовых ситуациях</w:t>
      </w:r>
      <w:proofErr w:type="gramStart"/>
      <w:r w:rsidRPr="00DD5D83">
        <w:rPr>
          <w:color w:val="000000"/>
          <w:sz w:val="28"/>
          <w:szCs w:val="28"/>
        </w:rPr>
        <w:t>;(</w:t>
      </w:r>
      <w:proofErr w:type="gramEnd"/>
      <w:r w:rsidRPr="00DD5D83">
        <w:rPr>
          <w:color w:val="000000"/>
          <w:sz w:val="28"/>
          <w:szCs w:val="28"/>
        </w:rPr>
        <w:t xml:space="preserve"> « Найди такой же формы как у меня, предметы в группе», « Соберем бусы для куклы Маши»); беседы ( « Какое сейчас время года, какое время года будет после..»);</w:t>
      </w:r>
    </w:p>
    <w:p w:rsidR="004D54EE" w:rsidRPr="00DD5D83" w:rsidRDefault="004D54EE" w:rsidP="004D54E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самостоятельная деятельность в развивающей среде. Предлагаю детям игры на закрепление формы, цвета, на составление последовательности и др.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DD5D83">
        <w:rPr>
          <w:color w:val="000000"/>
          <w:sz w:val="28"/>
          <w:szCs w:val="28"/>
        </w:rPr>
        <w:t>Проанализировав имеющиеся дидактические игры по формированию математических представлений разделила</w:t>
      </w:r>
      <w:proofErr w:type="gramEnd"/>
      <w:r w:rsidRPr="00DD5D83">
        <w:rPr>
          <w:color w:val="000000"/>
          <w:sz w:val="28"/>
          <w:szCs w:val="28"/>
        </w:rPr>
        <w:t xml:space="preserve"> их на группы: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1. Игры с цифрами и числами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2. Игры путешествия во времени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3. Игры на ориентировку в пространстве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4. Игры с геометрическими фигурами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5. Игры на логическое мышление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lastRenderedPageBreak/>
        <w:t>Задание предлагаю детям в игровой форме, которая состоит из познавательного и воспитательного содержания, а также - игровых заданий, игровых действий и организационных отношений.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1.</w:t>
      </w:r>
      <w:r w:rsidRPr="00DD5D83">
        <w:rPr>
          <w:b/>
          <w:bCs/>
          <w:color w:val="000000"/>
          <w:sz w:val="28"/>
          <w:szCs w:val="28"/>
        </w:rPr>
        <w:t>  </w:t>
      </w:r>
      <w:r w:rsidRPr="00DD5D83">
        <w:rPr>
          <w:color w:val="000000"/>
          <w:sz w:val="28"/>
          <w:szCs w:val="28"/>
        </w:rPr>
        <w:t> К первой группе игр относится обучение детей счету в прямом и обратном порядке. Используя сказочный сюжет и дидактические игры, познакомила детей с понятиями «один-много», путем сравнивания равных и неравных групп предмето</w:t>
      </w:r>
      <w:proofErr w:type="gramStart"/>
      <w:r w:rsidRPr="00DD5D83">
        <w:rPr>
          <w:color w:val="000000"/>
          <w:sz w:val="28"/>
          <w:szCs w:val="28"/>
        </w:rPr>
        <w:t>в(</w:t>
      </w:r>
      <w:proofErr w:type="gramEnd"/>
      <w:r w:rsidRPr="00DD5D83">
        <w:rPr>
          <w:color w:val="000000"/>
          <w:sz w:val="28"/>
          <w:szCs w:val="28"/>
        </w:rPr>
        <w:t xml:space="preserve">дидактические игры «Белочки и орешки», «Рассели животных в домики»); «широкий –узкий», « короткий –длинный», используя приемы наложения и сравнения двух групп предметов(дидактические игры « Покажи дорогу зайчику», «Рассели медвежат в домики»). Сравнивая две группы предметов, располагала </w:t>
      </w:r>
      <w:proofErr w:type="gramStart"/>
      <w:r w:rsidRPr="00DD5D83">
        <w:rPr>
          <w:color w:val="000000"/>
          <w:sz w:val="28"/>
          <w:szCs w:val="28"/>
        </w:rPr>
        <w:t>их то</w:t>
      </w:r>
      <w:proofErr w:type="gramEnd"/>
      <w:r w:rsidRPr="00DD5D83">
        <w:rPr>
          <w:color w:val="000000"/>
          <w:sz w:val="28"/>
          <w:szCs w:val="28"/>
        </w:rPr>
        <w:t xml:space="preserve"> на нижней, то на верхней полоске счетной линейки. </w:t>
      </w:r>
      <w:proofErr w:type="gramStart"/>
      <w:r w:rsidRPr="00DD5D83">
        <w:rPr>
          <w:color w:val="000000"/>
          <w:sz w:val="28"/>
          <w:szCs w:val="28"/>
        </w:rPr>
        <w:t>Делала это для того, чтобы у детей не возникало ошибочное представление о том, что большее число всегда находится на верхней полосе, а меньшее на - нижней.</w:t>
      </w:r>
      <w:proofErr w:type="gramEnd"/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  2. Игры – путешествие во времени использую для знакомства детей с днями недели,  названиями  месяцев, их последовательность</w:t>
      </w:r>
      <w:proofErr w:type="gramStart"/>
      <w:r w:rsidRPr="00DD5D83">
        <w:rPr>
          <w:color w:val="000000"/>
          <w:sz w:val="28"/>
          <w:szCs w:val="28"/>
        </w:rPr>
        <w:t>ю(</w:t>
      </w:r>
      <w:proofErr w:type="gramEnd"/>
      <w:r w:rsidRPr="00DD5D83">
        <w:rPr>
          <w:color w:val="000000"/>
          <w:sz w:val="28"/>
          <w:szCs w:val="28"/>
        </w:rPr>
        <w:t xml:space="preserve"> дидактическая игра «Когда это бывает»).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 xml:space="preserve">   3.  В третью группу входят игры на ориентирование в пространстве. Моя задача - научить детей ориентироваться в специально созданных пространственных ситуациях и определять свое место по заданному условию. При помощи дидактических игр и упражнений дети овладевают умением определять словом положение того или иного предмета по отношению </w:t>
      </w:r>
      <w:proofErr w:type="gramStart"/>
      <w:r w:rsidRPr="00DD5D83">
        <w:rPr>
          <w:color w:val="000000"/>
          <w:sz w:val="28"/>
          <w:szCs w:val="28"/>
        </w:rPr>
        <w:t>к</w:t>
      </w:r>
      <w:proofErr w:type="gramEnd"/>
      <w:r w:rsidRPr="00DD5D83">
        <w:rPr>
          <w:color w:val="000000"/>
          <w:sz w:val="28"/>
          <w:szCs w:val="28"/>
        </w:rPr>
        <w:t xml:space="preserve"> другому (дидактические игры «Назови где», «Кто за кем»).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4. Для закрепления знаний о форме геометрических фигур детям предлагаю узнать в окружающих предметах форму круга, треугольника, квадрата. Например, спрашиваю: «Какую геометрическую фигуру напоминает дно тарелки?», «Найди схожую по форме», «На что похоже</w:t>
      </w:r>
      <w:r w:rsidRPr="00DD5D83">
        <w:rPr>
          <w:b/>
          <w:bCs/>
          <w:color w:val="000000"/>
          <w:sz w:val="28"/>
          <w:szCs w:val="28"/>
        </w:rPr>
        <w:t>» 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Любая математическая задача на смекалку, для какого бы возраста она ни предназначалась, несет в себе определенную умственную нагрузку. В ходе решения каждой новой задачи ребенок включается в активную мыслительную деятельность, стремясь достичь конечной цели, тем самым развивая логическое мышление.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Решение вопроса о том, как использовать дидактические игры в процессе дошкольного обучения, во многом зависит от самих игр: как в них представлены дидактические задачи, какими способами они решаются и  какова в этом роль воспитателя.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Работая с детьми младшего возраста, сама  включаюсь   в игру. Вначале   привлекаю детей к играм с дидактическим материалом (башенки, кубиками). Вместе с детьми разбираю и собираю их, тем самым  вызываю у детей интерес к дидактическому материалу, желание  играть с ним. 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 xml:space="preserve">В средней группе обучаю детей, одновременно играя с ними, стремясь вовлечь всех детей, постепенно подводя их к умению следить за действиями и словами товарищей. В этом возрасте подбираю такие игры, в процессе которых дети должны вспомнить и закрепить определенные понятия. Задача дидактических игр заключается в упорядочении, обобщении, группировке </w:t>
      </w:r>
      <w:r w:rsidRPr="00DD5D83">
        <w:rPr>
          <w:color w:val="000000"/>
          <w:sz w:val="28"/>
          <w:szCs w:val="28"/>
        </w:rPr>
        <w:lastRenderedPageBreak/>
        <w:t>впечатлений, уточнении представлений, в различении и усвоении названий форм, цвета, величины, пространственных отношений, звуков.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Дети старшего возраста  в  ходе дидактических игр  наблюдают, сравнивают, сопоставляют, классифицируют предметы по тем или иным признакам, производят доступный им анализ и синтез, делают обобщения.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 xml:space="preserve">Семья и детский сад – два воспитательных феномена, каждый </w:t>
      </w:r>
      <w:proofErr w:type="gramStart"/>
      <w:r w:rsidRPr="00DD5D83">
        <w:rPr>
          <w:color w:val="000000"/>
          <w:sz w:val="28"/>
          <w:szCs w:val="28"/>
        </w:rPr>
        <w:t>из</w:t>
      </w:r>
      <w:proofErr w:type="gramEnd"/>
      <w:r w:rsidRPr="00DD5D83">
        <w:rPr>
          <w:color w:val="000000"/>
          <w:sz w:val="28"/>
          <w:szCs w:val="28"/>
        </w:rPr>
        <w:t xml:space="preserve"> которых по-своему дает ребенку социальный опыт. Но только в сочетании друг с другом они создают оптимальные условия для вхождения маленького человека в большой мир. Поэтому прилагаю все усилия к тому, чтобы знания и умения, полученные детьми в детском  саду - родители закрепляли дома. Использую разные формы работы  с родителями: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 - общие и групповые родительские собрания;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- консультации, например, «Дидактическая игра в жизни ребенка». «Яркие и интересные игры»;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- изготовление дидактических игр совместно    с родителями;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- участие родителей в подготовке и проведении праздников, досугов;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 - совместное создание предметно-развивающей среды;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 xml:space="preserve">- </w:t>
      </w:r>
      <w:proofErr w:type="gramStart"/>
      <w:r w:rsidRPr="00DD5D83">
        <w:rPr>
          <w:color w:val="000000"/>
          <w:sz w:val="28"/>
          <w:szCs w:val="28"/>
        </w:rPr>
        <w:t>анкетирование</w:t>
      </w:r>
      <w:proofErr w:type="gramEnd"/>
      <w:r w:rsidRPr="00DD5D83">
        <w:rPr>
          <w:color w:val="000000"/>
          <w:sz w:val="28"/>
          <w:szCs w:val="28"/>
        </w:rPr>
        <w:t xml:space="preserve"> «В какие игры любят играть ваши дети?»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> Благодаря использованию продуманной системы дидактических игр в регламентированных и нерегламентированных формах работы, дети усваивают математические знания и умения по программе без перегрузок и утомительных занятий. </w:t>
      </w:r>
    </w:p>
    <w:p w:rsidR="004D54EE" w:rsidRPr="00DD5D83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D5D83">
        <w:rPr>
          <w:color w:val="000000"/>
          <w:sz w:val="28"/>
          <w:szCs w:val="28"/>
        </w:rPr>
        <w:t xml:space="preserve">  В заключение можно сделать следующие вывод: использование дидактических игр в формировании элементарных математических представлений у детей дошкольного возраста способствует развитию познавательных способностей и познавательного интереса дошкольников, что является одним из важнейших вопросов воспитания и развития ребенка дошкольного возраста.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новое, и у которого </w:t>
      </w:r>
      <w:proofErr w:type="gramStart"/>
      <w:r w:rsidRPr="00DD5D83">
        <w:rPr>
          <w:color w:val="000000"/>
          <w:sz w:val="28"/>
          <w:szCs w:val="28"/>
        </w:rPr>
        <w:t>это</w:t>
      </w:r>
      <w:proofErr w:type="gramEnd"/>
      <w:r w:rsidRPr="00DD5D83">
        <w:rPr>
          <w:color w:val="000000"/>
          <w:sz w:val="28"/>
          <w:szCs w:val="28"/>
        </w:rPr>
        <w:t xml:space="preserve"> получается, всегда будет стремиться узнать еще больше – что, конечно, самым положительным образом скажется на его умственном развитии. </w:t>
      </w:r>
    </w:p>
    <w:p w:rsidR="004D54EE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D54EE" w:rsidRDefault="004D54EE" w:rsidP="004D54E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D54EE" w:rsidRDefault="004D54EE" w:rsidP="00DD5D83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4D54EE" w:rsidRPr="004D54EE" w:rsidRDefault="004D54EE" w:rsidP="004D54EE">
      <w:pPr>
        <w:pStyle w:val="a3"/>
        <w:shd w:val="clear" w:color="auto" w:fill="FFFFFF"/>
        <w:spacing w:before="0" w:beforeAutospacing="0" w:after="150" w:afterAutospacing="0"/>
        <w:ind w:left="-540" w:firstLine="720"/>
        <w:jc w:val="both"/>
        <w:rPr>
          <w:rFonts w:ascii="Arial" w:hAnsi="Arial" w:cs="Arial"/>
          <w:color w:val="333333"/>
          <w:sz w:val="20"/>
          <w:szCs w:val="20"/>
        </w:rPr>
      </w:pPr>
    </w:p>
    <w:p w:rsidR="008E583E" w:rsidRDefault="008E583E"/>
    <w:sectPr w:rsidR="008E583E" w:rsidSect="008E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A11ED"/>
    <w:multiLevelType w:val="multilevel"/>
    <w:tmpl w:val="D87A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F06D4"/>
    <w:multiLevelType w:val="multilevel"/>
    <w:tmpl w:val="2C8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44184"/>
    <w:multiLevelType w:val="multilevel"/>
    <w:tmpl w:val="336C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E14CF"/>
    <w:multiLevelType w:val="multilevel"/>
    <w:tmpl w:val="015E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736F3"/>
    <w:multiLevelType w:val="multilevel"/>
    <w:tmpl w:val="ABF8C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7014E"/>
    <w:multiLevelType w:val="multilevel"/>
    <w:tmpl w:val="934A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872D5"/>
    <w:multiLevelType w:val="multilevel"/>
    <w:tmpl w:val="3300E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816B2"/>
    <w:multiLevelType w:val="multilevel"/>
    <w:tmpl w:val="CD92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9015DE"/>
    <w:multiLevelType w:val="multilevel"/>
    <w:tmpl w:val="30660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612EE"/>
    <w:multiLevelType w:val="multilevel"/>
    <w:tmpl w:val="CA20D5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4D1A7F"/>
    <w:multiLevelType w:val="multilevel"/>
    <w:tmpl w:val="711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4EE"/>
    <w:rsid w:val="00384FBF"/>
    <w:rsid w:val="00386A25"/>
    <w:rsid w:val="003A5B4B"/>
    <w:rsid w:val="004D54EE"/>
    <w:rsid w:val="005611AE"/>
    <w:rsid w:val="00692482"/>
    <w:rsid w:val="008E583E"/>
    <w:rsid w:val="00A82C9F"/>
    <w:rsid w:val="00DD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2019-03-09T18:56:00Z</dcterms:created>
  <dcterms:modified xsi:type="dcterms:W3CDTF">2019-03-14T17:33:00Z</dcterms:modified>
</cp:coreProperties>
</file>