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1DB" w:rsidRPr="00BD1358" w:rsidRDefault="00A203E8" w:rsidP="000920D6">
      <w:pPr>
        <w:pStyle w:val="1"/>
        <w:spacing w:before="0" w:after="24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D1358">
        <w:rPr>
          <w:rFonts w:ascii="Times New Roman" w:hAnsi="Times New Roman" w:cs="Times New Roman"/>
          <w:color w:val="auto"/>
          <w:sz w:val="26"/>
          <w:szCs w:val="26"/>
        </w:rPr>
        <w:t xml:space="preserve">ОСОБЕННОСТИ ПРЕПОДАВАНИЯ ХОРЕОГРАФИИ В УСЛОВИЯХ РЕАЛИЗАЦИИ ФЕДЕРАЛЬНЫХ ГОСУДАРСТВЕННЫХ </w:t>
      </w:r>
      <w:r w:rsidR="003A77D5" w:rsidRPr="00BD1358">
        <w:rPr>
          <w:rFonts w:ascii="Times New Roman" w:hAnsi="Times New Roman" w:cs="Times New Roman"/>
          <w:color w:val="auto"/>
          <w:sz w:val="26"/>
          <w:szCs w:val="26"/>
        </w:rPr>
        <w:t>ТРЕБОВАНИЙ (ФГТ</w:t>
      </w:r>
      <w:r w:rsidRPr="00BD1358">
        <w:rPr>
          <w:rFonts w:ascii="Times New Roman" w:hAnsi="Times New Roman" w:cs="Times New Roman"/>
          <w:color w:val="auto"/>
          <w:sz w:val="26"/>
          <w:szCs w:val="26"/>
        </w:rPr>
        <w:t>)</w:t>
      </w:r>
    </w:p>
    <w:p w:rsidR="00BD1358" w:rsidRPr="00BD1358" w:rsidRDefault="00BD1358" w:rsidP="00BD1358">
      <w:pPr>
        <w:spacing w:line="360" w:lineRule="auto"/>
        <w:ind w:firstLine="851"/>
        <w:contextualSpacing/>
        <w:rPr>
          <w:b/>
          <w:sz w:val="26"/>
          <w:szCs w:val="26"/>
        </w:rPr>
      </w:pPr>
      <w:r w:rsidRPr="00BD1358">
        <w:rPr>
          <w:b/>
          <w:sz w:val="26"/>
          <w:szCs w:val="26"/>
        </w:rPr>
        <w:t>Страхова Оксана Михайловна, преподаватель хореографии</w:t>
      </w:r>
    </w:p>
    <w:p w:rsidR="0028260B" w:rsidRDefault="0028260B" w:rsidP="00BD1358">
      <w:pPr>
        <w:tabs>
          <w:tab w:val="left" w:pos="1134"/>
        </w:tabs>
        <w:spacing w:after="240"/>
        <w:ind w:firstLine="851"/>
        <w:contextualSpacing/>
        <w:jc w:val="center"/>
        <w:rPr>
          <w:color w:val="000000"/>
          <w:sz w:val="26"/>
          <w:szCs w:val="26"/>
        </w:rPr>
      </w:pPr>
      <w:r w:rsidRPr="0028260B">
        <w:rPr>
          <w:color w:val="000000"/>
          <w:sz w:val="26"/>
          <w:szCs w:val="26"/>
        </w:rPr>
        <w:t>МБУ ДО «ДШИ Грайворонского района»</w:t>
      </w:r>
    </w:p>
    <w:p w:rsidR="0028260B" w:rsidRPr="0028260B" w:rsidRDefault="0028260B" w:rsidP="000920D6">
      <w:pPr>
        <w:tabs>
          <w:tab w:val="left" w:pos="1134"/>
        </w:tabs>
        <w:spacing w:after="240"/>
        <w:ind w:firstLine="851"/>
        <w:contextualSpacing/>
        <w:jc w:val="center"/>
        <w:rPr>
          <w:color w:val="000000"/>
          <w:sz w:val="26"/>
          <w:szCs w:val="26"/>
        </w:rPr>
      </w:pPr>
    </w:p>
    <w:p w:rsidR="00192441" w:rsidRPr="00BD1358" w:rsidRDefault="00192441" w:rsidP="00BD1358">
      <w:pPr>
        <w:tabs>
          <w:tab w:val="left" w:pos="1134"/>
        </w:tabs>
        <w:spacing w:before="960"/>
        <w:ind w:left="57" w:firstLine="851"/>
        <w:contextualSpacing/>
        <w:jc w:val="both"/>
      </w:pPr>
    </w:p>
    <w:p w:rsidR="00F023C6" w:rsidRPr="00F023C6" w:rsidRDefault="00F023C6" w:rsidP="00F023C6">
      <w:pPr>
        <w:tabs>
          <w:tab w:val="left" w:pos="1134"/>
        </w:tabs>
        <w:ind w:left="57" w:firstLine="567"/>
        <w:contextualSpacing/>
        <w:jc w:val="both"/>
      </w:pPr>
      <w:r w:rsidRPr="00F023C6">
        <w:t>Искусство хореографии хранит в себе нравственный опыт человечества и является одним из средств</w:t>
      </w:r>
      <w:r w:rsidR="008D08A9">
        <w:t xml:space="preserve"> </w:t>
      </w:r>
      <w:r w:rsidRPr="00F023C6">
        <w:t>всестороннего</w:t>
      </w:r>
      <w:r w:rsidR="008D08A9">
        <w:t xml:space="preserve"> </w:t>
      </w:r>
      <w:r w:rsidRPr="00F023C6">
        <w:t xml:space="preserve">развития детей. Именно в хореографии объединены музыка, ритмика, изобразительное искусство, театр и пластика движений. Как и музыка, решая задачи духовного и нравственного воспитания, танец, помимо прочего, даёт возможность развиваться физически, благотворно влияя на кровообращение, дыхание, нервно-мышечную деятельность, гармонично развивая личность ребёнка. Однако в меняющихся условиях современного мира, само понятие гармонии каждый воспринимает по-своему. </w:t>
      </w:r>
    </w:p>
    <w:p w:rsidR="00F023C6" w:rsidRPr="00F023C6" w:rsidRDefault="00F023C6" w:rsidP="00F023C6">
      <w:pPr>
        <w:tabs>
          <w:tab w:val="left" w:pos="1134"/>
        </w:tabs>
        <w:ind w:left="57" w:firstLine="567"/>
        <w:contextualSpacing/>
        <w:jc w:val="both"/>
      </w:pPr>
      <w:r w:rsidRPr="00F023C6">
        <w:t>Реалии современного образования таковы, что дети крайне загружены занятиями в школе, дополнительными кружками и секциями. Конечно, основное внимание родителя и ребёнка уделяется учебным школьным предметам, так как оценки и получение аттестата влияют на их дальнейшее будущее. Дополнительному образованию не всегда уделяется должное количество внимания и времени, так как же педагогу-хореографу дополнительного образования организовать образовательный процесс так, чтобы обучение стало приятным и понятным процессом для учеников?</w:t>
      </w:r>
    </w:p>
    <w:p w:rsidR="00F023C6" w:rsidRPr="00F023C6" w:rsidRDefault="00F023C6" w:rsidP="00F023C6">
      <w:pPr>
        <w:tabs>
          <w:tab w:val="left" w:pos="1134"/>
        </w:tabs>
        <w:ind w:left="57" w:firstLine="567"/>
        <w:contextualSpacing/>
        <w:jc w:val="both"/>
      </w:pPr>
      <w:r w:rsidRPr="00F023C6">
        <w:t>Федеральные государственные</w:t>
      </w:r>
      <w:r w:rsidR="008D08A9">
        <w:t xml:space="preserve"> </w:t>
      </w:r>
      <w:r w:rsidRPr="00F023C6">
        <w:t xml:space="preserve">требования в рамках школьного образования подразумевают подготовку всесторонне-развитого ребёнка. В школьной программе делается упор на теоретические, художественно-эстетические, нравственные, физические и эмоциональные аспекты развития личности. Область художественно-эстетического развития представлена предметами «Музыка» в 1-7 классах, «Изобразительное искусство» с 1 по 4 классы и «Искусство» с 8 по 9 классы. Иногда в расписание включается модуль «Мировая художественная культура», которая необязательно входит в основной образовательный компонент. Искусство хореографии в рамках этих предметов  рассматривается лишь в теоретических разделах. На танцевальную практику программы не нацелены, хотя именно хореография влияет на развитие эмоционально-нравственной и сенсорной культуры личности, развивает воображение и творческие способности учащихся. Лишь в редких случаях в начальных классах вводится предмет «Ритмика», и то лишь в рамках факультативных занятий. </w:t>
      </w:r>
    </w:p>
    <w:p w:rsidR="00F023C6" w:rsidRPr="00F023C6" w:rsidRDefault="00F023C6" w:rsidP="00F023C6">
      <w:pPr>
        <w:tabs>
          <w:tab w:val="left" w:pos="1134"/>
        </w:tabs>
        <w:ind w:left="57" w:firstLine="567"/>
        <w:contextualSpacing/>
        <w:jc w:val="both"/>
      </w:pPr>
      <w:r w:rsidRPr="00F023C6">
        <w:t>О развивающем и обогащающем</w:t>
      </w:r>
      <w:r w:rsidR="008D08A9">
        <w:t xml:space="preserve"> </w:t>
      </w:r>
      <w:r w:rsidRPr="00F023C6">
        <w:t>воздействии хореографии на внутренний мир учеников писала известный педагог Л.Н. Алексеева: «Органическая связь</w:t>
      </w:r>
      <w:r w:rsidR="008D08A9">
        <w:t xml:space="preserve"> </w:t>
      </w:r>
      <w:r w:rsidRPr="00F023C6">
        <w:t>музыки и движения воздействует не только на слух и чувства человека, но через движения активно охватывает и всё его психофизическое существо». Э. Жак-Далькроз, основатель школы «Институт ритма» отмечал воспитательное воздействие ритма и писал о том, что он способствует</w:t>
      </w:r>
      <w:r w:rsidR="008D08A9">
        <w:t xml:space="preserve"> </w:t>
      </w:r>
      <w:r w:rsidRPr="00F023C6">
        <w:t>развитию творческих сил человека, развивает такое специфическое качество, как «ритмическая дисциплина», открывая в нем «Новые возможности для самовыражения и творческого общения со всеми участниками процесса».</w:t>
      </w:r>
    </w:p>
    <w:p w:rsidR="00F023C6" w:rsidRPr="00F023C6" w:rsidRDefault="00F023C6" w:rsidP="00F023C6">
      <w:pPr>
        <w:tabs>
          <w:tab w:val="left" w:pos="1134"/>
        </w:tabs>
        <w:ind w:left="57" w:firstLine="567"/>
        <w:contextualSpacing/>
        <w:jc w:val="both"/>
      </w:pPr>
      <w:r w:rsidRPr="00F023C6">
        <w:t xml:space="preserve">Преподаватель хореографии ответственен за то, каким станет ребёнок, приходя в танцевальный класс. Успех педагогической работы решается не количеством упражнений, игр, танцев, а умением привить любовь к занятиям хореографией. Перед хореографом стоит целый ряд образовательных и развивающих задач. </w:t>
      </w:r>
    </w:p>
    <w:p w:rsidR="00F023C6" w:rsidRPr="00F023C6" w:rsidRDefault="00F023C6" w:rsidP="00F023C6">
      <w:pPr>
        <w:tabs>
          <w:tab w:val="left" w:pos="1134"/>
        </w:tabs>
        <w:ind w:left="57" w:firstLine="567"/>
        <w:contextualSpacing/>
        <w:jc w:val="both"/>
      </w:pPr>
      <w:r w:rsidRPr="00F023C6">
        <w:lastRenderedPageBreak/>
        <w:t>Приступая к обучению, преподаватель прежде всего должен исходить из накопленных представлениях ребенка о хореографии, всесторонне расширяя его кругозор о области хореографического творчества.</w:t>
      </w:r>
    </w:p>
    <w:p w:rsidR="00F023C6" w:rsidRPr="00F023C6" w:rsidRDefault="00F023C6" w:rsidP="00F023C6">
      <w:pPr>
        <w:tabs>
          <w:tab w:val="left" w:pos="1134"/>
        </w:tabs>
        <w:ind w:left="57" w:firstLine="567"/>
        <w:contextualSpacing/>
        <w:jc w:val="both"/>
      </w:pPr>
      <w:r w:rsidRPr="00F023C6">
        <w:t>При работе с современным детским хореографическим коллективом в рамках дополнительного образования, нужно создавать специальные педагогические условия, к которым дети привыкли в школе. Успешность этого процесса зависит от соотношения форм и методов обучения с теми потребностями, которые выдвигает возраст ребенка. Этим самым облегчается и становится понятнее для ребёнка сам процесс обучения. Среди таких условий можно выделить:</w:t>
      </w:r>
    </w:p>
    <w:p w:rsidR="00F023C6" w:rsidRPr="00F023C6" w:rsidRDefault="00F023C6" w:rsidP="00F023C6">
      <w:pPr>
        <w:tabs>
          <w:tab w:val="left" w:pos="1134"/>
        </w:tabs>
        <w:ind w:left="57" w:firstLine="567"/>
        <w:contextualSpacing/>
        <w:jc w:val="both"/>
      </w:pPr>
      <w:r w:rsidRPr="00F023C6">
        <w:t xml:space="preserve">-развитие у детей способности к активному вниманию, анализу, обобщению и переносу полученной информации; </w:t>
      </w:r>
    </w:p>
    <w:p w:rsidR="00F023C6" w:rsidRPr="00F023C6" w:rsidRDefault="00F023C6" w:rsidP="00F023C6">
      <w:pPr>
        <w:tabs>
          <w:tab w:val="left" w:pos="1134"/>
        </w:tabs>
        <w:ind w:left="57" w:firstLine="567"/>
        <w:contextualSpacing/>
        <w:jc w:val="both"/>
      </w:pPr>
      <w:r w:rsidRPr="00F023C6">
        <w:t xml:space="preserve">-содействие диалогическим и коллективным действиям; </w:t>
      </w:r>
    </w:p>
    <w:p w:rsidR="00F023C6" w:rsidRPr="00F023C6" w:rsidRDefault="00F023C6" w:rsidP="00F023C6">
      <w:pPr>
        <w:tabs>
          <w:tab w:val="left" w:pos="1134"/>
        </w:tabs>
        <w:ind w:left="57" w:firstLine="567"/>
        <w:contextualSpacing/>
        <w:jc w:val="both"/>
      </w:pPr>
      <w:r w:rsidRPr="00F023C6">
        <w:t xml:space="preserve">-постановка и решение проблемных и поисковых задач на занятиях; </w:t>
      </w:r>
    </w:p>
    <w:p w:rsidR="00F023C6" w:rsidRPr="00F023C6" w:rsidRDefault="00F023C6" w:rsidP="00F023C6">
      <w:pPr>
        <w:tabs>
          <w:tab w:val="left" w:pos="1134"/>
        </w:tabs>
        <w:ind w:left="57" w:firstLine="567"/>
        <w:contextualSpacing/>
        <w:jc w:val="both"/>
      </w:pPr>
      <w:r w:rsidRPr="00F023C6">
        <w:t>-использование современных образовательных технологий (информационно-коммуникационных, здоровьесберегающих, игровых, личностно-ориентированных и пр.);</w:t>
      </w:r>
    </w:p>
    <w:p w:rsidR="00F023C6" w:rsidRPr="00F023C6" w:rsidRDefault="00F023C6" w:rsidP="00F023C6">
      <w:pPr>
        <w:tabs>
          <w:tab w:val="left" w:pos="1134"/>
        </w:tabs>
        <w:ind w:left="57" w:firstLine="567"/>
        <w:contextualSpacing/>
        <w:jc w:val="both"/>
      </w:pPr>
      <w:r w:rsidRPr="00F023C6">
        <w:t>-активное применение принципа наглядности – показа движений;</w:t>
      </w:r>
    </w:p>
    <w:p w:rsidR="00F023C6" w:rsidRPr="00F023C6" w:rsidRDefault="00F023C6" w:rsidP="00F023C6">
      <w:pPr>
        <w:tabs>
          <w:tab w:val="left" w:pos="1134"/>
        </w:tabs>
        <w:ind w:left="57" w:firstLine="567"/>
        <w:contextualSpacing/>
        <w:jc w:val="both"/>
      </w:pPr>
      <w:r w:rsidRPr="00F023C6">
        <w:t>-речь педагога должна быть образной, эмоционально-выразительной, пояснения-краткими, точными и ясными;</w:t>
      </w:r>
    </w:p>
    <w:p w:rsidR="00F023C6" w:rsidRPr="00F023C6" w:rsidRDefault="00F023C6" w:rsidP="00F023C6">
      <w:pPr>
        <w:tabs>
          <w:tab w:val="left" w:pos="1134"/>
        </w:tabs>
        <w:ind w:left="57" w:firstLine="567"/>
        <w:contextualSpacing/>
        <w:jc w:val="both"/>
      </w:pPr>
      <w:r w:rsidRPr="00F023C6">
        <w:t>-приоритетной формой работы на уроке в младшем возрасте должна стать игра;</w:t>
      </w:r>
    </w:p>
    <w:p w:rsidR="00F023C6" w:rsidRPr="00F023C6" w:rsidRDefault="00F023C6" w:rsidP="00F023C6">
      <w:pPr>
        <w:tabs>
          <w:tab w:val="left" w:pos="1134"/>
        </w:tabs>
        <w:ind w:left="57" w:firstLine="567"/>
        <w:contextualSpacing/>
        <w:jc w:val="both"/>
      </w:pPr>
      <w:r w:rsidRPr="00F023C6">
        <w:t>-недопустимость однообразия, частая смена темпа и ритма</w:t>
      </w:r>
      <w:r w:rsidR="008D08A9">
        <w:t xml:space="preserve"> </w:t>
      </w:r>
      <w:r w:rsidRPr="00F023C6">
        <w:t>занятия.</w:t>
      </w:r>
    </w:p>
    <w:p w:rsidR="00F023C6" w:rsidRPr="00F023C6" w:rsidRDefault="00F023C6" w:rsidP="00F023C6">
      <w:pPr>
        <w:tabs>
          <w:tab w:val="left" w:pos="1134"/>
        </w:tabs>
        <w:ind w:left="57" w:firstLine="567"/>
        <w:contextualSpacing/>
        <w:jc w:val="both"/>
      </w:pPr>
      <w:r w:rsidRPr="00F023C6">
        <w:t>Вместе с тем, педагог-хореограф должен воспитывать в маленьком танцоре такие необходимые качества, как терпение, дисциплинированность и трудолюбие. Эти свойства личности помогут детям не только в классе, но и в быту. Огромное значение также играют классические принципы хореографии:</w:t>
      </w:r>
    </w:p>
    <w:p w:rsidR="00F023C6" w:rsidRPr="00F023C6" w:rsidRDefault="00F023C6" w:rsidP="00F023C6">
      <w:pPr>
        <w:tabs>
          <w:tab w:val="left" w:pos="1134"/>
        </w:tabs>
        <w:ind w:left="57" w:firstLine="567"/>
        <w:contextualSpacing/>
        <w:jc w:val="both"/>
      </w:pPr>
      <w:r w:rsidRPr="00F023C6">
        <w:t>-выразительность;</w:t>
      </w:r>
    </w:p>
    <w:p w:rsidR="00F023C6" w:rsidRPr="00F023C6" w:rsidRDefault="00F023C6" w:rsidP="00F023C6">
      <w:pPr>
        <w:tabs>
          <w:tab w:val="left" w:pos="1134"/>
        </w:tabs>
        <w:ind w:left="57" w:firstLine="567"/>
        <w:contextualSpacing/>
        <w:jc w:val="both"/>
      </w:pPr>
      <w:r w:rsidRPr="00F023C6">
        <w:t>-вариативность;</w:t>
      </w:r>
    </w:p>
    <w:p w:rsidR="00F023C6" w:rsidRPr="00F023C6" w:rsidRDefault="00F023C6" w:rsidP="00F023C6">
      <w:pPr>
        <w:tabs>
          <w:tab w:val="left" w:pos="1134"/>
        </w:tabs>
        <w:ind w:left="57" w:firstLine="567"/>
        <w:contextualSpacing/>
        <w:jc w:val="both"/>
      </w:pPr>
      <w:r w:rsidRPr="00F023C6">
        <w:t>-эмпатийность;</w:t>
      </w:r>
    </w:p>
    <w:p w:rsidR="00F023C6" w:rsidRPr="00F023C6" w:rsidRDefault="00F023C6" w:rsidP="00F023C6">
      <w:pPr>
        <w:tabs>
          <w:tab w:val="left" w:pos="1134"/>
        </w:tabs>
        <w:ind w:left="57" w:firstLine="567"/>
        <w:contextualSpacing/>
        <w:jc w:val="both"/>
      </w:pPr>
      <w:r w:rsidRPr="00F023C6">
        <w:t>-динамичность.</w:t>
      </w:r>
    </w:p>
    <w:p w:rsidR="00F023C6" w:rsidRPr="00F023C6" w:rsidRDefault="00F023C6" w:rsidP="00F023C6">
      <w:pPr>
        <w:tabs>
          <w:tab w:val="left" w:pos="1134"/>
        </w:tabs>
        <w:ind w:left="57" w:firstLine="567"/>
        <w:contextualSpacing/>
        <w:jc w:val="both"/>
      </w:pPr>
      <w:r w:rsidRPr="00F023C6">
        <w:t>Первоначальный этап обучения танцу строится на активном взаимодействии педагога и детей. Отдельно</w:t>
      </w:r>
      <w:r w:rsidR="008D08A9">
        <w:t xml:space="preserve"> </w:t>
      </w:r>
      <w:r w:rsidRPr="00F023C6">
        <w:t>хочется</w:t>
      </w:r>
      <w:r w:rsidR="008D08A9">
        <w:t xml:space="preserve"> </w:t>
      </w:r>
      <w:r w:rsidRPr="00F023C6">
        <w:t>отметить момент образа педагога на занятии.</w:t>
      </w:r>
      <w:r w:rsidR="008D08A9">
        <w:t xml:space="preserve"> </w:t>
      </w:r>
      <w:r w:rsidRPr="00F023C6">
        <w:t>Внешний вид педагога непременно должен быть</w:t>
      </w:r>
      <w:r w:rsidR="008D08A9">
        <w:t xml:space="preserve"> </w:t>
      </w:r>
      <w:r w:rsidRPr="00F023C6">
        <w:t xml:space="preserve">опрятным, соответствие формы одежды хореографа должны подкрепляться чистотой, ясностью и грамотностью произношения слов, активностью на протяжении всего урока. От начала и до окончания урока педагог играет и выполняет движения вместе с детьми, создавая тем самым позитивную, непринужденную атмосферу. </w:t>
      </w:r>
    </w:p>
    <w:p w:rsidR="00F023C6" w:rsidRPr="00F023C6" w:rsidRDefault="00F023C6" w:rsidP="00F023C6">
      <w:pPr>
        <w:tabs>
          <w:tab w:val="left" w:pos="1134"/>
        </w:tabs>
        <w:ind w:left="57" w:firstLine="567"/>
        <w:contextualSpacing/>
        <w:jc w:val="both"/>
      </w:pPr>
      <w:r w:rsidRPr="00F023C6">
        <w:t>После наглядного показа очередного задания, которое непременно должно вызывать у детей яркие эмоциональные чувства, педагог должен обратить свое внимание на то, как справляются с  заданием дети, как проявляется их активность, мобилизуется внимание, и особенно, как они превозмогают трудности, осваивая материал. Необходимо направить активность ребенка на то, чтобы с каждым повтором упражнение выполнялось лучше, исправляя возможные ошибки, на которые указывает педагог.</w:t>
      </w:r>
    </w:p>
    <w:p w:rsidR="00F023C6" w:rsidRPr="00F023C6" w:rsidRDefault="00F023C6" w:rsidP="00F023C6">
      <w:pPr>
        <w:tabs>
          <w:tab w:val="left" w:pos="1134"/>
        </w:tabs>
        <w:ind w:left="57" w:firstLine="567"/>
        <w:contextualSpacing/>
        <w:jc w:val="both"/>
      </w:pPr>
      <w:r w:rsidRPr="00F023C6">
        <w:t>Нельзя проигнорировать и тот факт, что важным элементом на занятии является наличие музыкального сопровождения.</w:t>
      </w:r>
      <w:r w:rsidR="008D08A9">
        <w:t xml:space="preserve"> </w:t>
      </w:r>
      <w:r w:rsidRPr="00F023C6">
        <w:t>Музыкальный материал должен быть разнообразным и соответствовать возрасту обучающихся. Музыкальное сопровождение создает особую атмосферу в классе, развивая музыкальность, выразительность исполнения упражнений. Такая атмосфера позволяет уйти от «сухого» исполнительства и придает свободу при выполнении наиболее сложных движений и комбинаций. Музыка должна являться средством музыкальной культуры учащихся.</w:t>
      </w:r>
    </w:p>
    <w:p w:rsidR="00F023C6" w:rsidRPr="00F023C6" w:rsidRDefault="00F023C6" w:rsidP="00F023C6">
      <w:pPr>
        <w:tabs>
          <w:tab w:val="left" w:pos="1134"/>
        </w:tabs>
        <w:ind w:left="57" w:firstLine="567"/>
        <w:contextualSpacing/>
        <w:jc w:val="both"/>
      </w:pPr>
      <w:r w:rsidRPr="00F023C6">
        <w:lastRenderedPageBreak/>
        <w:t>Помня о том, что дети дошкольного возраста не защищены и ранимы, педагогу нужно избегать окриков и одергиваний, даже если у них что-то не получается.</w:t>
      </w:r>
    </w:p>
    <w:p w:rsidR="00F023C6" w:rsidRPr="00F023C6" w:rsidRDefault="00F023C6" w:rsidP="00F023C6">
      <w:pPr>
        <w:tabs>
          <w:tab w:val="left" w:pos="1134"/>
        </w:tabs>
        <w:ind w:left="57" w:firstLine="567"/>
        <w:contextualSpacing/>
        <w:jc w:val="both"/>
      </w:pPr>
      <w:r w:rsidRPr="00F023C6">
        <w:t>Главным здесь становится закрепление положительного опыта. Ребенок очень отзывчив на похвалу, высшая награда для него – демонстрация выполнения</w:t>
      </w:r>
      <w:r w:rsidR="008D08A9">
        <w:t xml:space="preserve"> </w:t>
      </w:r>
      <w:r w:rsidRPr="00F023C6">
        <w:t>упражнения перед другими детьми. Педагог должен помнить, что он несет ответственность за формирование самооценки ребенка.</w:t>
      </w:r>
    </w:p>
    <w:p w:rsidR="00F023C6" w:rsidRPr="00F023C6" w:rsidRDefault="00F023C6" w:rsidP="00F023C6">
      <w:pPr>
        <w:tabs>
          <w:tab w:val="left" w:pos="1134"/>
        </w:tabs>
        <w:ind w:left="57" w:firstLine="567"/>
        <w:contextualSpacing/>
        <w:jc w:val="both"/>
      </w:pPr>
      <w:r w:rsidRPr="00F023C6">
        <w:t>Важной задачей педагога-хореографа является научить ребенка работать самостоятельно. Творческие задания на уроке развивают такие личные качества, как воображение, увлеченность, трудолюбие, инициативность и самостоятельность. Все эти качества необходимы для организации грамотной самостоятельной работы, которая значительно позволяет активизировать учебный процесс.</w:t>
      </w:r>
    </w:p>
    <w:p w:rsidR="00F023C6" w:rsidRPr="00F023C6" w:rsidRDefault="00F023C6" w:rsidP="00F023C6">
      <w:pPr>
        <w:tabs>
          <w:tab w:val="left" w:pos="1134"/>
        </w:tabs>
        <w:ind w:left="57" w:firstLine="567"/>
        <w:contextualSpacing/>
        <w:jc w:val="both"/>
      </w:pPr>
      <w:r w:rsidRPr="00F023C6">
        <w:t>Таким образом, в условиях реализации в современном образовании Федерального государственного образовательного Стандарта, преподавание хореографии в учреждениях дополнительного образования претерпевает некоторые изменения. Это связано с новым образом мышления детей и новыми формами и методами работы. Всё это должно стимулировать педагогов-хореографов к пересмотру своих методов и форм преподавания и стимулировать их к профессиональному росту и переменам.</w:t>
      </w:r>
    </w:p>
    <w:p w:rsidR="00F023C6" w:rsidRDefault="00F023C6" w:rsidP="00BD1358">
      <w:pPr>
        <w:tabs>
          <w:tab w:val="left" w:pos="1134"/>
        </w:tabs>
        <w:spacing w:before="960"/>
        <w:contextualSpacing/>
        <w:jc w:val="both"/>
      </w:pPr>
    </w:p>
    <w:p w:rsidR="00047605" w:rsidRPr="00BD1358" w:rsidRDefault="00192441" w:rsidP="00BD1358">
      <w:pPr>
        <w:tabs>
          <w:tab w:val="left" w:pos="1134"/>
        </w:tabs>
        <w:spacing w:before="960"/>
        <w:contextualSpacing/>
        <w:jc w:val="both"/>
      </w:pPr>
      <w:r w:rsidRPr="00BD1358">
        <w:t>Литература</w:t>
      </w:r>
      <w:r w:rsidR="008005F9" w:rsidRPr="00BD1358">
        <w:t>:</w:t>
      </w:r>
    </w:p>
    <w:p w:rsidR="008005F9" w:rsidRPr="00BD1358" w:rsidRDefault="00BD1358" w:rsidP="00BD1358">
      <w:pPr>
        <w:tabs>
          <w:tab w:val="left" w:pos="1134"/>
        </w:tabs>
        <w:jc w:val="both"/>
      </w:pPr>
      <w:r w:rsidRPr="00BD1358">
        <w:t xml:space="preserve">[1] </w:t>
      </w:r>
      <w:r w:rsidR="008005F9" w:rsidRPr="00BD1358">
        <w:t>Барышникова Т. Азбука хореографии. – Санкт-Петербург, 2006. – 392 с</w:t>
      </w:r>
    </w:p>
    <w:p w:rsidR="008005F9" w:rsidRPr="00BD1358" w:rsidRDefault="008005F9" w:rsidP="00BD1358">
      <w:pPr>
        <w:tabs>
          <w:tab w:val="left" w:pos="1134"/>
        </w:tabs>
        <w:jc w:val="both"/>
      </w:pPr>
      <w:r w:rsidRPr="00BD1358">
        <w:t>Бурмистрова И., Силаева К. Школа танцев для юных. - М.: Изд-во Эксмо, 2003.</w:t>
      </w:r>
    </w:p>
    <w:p w:rsidR="00E03437" w:rsidRPr="00BD1358" w:rsidRDefault="00BD1358" w:rsidP="00BD1358">
      <w:pPr>
        <w:tabs>
          <w:tab w:val="left" w:pos="1134"/>
        </w:tabs>
        <w:jc w:val="both"/>
      </w:pPr>
      <w:r w:rsidRPr="00BD1358">
        <w:t xml:space="preserve">[2] </w:t>
      </w:r>
      <w:r w:rsidR="00E03437" w:rsidRPr="00BD1358">
        <w:t>Организация методической работы в ОУ в условиях введения ФГОС общего образования   // Библиотека журнала "Методист". - 2012. - № 7.</w:t>
      </w:r>
    </w:p>
    <w:p w:rsidR="00BD1358" w:rsidRDefault="00BD1358" w:rsidP="00BD1358">
      <w:pPr>
        <w:tabs>
          <w:tab w:val="left" w:pos="1134"/>
        </w:tabs>
        <w:jc w:val="both"/>
      </w:pPr>
      <w:r w:rsidRPr="00BD1358">
        <w:t xml:space="preserve">[3] </w:t>
      </w:r>
      <w:r w:rsidR="008005F9" w:rsidRPr="00BD1358">
        <w:t>Пуляева Л.Е. Некоторые аспекты методики работы с детьми в хореографическом коллективе: учебное пособие. – Тамбов: Изд-во ТГУ им. Г.Р.Державина, 2001. – 80 с.</w:t>
      </w:r>
    </w:p>
    <w:p w:rsidR="008005F9" w:rsidRPr="00BD1358" w:rsidRDefault="00BD1358" w:rsidP="00BD1358">
      <w:pPr>
        <w:tabs>
          <w:tab w:val="left" w:pos="1134"/>
        </w:tabs>
        <w:jc w:val="both"/>
      </w:pPr>
      <w:r w:rsidRPr="005C0931">
        <w:t xml:space="preserve">[4] </w:t>
      </w:r>
      <w:r w:rsidR="008005F9" w:rsidRPr="00BD1358">
        <w:t>Янаева Н.Н. Хореография. Учебник для начальной хореографической школы. – М.: Релиз, 2004. – 340 с.</w:t>
      </w:r>
    </w:p>
    <w:sectPr w:rsidR="008005F9" w:rsidRPr="00BD1358" w:rsidSect="00BD1358">
      <w:footerReference w:type="default" r:id="rId8"/>
      <w:pgSz w:w="11906" w:h="16838"/>
      <w:pgMar w:top="1361" w:right="1134" w:bottom="1134" w:left="1701" w:header="68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CEF" w:rsidRDefault="00011CEF" w:rsidP="00C02A43">
      <w:r>
        <w:separator/>
      </w:r>
    </w:p>
  </w:endnote>
  <w:endnote w:type="continuationSeparator" w:id="1">
    <w:p w:rsidR="00011CEF" w:rsidRDefault="00011CEF" w:rsidP="00C02A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61156647"/>
      <w:docPartObj>
        <w:docPartGallery w:val="Page Numbers (Bottom of Page)"/>
        <w:docPartUnique/>
      </w:docPartObj>
    </w:sdtPr>
    <w:sdtContent>
      <w:p w:rsidR="0028260B" w:rsidRDefault="00204E6B">
        <w:pPr>
          <w:pStyle w:val="a8"/>
          <w:jc w:val="right"/>
        </w:pPr>
        <w:r>
          <w:fldChar w:fldCharType="begin"/>
        </w:r>
        <w:r w:rsidR="0028260B">
          <w:instrText>PAGE   \* MERGEFORMAT</w:instrText>
        </w:r>
        <w:r>
          <w:fldChar w:fldCharType="separate"/>
        </w:r>
        <w:r w:rsidR="00007551">
          <w:rPr>
            <w:noProof/>
          </w:rPr>
          <w:t>3</w:t>
        </w:r>
        <w:r>
          <w:fldChar w:fldCharType="end"/>
        </w:r>
      </w:p>
    </w:sdtContent>
  </w:sdt>
  <w:p w:rsidR="0028260B" w:rsidRDefault="0028260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CEF" w:rsidRDefault="00011CEF" w:rsidP="00C02A43">
      <w:r>
        <w:separator/>
      </w:r>
    </w:p>
  </w:footnote>
  <w:footnote w:type="continuationSeparator" w:id="1">
    <w:p w:rsidR="00011CEF" w:rsidRDefault="00011CEF" w:rsidP="00C02A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38C3672"/>
    <w:lvl w:ilvl="0">
      <w:numFmt w:val="bullet"/>
      <w:lvlText w:val="*"/>
      <w:lvlJc w:val="left"/>
    </w:lvl>
  </w:abstractNum>
  <w:abstractNum w:abstractNumId="1">
    <w:nsid w:val="2B96482F"/>
    <w:multiLevelType w:val="hybridMultilevel"/>
    <w:tmpl w:val="D59AFFD6"/>
    <w:lvl w:ilvl="0" w:tplc="1F9C18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D60721"/>
    <w:multiLevelType w:val="hybridMultilevel"/>
    <w:tmpl w:val="5B16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BD1653"/>
    <w:multiLevelType w:val="hybridMultilevel"/>
    <w:tmpl w:val="582ABCA4"/>
    <w:lvl w:ilvl="0" w:tplc="541C0A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 CYR" w:eastAsiaTheme="minorHAnsi" w:hAnsi="Times New Roman CYR" w:cs="Times New Roman CYR"/>
        </w:rPr>
      </w:lvl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5096"/>
    <w:rsid w:val="00007551"/>
    <w:rsid w:val="00011CEF"/>
    <w:rsid w:val="0001410A"/>
    <w:rsid w:val="00037C2F"/>
    <w:rsid w:val="00047605"/>
    <w:rsid w:val="000549DD"/>
    <w:rsid w:val="00057165"/>
    <w:rsid w:val="000879DE"/>
    <w:rsid w:val="000920D6"/>
    <w:rsid w:val="00094665"/>
    <w:rsid w:val="0009772E"/>
    <w:rsid w:val="00124884"/>
    <w:rsid w:val="00141CF1"/>
    <w:rsid w:val="00141EC1"/>
    <w:rsid w:val="00142B5D"/>
    <w:rsid w:val="00145A8C"/>
    <w:rsid w:val="00145E25"/>
    <w:rsid w:val="00160F41"/>
    <w:rsid w:val="00161FB5"/>
    <w:rsid w:val="00192441"/>
    <w:rsid w:val="001B64FC"/>
    <w:rsid w:val="001C5C1F"/>
    <w:rsid w:val="001C72B3"/>
    <w:rsid w:val="002038A7"/>
    <w:rsid w:val="00204E6B"/>
    <w:rsid w:val="002131DB"/>
    <w:rsid w:val="00230D62"/>
    <w:rsid w:val="002529CE"/>
    <w:rsid w:val="00264656"/>
    <w:rsid w:val="0027111E"/>
    <w:rsid w:val="0028260B"/>
    <w:rsid w:val="0028619A"/>
    <w:rsid w:val="002A756F"/>
    <w:rsid w:val="002B1AA6"/>
    <w:rsid w:val="002C27A2"/>
    <w:rsid w:val="002E31CA"/>
    <w:rsid w:val="002E49D3"/>
    <w:rsid w:val="002F14EC"/>
    <w:rsid w:val="003267C8"/>
    <w:rsid w:val="00393817"/>
    <w:rsid w:val="003A77D5"/>
    <w:rsid w:val="003A78AF"/>
    <w:rsid w:val="003B49BE"/>
    <w:rsid w:val="003D677F"/>
    <w:rsid w:val="003E03ED"/>
    <w:rsid w:val="00407A59"/>
    <w:rsid w:val="0042423C"/>
    <w:rsid w:val="004355F6"/>
    <w:rsid w:val="0045105C"/>
    <w:rsid w:val="00487DA2"/>
    <w:rsid w:val="004A039F"/>
    <w:rsid w:val="004A5096"/>
    <w:rsid w:val="004E454F"/>
    <w:rsid w:val="005365B5"/>
    <w:rsid w:val="005C0931"/>
    <w:rsid w:val="0061509A"/>
    <w:rsid w:val="006246F3"/>
    <w:rsid w:val="0063226B"/>
    <w:rsid w:val="006B496C"/>
    <w:rsid w:val="006F538D"/>
    <w:rsid w:val="0072082C"/>
    <w:rsid w:val="00743DE7"/>
    <w:rsid w:val="00750EDC"/>
    <w:rsid w:val="00782338"/>
    <w:rsid w:val="007E69F4"/>
    <w:rsid w:val="008005F9"/>
    <w:rsid w:val="00857BB5"/>
    <w:rsid w:val="008B115F"/>
    <w:rsid w:val="008D08A9"/>
    <w:rsid w:val="008D0FFC"/>
    <w:rsid w:val="008F369E"/>
    <w:rsid w:val="009200B6"/>
    <w:rsid w:val="00940845"/>
    <w:rsid w:val="00944DC6"/>
    <w:rsid w:val="00987D07"/>
    <w:rsid w:val="00995D3B"/>
    <w:rsid w:val="009C5ABF"/>
    <w:rsid w:val="00A0429D"/>
    <w:rsid w:val="00A203E8"/>
    <w:rsid w:val="00A81480"/>
    <w:rsid w:val="00B10C9B"/>
    <w:rsid w:val="00B36F0C"/>
    <w:rsid w:val="00B91BF0"/>
    <w:rsid w:val="00BD1358"/>
    <w:rsid w:val="00BD6551"/>
    <w:rsid w:val="00BE0A9B"/>
    <w:rsid w:val="00BF3D5F"/>
    <w:rsid w:val="00BF44E8"/>
    <w:rsid w:val="00BF4FFA"/>
    <w:rsid w:val="00C02A43"/>
    <w:rsid w:val="00C233F9"/>
    <w:rsid w:val="00C255EE"/>
    <w:rsid w:val="00C35132"/>
    <w:rsid w:val="00C40263"/>
    <w:rsid w:val="00C6410C"/>
    <w:rsid w:val="00C7481F"/>
    <w:rsid w:val="00C874D3"/>
    <w:rsid w:val="00CA17EE"/>
    <w:rsid w:val="00CE3A15"/>
    <w:rsid w:val="00CF0C0C"/>
    <w:rsid w:val="00D16378"/>
    <w:rsid w:val="00D41488"/>
    <w:rsid w:val="00D620A0"/>
    <w:rsid w:val="00D66F25"/>
    <w:rsid w:val="00DF6F71"/>
    <w:rsid w:val="00E03437"/>
    <w:rsid w:val="00E26533"/>
    <w:rsid w:val="00E547FA"/>
    <w:rsid w:val="00E929C4"/>
    <w:rsid w:val="00EB6D29"/>
    <w:rsid w:val="00ED0F6D"/>
    <w:rsid w:val="00ED656B"/>
    <w:rsid w:val="00F023C6"/>
    <w:rsid w:val="00F169B8"/>
    <w:rsid w:val="00F352E1"/>
    <w:rsid w:val="00F56C19"/>
    <w:rsid w:val="00F9055B"/>
    <w:rsid w:val="00F90DCC"/>
    <w:rsid w:val="00FA5028"/>
    <w:rsid w:val="00FE5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00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A5096"/>
    <w:rPr>
      <w:b/>
      <w:bCs/>
    </w:rPr>
  </w:style>
  <w:style w:type="paragraph" w:styleId="a4">
    <w:name w:val="Normal (Web)"/>
    <w:basedOn w:val="a"/>
    <w:uiPriority w:val="99"/>
    <w:semiHidden/>
    <w:unhideWhenUsed/>
    <w:rsid w:val="00A81480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BE0A9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200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C02A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02A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02A4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02A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8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ADC07-86D0-4963-8E62-EFDAB657A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Swift</dc:creator>
  <cp:lastModifiedBy>Директор</cp:lastModifiedBy>
  <cp:revision>16</cp:revision>
  <dcterms:created xsi:type="dcterms:W3CDTF">2019-01-31T19:41:00Z</dcterms:created>
  <dcterms:modified xsi:type="dcterms:W3CDTF">2019-02-27T10:07:00Z</dcterms:modified>
</cp:coreProperties>
</file>