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19D" w:rsidRDefault="0054019D" w:rsidP="00663B98">
      <w:pPr>
        <w:pStyle w:val="c34"/>
        <w:shd w:val="clear" w:color="auto" w:fill="FFFFFF"/>
        <w:spacing w:before="0" w:beforeAutospacing="0" w:after="0" w:afterAutospacing="0"/>
        <w:ind w:left="5042" w:right="-6" w:hanging="5608"/>
        <w:jc w:val="right"/>
        <w:rPr>
          <w:rStyle w:val="c13"/>
          <w:rFonts w:ascii="Calibri" w:hAnsi="Calibri" w:cs="Calibri"/>
          <w:i/>
          <w:iCs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pPr w:leftFromText="180" w:rightFromText="180" w:vertAnchor="text" w:horzAnchor="margin" w:tblpY="85"/>
        <w:tblW w:w="15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5103"/>
        <w:gridCol w:w="5103"/>
      </w:tblGrid>
      <w:tr w:rsidR="0054019D" w:rsidTr="008959FE">
        <w:tc>
          <w:tcPr>
            <w:tcW w:w="5778" w:type="dxa"/>
          </w:tcPr>
          <w:tbl>
            <w:tblPr>
              <w:tblStyle w:val="a4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80"/>
            </w:tblGrid>
            <w:tr w:rsidR="0054019D" w:rsidTr="00E376BA">
              <w:trPr>
                <w:jc w:val="center"/>
              </w:trPr>
              <w:tc>
                <w:tcPr>
                  <w:tcW w:w="4980" w:type="dxa"/>
                </w:tcPr>
                <w:p w:rsidR="0054019D" w:rsidRPr="0054019D" w:rsidRDefault="0054019D" w:rsidP="0054019D">
                  <w:pPr>
                    <w:framePr w:hSpace="180" w:wrap="around" w:vAnchor="text" w:hAnchor="margin" w:y="85"/>
                    <w:jc w:val="center"/>
                    <w:rPr>
                      <w:rStyle w:val="c13"/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54019D">
                    <w:rPr>
                      <w:rStyle w:val="c13"/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Симптомы и внешние </w:t>
                  </w:r>
                  <w:proofErr w:type="gramStart"/>
                  <w:r w:rsidRPr="0054019D">
                    <w:rPr>
                      <w:rStyle w:val="c13"/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>признаки  поведения</w:t>
                  </w:r>
                  <w:proofErr w:type="gramEnd"/>
                  <w:r w:rsidRPr="0054019D">
                    <w:rPr>
                      <w:rStyle w:val="c13"/>
                      <w:rFonts w:ascii="Times New Roman" w:eastAsia="Times New Roman" w:hAnsi="Times New Roman" w:cs="Times New Roman"/>
                      <w:b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ребенка в зависимости от ПАВ</w:t>
                  </w:r>
                </w:p>
              </w:tc>
            </w:tr>
          </w:tbl>
          <w:tbl>
            <w:tblPr>
              <w:tblW w:w="523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7"/>
              <w:gridCol w:w="2292"/>
              <w:gridCol w:w="2126"/>
            </w:tblGrid>
            <w:tr w:rsidR="0054019D" w:rsidRPr="0054019D" w:rsidTr="008959FE">
              <w:tc>
                <w:tcPr>
                  <w:tcW w:w="8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4019D" w:rsidRPr="0054019D" w:rsidRDefault="0054019D" w:rsidP="0054019D">
                  <w:pPr>
                    <w:framePr w:hSpace="180" w:wrap="around" w:vAnchor="text" w:hAnchor="margin" w:y="85"/>
                    <w:ind w:right="8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4019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ПАВ</w:t>
                  </w:r>
                </w:p>
              </w:tc>
              <w:tc>
                <w:tcPr>
                  <w:tcW w:w="22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019D" w:rsidRPr="0054019D" w:rsidRDefault="0054019D" w:rsidP="0054019D">
                  <w:pPr>
                    <w:framePr w:hSpace="180" w:wrap="around" w:vAnchor="text" w:hAnchor="margin" w:y="85"/>
                    <w:ind w:right="8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4019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Симптомы</w:t>
                  </w:r>
                </w:p>
              </w:tc>
              <w:tc>
                <w:tcPr>
                  <w:tcW w:w="21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019D" w:rsidRPr="0054019D" w:rsidRDefault="0054019D" w:rsidP="0054019D">
                  <w:pPr>
                    <w:framePr w:hSpace="180" w:wrap="around" w:vAnchor="text" w:hAnchor="margin" w:y="85"/>
                    <w:ind w:right="8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4019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Внешние признаки</w:t>
                  </w:r>
                </w:p>
              </w:tc>
            </w:tr>
            <w:tr w:rsidR="0054019D" w:rsidRPr="0054019D" w:rsidTr="008959FE">
              <w:trPr>
                <w:cantSplit/>
                <w:trHeight w:val="1134"/>
              </w:trPr>
              <w:tc>
                <w:tcPr>
                  <w:tcW w:w="8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btLr"/>
                  <w:vAlign w:val="center"/>
                  <w:hideMark/>
                </w:tcPr>
                <w:p w:rsidR="0054019D" w:rsidRPr="0054019D" w:rsidRDefault="0054019D" w:rsidP="0054019D">
                  <w:pPr>
                    <w:framePr w:hSpace="180" w:wrap="around" w:vAnchor="text" w:hAnchor="margin" w:y="85"/>
                    <w:ind w:left="113" w:right="8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4019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Алкогольные напитки </w:t>
                  </w:r>
                </w:p>
              </w:tc>
              <w:tc>
                <w:tcPr>
                  <w:tcW w:w="22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замедленные реакции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сонливость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невнятная речь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изменение личности (появление других ценностей)</w:t>
                  </w:r>
                </w:p>
              </w:tc>
              <w:tc>
                <w:tcPr>
                  <w:tcW w:w="21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запах алкоголя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спрятанные бутылки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безвольное </w:t>
                  </w:r>
                  <w:proofErr w:type="spellStart"/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обвисание</w:t>
                  </w:r>
                  <w:proofErr w:type="spellEnd"/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губ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расслабление челюстей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нарочитость движений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провалы в памяти</w:t>
                  </w:r>
                </w:p>
              </w:tc>
            </w:tr>
            <w:tr w:rsidR="0054019D" w:rsidRPr="0054019D" w:rsidTr="008959FE">
              <w:trPr>
                <w:cantSplit/>
                <w:trHeight w:val="1134"/>
              </w:trPr>
              <w:tc>
                <w:tcPr>
                  <w:tcW w:w="8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btLr"/>
                  <w:vAlign w:val="center"/>
                  <w:hideMark/>
                </w:tcPr>
                <w:p w:rsidR="0054019D" w:rsidRPr="0054019D" w:rsidRDefault="0054019D" w:rsidP="0054019D">
                  <w:pPr>
                    <w:framePr w:hSpace="180" w:wrap="around" w:vAnchor="text" w:hAnchor="margin" w:y="85"/>
                    <w:ind w:left="20" w:right="113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4019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Табак</w:t>
                  </w:r>
                </w:p>
              </w:tc>
              <w:tc>
                <w:tcPr>
                  <w:tcW w:w="22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снижение физической силы, выносливости</w:t>
                  </w:r>
                </w:p>
                <w:p w:rsidR="0054019D" w:rsidRPr="008959FE" w:rsidRDefault="00971F23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</w:t>
                  </w:r>
                  <w:r w:rsidR="0054019D"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ухудшение координации</w:t>
                  </w:r>
                </w:p>
                <w:p w:rsidR="0054019D" w:rsidRPr="008959FE" w:rsidRDefault="00971F23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</w:t>
                  </w:r>
                  <w:r w:rsidR="0054019D"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быстрая утомляемость</w:t>
                  </w:r>
                </w:p>
                <w:p w:rsidR="0054019D" w:rsidRPr="008959FE" w:rsidRDefault="00971F23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</w:t>
                  </w:r>
                  <w:r w:rsidR="0054019D"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нарастающая слабость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снижение трудоспособности</w:t>
                  </w:r>
                </w:p>
              </w:tc>
              <w:tc>
                <w:tcPr>
                  <w:tcW w:w="21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запах табака (дыма)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частое и долговременное пребывание в туалете, в ванной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наличие спичек, зажигалок, табака в швах карманов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пожелтение пальцев</w:t>
                  </w:r>
                </w:p>
              </w:tc>
            </w:tr>
            <w:tr w:rsidR="0054019D" w:rsidRPr="0054019D" w:rsidTr="008959FE">
              <w:trPr>
                <w:cantSplit/>
                <w:trHeight w:val="1134"/>
              </w:trPr>
              <w:tc>
                <w:tcPr>
                  <w:tcW w:w="8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btLr"/>
                  <w:vAlign w:val="center"/>
                  <w:hideMark/>
                </w:tcPr>
                <w:p w:rsidR="0054019D" w:rsidRPr="0054019D" w:rsidRDefault="008959FE" w:rsidP="0054019D">
                  <w:pPr>
                    <w:framePr w:hSpace="180" w:wrap="around" w:vAnchor="text" w:hAnchor="margin" w:y="85"/>
                    <w:ind w:left="20" w:right="113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    </w:t>
                  </w:r>
                  <w:r w:rsidR="0054019D" w:rsidRPr="0054019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Вдыхание клея</w:t>
                  </w:r>
                </w:p>
              </w:tc>
              <w:tc>
                <w:tcPr>
                  <w:tcW w:w="22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агрессивность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мечтательное или бессмысленное выражение лица</w:t>
                  </w:r>
                </w:p>
              </w:tc>
              <w:tc>
                <w:tcPr>
                  <w:tcW w:w="21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вид пьяного человека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наличие тюбиков клея, пятен клея, бумажных или полиэтиленовых пакетов, носовых платков</w:t>
                  </w:r>
                </w:p>
              </w:tc>
            </w:tr>
            <w:tr w:rsidR="0054019D" w:rsidRPr="0054019D" w:rsidTr="008959FE">
              <w:trPr>
                <w:cantSplit/>
                <w:trHeight w:val="1134"/>
              </w:trPr>
              <w:tc>
                <w:tcPr>
                  <w:tcW w:w="8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btLr"/>
                  <w:vAlign w:val="center"/>
                  <w:hideMark/>
                </w:tcPr>
                <w:p w:rsidR="0054019D" w:rsidRPr="0054019D" w:rsidRDefault="0054019D" w:rsidP="0054019D">
                  <w:pPr>
                    <w:framePr w:hSpace="180" w:wrap="around" w:vAnchor="text" w:hAnchor="margin" w:y="85"/>
                    <w:ind w:left="20" w:right="113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4019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Марихуана, травка</w:t>
                  </w:r>
                </w:p>
              </w:tc>
              <w:tc>
                <w:tcPr>
                  <w:tcW w:w="22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сонливость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бессвязность мыслей</w:t>
                  </w:r>
                </w:p>
                <w:p w:rsidR="0054019D" w:rsidRPr="008959FE" w:rsidRDefault="00971F23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</w:t>
                  </w:r>
                  <w:r w:rsidR="0054019D"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зрачки глаз расширены</w:t>
                  </w:r>
                </w:p>
                <w:p w:rsidR="0054019D" w:rsidRPr="008959FE" w:rsidRDefault="00971F23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</w:t>
                  </w:r>
                  <w:r w:rsidR="0054019D"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отсутствует координация движений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тяга к сладкому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повышенный аппетит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слабо выраженные галлюцинации</w:t>
                  </w:r>
                </w:p>
              </w:tc>
              <w:tc>
                <w:tcPr>
                  <w:tcW w:w="21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красные отеки под глазами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сильный запах жженых листьев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мелкие семена в складках одежды и швах карманов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наличие папиросной бумаги</w:t>
                  </w:r>
                </w:p>
                <w:p w:rsidR="0054019D" w:rsidRPr="008959FE" w:rsidRDefault="0054019D" w:rsidP="00971F23">
                  <w:pPr>
                    <w:pStyle w:val="a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 обесцвеченная кожа на пальцах</w:t>
                  </w:r>
                </w:p>
              </w:tc>
            </w:tr>
            <w:tr w:rsidR="0054019D" w:rsidRPr="0054019D" w:rsidTr="008959FE">
              <w:trPr>
                <w:cantSplit/>
                <w:trHeight w:val="1134"/>
              </w:trPr>
              <w:tc>
                <w:tcPr>
                  <w:tcW w:w="8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textDirection w:val="btLr"/>
                  <w:vAlign w:val="center"/>
                  <w:hideMark/>
                </w:tcPr>
                <w:p w:rsidR="0054019D" w:rsidRPr="0054019D" w:rsidRDefault="0054019D" w:rsidP="0054019D">
                  <w:pPr>
                    <w:framePr w:hSpace="180" w:wrap="around" w:vAnchor="text" w:hAnchor="margin" w:y="85"/>
                    <w:ind w:left="20" w:right="113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4019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Кокаин</w:t>
                  </w:r>
                </w:p>
              </w:tc>
              <w:tc>
                <w:tcPr>
                  <w:tcW w:w="22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019D" w:rsidRPr="008959FE" w:rsidRDefault="0054019D" w:rsidP="0054019D">
                  <w:pPr>
                    <w:framePr w:hSpace="180" w:wrap="around" w:vAnchor="text" w:hAnchor="margin" w:y="85"/>
                    <w:ind w:right="80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- повышенное артериальное давление</w:t>
                  </w:r>
                </w:p>
                <w:p w:rsidR="0054019D" w:rsidRPr="008959FE" w:rsidRDefault="0054019D" w:rsidP="0054019D">
                  <w:pPr>
                    <w:framePr w:hSpace="180" w:wrap="around" w:vAnchor="text" w:hAnchor="margin" w:y="85"/>
                    <w:ind w:right="8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- потеря болевых ощущений</w:t>
                  </w:r>
                </w:p>
                <w:p w:rsidR="0054019D" w:rsidRPr="008959FE" w:rsidRDefault="0054019D" w:rsidP="0054019D">
                  <w:pPr>
                    <w:framePr w:hSpace="180" w:wrap="around" w:vAnchor="text" w:hAnchor="margin" w:y="85"/>
                    <w:ind w:right="8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- чувство превосходства</w:t>
                  </w:r>
                </w:p>
                <w:p w:rsidR="0054019D" w:rsidRPr="008959FE" w:rsidRDefault="0054019D" w:rsidP="0054019D">
                  <w:pPr>
                    <w:framePr w:hSpace="180" w:wrap="around" w:vAnchor="text" w:hAnchor="margin" w:y="85"/>
                    <w:ind w:right="8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- ощущение неуязвимости</w:t>
                  </w:r>
                </w:p>
                <w:p w:rsidR="0054019D" w:rsidRPr="008959FE" w:rsidRDefault="0054019D" w:rsidP="0054019D">
                  <w:pPr>
                    <w:framePr w:hSpace="180" w:wrap="around" w:vAnchor="text" w:hAnchor="margin" w:y="85"/>
                    <w:ind w:right="8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- повышенная активность</w:t>
                  </w:r>
                </w:p>
                <w:p w:rsidR="0054019D" w:rsidRPr="008959FE" w:rsidRDefault="0054019D" w:rsidP="0054019D">
                  <w:pPr>
                    <w:framePr w:hSpace="180" w:wrap="around" w:vAnchor="text" w:hAnchor="margin" w:y="85"/>
                    <w:ind w:right="8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- отсутствие чувства усталости</w:t>
                  </w:r>
                </w:p>
              </w:tc>
              <w:tc>
                <w:tcPr>
                  <w:tcW w:w="21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4019D" w:rsidRPr="008959FE" w:rsidRDefault="0054019D" w:rsidP="0054019D">
                  <w:pPr>
                    <w:framePr w:hSpace="180" w:wrap="around" w:vAnchor="text" w:hAnchor="margin" w:y="85"/>
                    <w:ind w:right="8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- наличие белого кристаллического порошка в маленьких пластиковых пакетиках или алюминиевой фольге</w:t>
                  </w:r>
                </w:p>
                <w:p w:rsidR="0054019D" w:rsidRPr="008959FE" w:rsidRDefault="0054019D" w:rsidP="0054019D">
                  <w:pPr>
                    <w:framePr w:hSpace="180" w:wrap="around" w:vAnchor="text" w:hAnchor="margin" w:y="85"/>
                    <w:ind w:right="8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8959F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- гиперемия слизистой оболочки носа</w:t>
                  </w:r>
                </w:p>
              </w:tc>
            </w:tr>
          </w:tbl>
          <w:p w:rsidR="0054019D" w:rsidRDefault="0054019D" w:rsidP="0054019D">
            <w:pPr>
              <w:pStyle w:val="c34"/>
              <w:spacing w:before="0" w:beforeAutospacing="0" w:after="0" w:afterAutospacing="0"/>
              <w:ind w:right="-6"/>
              <w:jc w:val="both"/>
              <w:rPr>
                <w:rStyle w:val="c13"/>
                <w:rFonts w:ascii="Calibri" w:hAnsi="Calibri" w:cs="Calibri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</w:tcPr>
          <w:p w:rsidR="00EF7476" w:rsidRPr="00EF7476" w:rsidRDefault="00EF7476" w:rsidP="00EF747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</w:rPr>
              <w:t xml:space="preserve">     Факторы, способствующие </w:t>
            </w:r>
            <w:r w:rsidRPr="00EF7476">
              <w:rPr>
                <w:rFonts w:ascii="Times New Roman" w:eastAsia="Times New Roman" w:hAnsi="Times New Roman" w:cs="Times New Roman"/>
                <w:b/>
                <w:i/>
                <w:iCs/>
                <w:sz w:val="28"/>
              </w:rPr>
              <w:t>повышению сопротивляемости по отношению к употреб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</w:rPr>
              <w:t xml:space="preserve">лению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</w:rPr>
              <w:t>психоактивными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</w:rPr>
              <w:t xml:space="preserve"> веществами</w:t>
            </w:r>
            <w:r w:rsidRPr="00EF7476">
              <w:rPr>
                <w:rFonts w:ascii="Times New Roman" w:eastAsia="Times New Roman" w:hAnsi="Times New Roman" w:cs="Times New Roman"/>
                <w:b/>
                <w:i/>
                <w:iCs/>
                <w:sz w:val="28"/>
              </w:rPr>
              <w:t>:</w:t>
            </w:r>
          </w:p>
          <w:p w:rsidR="00EF7476" w:rsidRPr="00EF7476" w:rsidRDefault="00EF7476" w:rsidP="008959FE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autoSpaceDE/>
              <w:autoSpaceDN/>
              <w:adjustRightInd/>
              <w:ind w:left="459" w:hanging="28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EF7476">
              <w:rPr>
                <w:rFonts w:ascii="Times New Roman" w:eastAsia="Times New Roman" w:hAnsi="Times New Roman" w:cs="Times New Roman"/>
                <w:sz w:val="28"/>
              </w:rPr>
              <w:t>взаимоотношение</w:t>
            </w:r>
            <w:proofErr w:type="gramEnd"/>
            <w:r w:rsidRPr="00EF7476">
              <w:rPr>
                <w:rFonts w:ascii="Times New Roman" w:eastAsia="Times New Roman" w:hAnsi="Times New Roman" w:cs="Times New Roman"/>
                <w:sz w:val="28"/>
              </w:rPr>
              <w:t xml:space="preserve"> с заботливым взрослым;</w:t>
            </w:r>
          </w:p>
          <w:p w:rsidR="00EF7476" w:rsidRPr="00EF7476" w:rsidRDefault="00EF7476" w:rsidP="008959FE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autoSpaceDE/>
              <w:autoSpaceDN/>
              <w:adjustRightInd/>
              <w:ind w:hanging="54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EF7476">
              <w:rPr>
                <w:rFonts w:ascii="Times New Roman" w:eastAsia="Times New Roman" w:hAnsi="Times New Roman" w:cs="Times New Roman"/>
                <w:sz w:val="28"/>
              </w:rPr>
              <w:t>ощущение</w:t>
            </w:r>
            <w:proofErr w:type="gramEnd"/>
            <w:r w:rsidRPr="00EF7476">
              <w:rPr>
                <w:rFonts w:ascii="Times New Roman" w:eastAsia="Times New Roman" w:hAnsi="Times New Roman" w:cs="Times New Roman"/>
                <w:sz w:val="28"/>
              </w:rPr>
              <w:t xml:space="preserve"> успеха;</w:t>
            </w:r>
          </w:p>
          <w:p w:rsidR="00EF7476" w:rsidRPr="00EF7476" w:rsidRDefault="00EF7476" w:rsidP="008959FE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autoSpaceDE/>
              <w:autoSpaceDN/>
              <w:adjustRightInd/>
              <w:ind w:left="459" w:hanging="28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EF7476">
              <w:rPr>
                <w:rFonts w:ascii="Times New Roman" w:eastAsia="Times New Roman" w:hAnsi="Times New Roman" w:cs="Times New Roman"/>
                <w:sz w:val="28"/>
              </w:rPr>
              <w:t>сильные</w:t>
            </w:r>
            <w:proofErr w:type="gramEnd"/>
            <w:r w:rsidRPr="00EF7476">
              <w:rPr>
                <w:rFonts w:ascii="Times New Roman" w:eastAsia="Times New Roman" w:hAnsi="Times New Roman" w:cs="Times New Roman"/>
                <w:sz w:val="28"/>
              </w:rPr>
              <w:t xml:space="preserve"> ресурсы (хорошее физическое здоровье, самооценка, чувство юмора);</w:t>
            </w:r>
          </w:p>
          <w:p w:rsidR="00EF7476" w:rsidRPr="00EF7476" w:rsidRDefault="00EF7476" w:rsidP="008959FE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autoSpaceDE/>
              <w:autoSpaceDN/>
              <w:adjustRightInd/>
              <w:ind w:hanging="54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F7476">
              <w:rPr>
                <w:rFonts w:ascii="Times New Roman" w:eastAsia="Times New Roman" w:hAnsi="Times New Roman" w:cs="Times New Roman"/>
                <w:sz w:val="28"/>
              </w:rPr>
              <w:t>хорошие социальные навыки;</w:t>
            </w:r>
          </w:p>
          <w:p w:rsidR="00EF7476" w:rsidRPr="00EF7476" w:rsidRDefault="00EF7476" w:rsidP="008959FE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autoSpaceDE/>
              <w:autoSpaceDN/>
              <w:adjustRightInd/>
              <w:ind w:left="459" w:hanging="28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EF7476">
              <w:rPr>
                <w:rFonts w:ascii="Times New Roman" w:eastAsia="Times New Roman" w:hAnsi="Times New Roman" w:cs="Times New Roman"/>
                <w:sz w:val="28"/>
              </w:rPr>
              <w:t>наличие</w:t>
            </w:r>
            <w:proofErr w:type="gramEnd"/>
            <w:r w:rsidRPr="00EF7476">
              <w:rPr>
                <w:rFonts w:ascii="Times New Roman" w:eastAsia="Times New Roman" w:hAnsi="Times New Roman" w:cs="Times New Roman"/>
                <w:sz w:val="28"/>
              </w:rPr>
              <w:t xml:space="preserve"> навыков решения проблем и самостоятельного мышления;</w:t>
            </w:r>
          </w:p>
          <w:p w:rsidR="00EF7476" w:rsidRDefault="00EF7476" w:rsidP="008959FE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autoSpaceDE/>
              <w:autoSpaceDN/>
              <w:adjustRightInd/>
              <w:ind w:hanging="54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EF7476">
              <w:rPr>
                <w:rFonts w:ascii="Times New Roman" w:eastAsia="Times New Roman" w:hAnsi="Times New Roman" w:cs="Times New Roman"/>
                <w:sz w:val="28"/>
              </w:rPr>
              <w:t>положительное мировоззрение;</w:t>
            </w:r>
          </w:p>
          <w:p w:rsidR="0054019D" w:rsidRPr="002662ED" w:rsidRDefault="00EF7476" w:rsidP="008959FE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autoSpaceDE/>
              <w:autoSpaceDN/>
              <w:adjustRightInd/>
              <w:ind w:left="459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F7476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proofErr w:type="gramEnd"/>
            <w:r w:rsidRPr="00EF7476">
              <w:rPr>
                <w:rFonts w:ascii="Times New Roman" w:hAnsi="Times New Roman" w:cs="Times New Roman"/>
                <w:sz w:val="28"/>
                <w:szCs w:val="28"/>
              </w:rPr>
              <w:t xml:space="preserve"> положительного опыта пережитых в прошлом стрессовых ситуаций</w:t>
            </w:r>
            <w:r w:rsidR="00641A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62ED" w:rsidRPr="00EF7476" w:rsidRDefault="002662ED" w:rsidP="002662ED">
            <w:pPr>
              <w:widowControl/>
              <w:autoSpaceDE/>
              <w:autoSpaceDN/>
              <w:adjustRightInd/>
              <w:rPr>
                <w:rStyle w:val="c13"/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323215</wp:posOffset>
                  </wp:positionV>
                  <wp:extent cx="3114675" cy="2076450"/>
                  <wp:effectExtent l="0" t="0" r="9525" b="0"/>
                  <wp:wrapNone/>
                  <wp:docPr id="5" name="Рисунок 5" descr="C:\Users\Светлана\Desktop\Советы родителям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Светлана\Desktop\Советы родителям\imag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319"/>
                          <a:stretch/>
                        </pic:blipFill>
                        <pic:spPr bwMode="auto">
                          <a:xfrm>
                            <a:off x="0" y="0"/>
                            <a:ext cx="31146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</w:tcPr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Pr="007F5D65" w:rsidRDefault="000D2FD2" w:rsidP="000D2FD2">
            <w:pPr>
              <w:pStyle w:val="a3"/>
              <w:ind w:right="-108"/>
              <w:rPr>
                <w:rStyle w:val="c13"/>
                <w:rFonts w:ascii="Calibri" w:hAnsi="Calibri" w:cs="Calibri"/>
                <w:b/>
                <w:i/>
                <w:iCs/>
                <w:color w:val="4472C4" w:themeColor="accent5"/>
                <w:shd w:val="clear" w:color="auto" w:fill="FFFFFF"/>
              </w:rPr>
            </w:pPr>
            <w:r>
              <w:rPr>
                <w:rStyle w:val="c13"/>
                <w:rFonts w:ascii="Calibri" w:hAnsi="Calibri" w:cs="Calibri"/>
                <w:b/>
                <w:i/>
                <w:iCs/>
                <w:color w:val="4472C4" w:themeColor="accent5"/>
                <w:shd w:val="clear" w:color="auto" w:fill="FFFFFF"/>
              </w:rPr>
              <w:t xml:space="preserve">     </w:t>
            </w:r>
            <w:bookmarkStart w:id="0" w:name="_GoBack"/>
            <w:bookmarkEnd w:id="0"/>
            <w:r w:rsidR="0054019D" w:rsidRPr="007F5D65">
              <w:rPr>
                <w:rStyle w:val="c13"/>
                <w:rFonts w:ascii="Calibri" w:hAnsi="Calibri" w:cs="Calibri"/>
                <w:b/>
                <w:i/>
                <w:iCs/>
                <w:color w:val="4472C4" w:themeColor="accent5"/>
                <w:shd w:val="clear" w:color="auto" w:fill="FFFFFF"/>
              </w:rPr>
              <w:t>САМОЕ БОЛЬШОЕ СЧАСТЬЕ В ЖИЗНИ -</w:t>
            </w:r>
          </w:p>
          <w:p w:rsidR="0054019D" w:rsidRDefault="000D2FD2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  <w:r>
              <w:rPr>
                <w:rStyle w:val="c13"/>
                <w:rFonts w:ascii="Calibri" w:hAnsi="Calibri" w:cs="Calibri"/>
                <w:b/>
                <w:i/>
                <w:iCs/>
                <w:color w:val="4472C4" w:themeColor="accent5"/>
                <w:shd w:val="clear" w:color="auto" w:fill="FFFFFF"/>
              </w:rPr>
              <w:t xml:space="preserve"> </w:t>
            </w:r>
            <w:proofErr w:type="gramStart"/>
            <w:r>
              <w:rPr>
                <w:rStyle w:val="c13"/>
                <w:rFonts w:ascii="Calibri" w:hAnsi="Calibri" w:cs="Calibri"/>
                <w:b/>
                <w:i/>
                <w:iCs/>
                <w:color w:val="4472C4" w:themeColor="accent5"/>
                <w:shd w:val="clear" w:color="auto" w:fill="FFFFFF"/>
              </w:rPr>
              <w:t>это</w:t>
            </w:r>
            <w:proofErr w:type="gramEnd"/>
            <w:r>
              <w:rPr>
                <w:rStyle w:val="c13"/>
                <w:rFonts w:ascii="Calibri" w:hAnsi="Calibri" w:cs="Calibri"/>
                <w:b/>
                <w:i/>
                <w:iCs/>
                <w:color w:val="4472C4" w:themeColor="accent5"/>
                <w:shd w:val="clear" w:color="auto" w:fill="FFFFFF"/>
              </w:rPr>
              <w:t xml:space="preserve"> уверенность</w:t>
            </w:r>
            <w:r w:rsidR="0054019D" w:rsidRPr="007F5D65">
              <w:rPr>
                <w:rStyle w:val="c13"/>
                <w:rFonts w:ascii="Calibri" w:hAnsi="Calibri" w:cs="Calibri"/>
                <w:b/>
                <w:i/>
                <w:iCs/>
                <w:color w:val="4472C4" w:themeColor="accent5"/>
                <w:shd w:val="clear" w:color="auto" w:fill="FFFFFF"/>
              </w:rPr>
              <w:t xml:space="preserve"> </w:t>
            </w:r>
            <w:r>
              <w:rPr>
                <w:rStyle w:val="c13"/>
                <w:rFonts w:ascii="Calibri" w:hAnsi="Calibri" w:cs="Calibri"/>
                <w:b/>
                <w:i/>
                <w:iCs/>
                <w:color w:val="4472C4" w:themeColor="accent5"/>
                <w:shd w:val="clear" w:color="auto" w:fill="FFFFFF"/>
              </w:rPr>
              <w:t xml:space="preserve">в том, </w:t>
            </w:r>
            <w:r w:rsidR="0054019D" w:rsidRPr="007F5D65">
              <w:rPr>
                <w:rStyle w:val="c13"/>
                <w:rFonts w:ascii="Calibri" w:hAnsi="Calibri" w:cs="Calibri"/>
                <w:b/>
                <w:i/>
                <w:iCs/>
                <w:color w:val="4472C4" w:themeColor="accent5"/>
                <w:shd w:val="clear" w:color="auto" w:fill="FFFFFF"/>
              </w:rPr>
              <w:t>что тебя любят</w:t>
            </w:r>
            <w:r>
              <w:rPr>
                <w:rStyle w:val="c13"/>
                <w:rFonts w:ascii="Calibri" w:hAnsi="Calibri" w:cs="Calibri"/>
                <w:b/>
                <w:i/>
                <w:iCs/>
                <w:color w:val="4472C4" w:themeColor="accent5"/>
                <w:shd w:val="clear" w:color="auto" w:fill="FFFFFF"/>
              </w:rPr>
              <w:t>!</w:t>
            </w: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8959FE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i/>
                <w:i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 wp14:anchorId="770EBE95" wp14:editId="0BB26161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78105</wp:posOffset>
                  </wp:positionV>
                  <wp:extent cx="2933700" cy="1562100"/>
                  <wp:effectExtent l="0" t="0" r="0" b="0"/>
                  <wp:wrapNone/>
                  <wp:docPr id="1" name="Рисунок 1" descr="E:\Советы родителям\загруженное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Советы родителям\загруженное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Pr="008959FE" w:rsidRDefault="008959FE" w:rsidP="0054019D">
            <w:pPr>
              <w:pStyle w:val="a3"/>
              <w:jc w:val="center"/>
              <w:rPr>
                <w:rStyle w:val="c13"/>
                <w:rFonts w:ascii="Calibri" w:hAnsi="Calibri" w:cs="Calibri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3"/>
                <w:rFonts w:ascii="Calibri" w:hAnsi="Calibri" w:cs="Calibri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         </w:t>
            </w:r>
            <w:r w:rsidR="0054019D" w:rsidRPr="008959FE">
              <w:rPr>
                <w:rStyle w:val="c13"/>
                <w:rFonts w:ascii="Calibri" w:hAnsi="Calibri" w:cs="Calibri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Памятка для родителей</w:t>
            </w:r>
          </w:p>
          <w:p w:rsidR="00E376BA" w:rsidRPr="008959FE" w:rsidRDefault="008959FE" w:rsidP="0054019D">
            <w:pPr>
              <w:pStyle w:val="a3"/>
              <w:jc w:val="center"/>
              <w:rPr>
                <w:rStyle w:val="c13"/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Style w:val="c13"/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shd w:val="clear" w:color="auto" w:fill="FFFFFF"/>
              </w:rPr>
              <w:t xml:space="preserve">       </w:t>
            </w:r>
            <w:r w:rsidR="0054019D" w:rsidRPr="008959FE">
              <w:rPr>
                <w:rStyle w:val="c13"/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shd w:val="clear" w:color="auto" w:fill="FFFFFF"/>
              </w:rPr>
              <w:t xml:space="preserve">«Как уберечь ребёнка </w:t>
            </w:r>
          </w:p>
          <w:p w:rsidR="0054019D" w:rsidRPr="008959FE" w:rsidRDefault="008959FE" w:rsidP="0054019D">
            <w:pPr>
              <w:pStyle w:val="a3"/>
              <w:jc w:val="center"/>
              <w:rPr>
                <w:rStyle w:val="c13"/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Style w:val="c13"/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shd w:val="clear" w:color="auto" w:fill="FFFFFF"/>
              </w:rPr>
              <w:t xml:space="preserve">         </w:t>
            </w:r>
            <w:proofErr w:type="gramStart"/>
            <w:r w:rsidR="0054019D" w:rsidRPr="008959FE">
              <w:rPr>
                <w:rStyle w:val="c13"/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shd w:val="clear" w:color="auto" w:fill="FFFFFF"/>
              </w:rPr>
              <w:t>от</w:t>
            </w:r>
            <w:proofErr w:type="gramEnd"/>
            <w:r w:rsidR="0054019D" w:rsidRPr="008959FE">
              <w:rPr>
                <w:rStyle w:val="c13"/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shd w:val="clear" w:color="auto" w:fill="FFFFFF"/>
              </w:rPr>
              <w:t xml:space="preserve"> употребления ПАВ»</w:t>
            </w: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</w:p>
          <w:p w:rsidR="0054019D" w:rsidRDefault="008959FE" w:rsidP="0054019D">
            <w:pPr>
              <w:pStyle w:val="a3"/>
              <w:jc w:val="center"/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</w:pPr>
            <w:r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  <w:t>г.</w:t>
            </w:r>
            <w:r w:rsidR="005E4044"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  <w:t>Курган,2018</w:t>
            </w:r>
            <w:r w:rsidR="0054019D">
              <w:rPr>
                <w:rStyle w:val="c13"/>
                <w:rFonts w:ascii="Calibri" w:hAnsi="Calibri" w:cs="Calibri"/>
                <w:b/>
                <w:i/>
                <w:iCs/>
                <w:color w:val="000000"/>
                <w:shd w:val="clear" w:color="auto" w:fill="FFFFFF"/>
              </w:rPr>
              <w:t>г.</w:t>
            </w:r>
          </w:p>
          <w:p w:rsidR="0054019D" w:rsidRDefault="0054019D" w:rsidP="0054019D">
            <w:pPr>
              <w:pStyle w:val="a3"/>
              <w:jc w:val="right"/>
              <w:rPr>
                <w:rStyle w:val="c13"/>
                <w:rFonts w:ascii="Calibri" w:hAnsi="Calibri" w:cs="Calibri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54019D" w:rsidRDefault="0054019D" w:rsidP="0054019D">
      <w:pPr>
        <w:pStyle w:val="c34"/>
        <w:shd w:val="clear" w:color="auto" w:fill="FFFFFF"/>
        <w:spacing w:before="0" w:beforeAutospacing="0" w:after="0" w:afterAutospacing="0"/>
        <w:ind w:left="5042" w:right="-6" w:hanging="5608"/>
        <w:jc w:val="both"/>
        <w:rPr>
          <w:rStyle w:val="c13"/>
          <w:rFonts w:ascii="Calibri" w:hAnsi="Calibri" w:cs="Calibri"/>
          <w:i/>
          <w:iCs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1630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5670"/>
        <w:gridCol w:w="4961"/>
      </w:tblGrid>
      <w:tr w:rsidR="0054019D" w:rsidTr="0015730B">
        <w:tc>
          <w:tcPr>
            <w:tcW w:w="5671" w:type="dxa"/>
          </w:tcPr>
          <w:p w:rsidR="0054019D" w:rsidRDefault="0054019D" w:rsidP="00663B98">
            <w:pPr>
              <w:pStyle w:val="c34"/>
              <w:spacing w:before="0" w:beforeAutospacing="0" w:after="0" w:afterAutospacing="0"/>
              <w:ind w:right="-6"/>
              <w:jc w:val="right"/>
              <w:rPr>
                <w:rStyle w:val="c13"/>
                <w:rFonts w:ascii="Calibri" w:hAnsi="Calibri" w:cs="Calibri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6"/>
              <w:gridCol w:w="3265"/>
            </w:tblGrid>
            <w:tr w:rsidR="0054019D" w:rsidTr="00E376BA">
              <w:tc>
                <w:tcPr>
                  <w:tcW w:w="2156" w:type="dxa"/>
                </w:tcPr>
                <w:p w:rsidR="0054019D" w:rsidRDefault="0054019D" w:rsidP="00663B98">
                  <w:pPr>
                    <w:pStyle w:val="c34"/>
                    <w:spacing w:before="0" w:beforeAutospacing="0" w:after="0" w:afterAutospacing="0"/>
                    <w:ind w:right="-6"/>
                    <w:jc w:val="right"/>
                    <w:rPr>
                      <w:rStyle w:val="c13"/>
                      <w:rFonts w:ascii="Calibri" w:hAnsi="Calibri" w:cs="Calibri"/>
                      <w:i/>
                      <w:i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noProof/>
                      <w:color w:val="000000"/>
                      <w:sz w:val="28"/>
                      <w:szCs w:val="28"/>
                    </w:rPr>
                    <w:drawing>
                      <wp:anchor distT="0" distB="0" distL="114300" distR="114300" simplePos="0" relativeHeight="251661312" behindDoc="0" locked="0" layoutInCell="1" allowOverlap="1" wp14:anchorId="643A1E0B" wp14:editId="249F7CD7">
                        <wp:simplePos x="0" y="0"/>
                        <wp:positionH relativeFrom="column">
                          <wp:posOffset>-35560</wp:posOffset>
                        </wp:positionH>
                        <wp:positionV relativeFrom="paragraph">
                          <wp:posOffset>62865</wp:posOffset>
                        </wp:positionV>
                        <wp:extent cx="1247775" cy="777875"/>
                        <wp:effectExtent l="0" t="0" r="9525" b="3175"/>
                        <wp:wrapNone/>
                        <wp:docPr id="2" name="Рисунок 2" descr="E:\Советы родителям\images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E:\Советы родителям\images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777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54019D" w:rsidRDefault="0054019D" w:rsidP="00663B98">
                  <w:pPr>
                    <w:pStyle w:val="c34"/>
                    <w:spacing w:before="0" w:beforeAutospacing="0" w:after="0" w:afterAutospacing="0"/>
                    <w:ind w:right="-6"/>
                    <w:jc w:val="right"/>
                    <w:rPr>
                      <w:rStyle w:val="c13"/>
                      <w:rFonts w:ascii="Calibri" w:hAnsi="Calibri" w:cs="Calibri"/>
                      <w:i/>
                      <w:i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54019D" w:rsidRDefault="0054019D" w:rsidP="00663B98">
                  <w:pPr>
                    <w:pStyle w:val="c34"/>
                    <w:spacing w:before="0" w:beforeAutospacing="0" w:after="0" w:afterAutospacing="0"/>
                    <w:ind w:right="-6"/>
                    <w:jc w:val="right"/>
                    <w:rPr>
                      <w:rStyle w:val="c13"/>
                      <w:rFonts w:ascii="Calibri" w:hAnsi="Calibri" w:cs="Calibri"/>
                      <w:i/>
                      <w:i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54019D" w:rsidRDefault="0054019D" w:rsidP="00663B98">
                  <w:pPr>
                    <w:pStyle w:val="c34"/>
                    <w:spacing w:before="0" w:beforeAutospacing="0" w:after="0" w:afterAutospacing="0"/>
                    <w:ind w:right="-6"/>
                    <w:jc w:val="right"/>
                    <w:rPr>
                      <w:rStyle w:val="c13"/>
                      <w:rFonts w:ascii="Calibri" w:hAnsi="Calibri" w:cs="Calibri"/>
                      <w:i/>
                      <w:i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265" w:type="dxa"/>
                </w:tcPr>
                <w:p w:rsidR="0054019D" w:rsidRPr="00971F23" w:rsidRDefault="00971F23" w:rsidP="00971F23">
                  <w:pPr>
                    <w:pStyle w:val="c34"/>
                    <w:spacing w:before="0" w:beforeAutospacing="0" w:after="0" w:afterAutospacing="0"/>
                    <w:ind w:right="-6"/>
                    <w:jc w:val="both"/>
                    <w:rPr>
                      <w:rStyle w:val="c13"/>
                      <w:iCs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971F23">
                    <w:rPr>
                      <w:rStyle w:val="c13"/>
                      <w:iCs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Маленький ребёнок — как чистый лист бумаги. Дети дошкольного возраста на 95% копируют папу и маму. В школе роль родителей в </w:t>
                  </w:r>
                  <w:proofErr w:type="spellStart"/>
                  <w:r w:rsidRPr="00971F23">
                    <w:rPr>
                      <w:rStyle w:val="c13"/>
                      <w:iCs/>
                      <w:color w:val="000000"/>
                      <w:sz w:val="22"/>
                      <w:szCs w:val="22"/>
                      <w:shd w:val="clear" w:color="auto" w:fill="FFFFFF"/>
                    </w:rPr>
                    <w:t>вос¬питании</w:t>
                  </w:r>
                  <w:proofErr w:type="spellEnd"/>
                  <w:r w:rsidRPr="00971F23">
                    <w:rPr>
                      <w:rStyle w:val="c13"/>
                      <w:iCs/>
                      <w:color w:val="000000"/>
                      <w:sz w:val="22"/>
                      <w:szCs w:val="22"/>
                      <w:shd w:val="clear" w:color="auto" w:fill="FFFFFF"/>
                    </w:rPr>
                    <w:t xml:space="preserve"> значительно ослабевает, особенно после 4-5 класса</w:t>
                  </w:r>
                </w:p>
              </w:tc>
            </w:tr>
          </w:tbl>
          <w:p w:rsidR="00971F23" w:rsidRDefault="00971F23" w:rsidP="00971F23">
            <w:pPr>
              <w:pStyle w:val="a3"/>
              <w:jc w:val="both"/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971F23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На ребёнка решающее влияние начинает оказывать коллектив сверстников (хотя и родители, и педагоги тоже принимают участие в его формировании).</w:t>
            </w:r>
          </w:p>
          <w:p w:rsidR="00971F23" w:rsidRDefault="00971F23" w:rsidP="00971F23">
            <w:pPr>
              <w:pStyle w:val="a3"/>
              <w:jc w:val="both"/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971F23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 xml:space="preserve">Хотим ли мы, чтобы наши дети пили, курили, употребляли </w:t>
            </w:r>
            <w:proofErr w:type="spellStart"/>
            <w:r w:rsidRPr="00971F23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психоактивные</w:t>
            </w:r>
            <w:proofErr w:type="spellEnd"/>
            <w:r w:rsidRPr="00971F23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 xml:space="preserve"> вещества? Конечно, нет. Чтобы это предотвратить, устранять нужно не по</w:t>
            </w:r>
            <w:r w:rsidRPr="00971F23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softHyphen/>
              <w:t xml:space="preserve">следствия, а причины вредных привычек. </w:t>
            </w:r>
          </w:p>
          <w:p w:rsidR="00BE2891" w:rsidRDefault="00BE2891" w:rsidP="00971F23">
            <w:pPr>
              <w:pStyle w:val="a3"/>
              <w:jc w:val="center"/>
              <w:rPr>
                <w:rStyle w:val="FontStyle94"/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  <w:p w:rsidR="00971F23" w:rsidRPr="00971F23" w:rsidRDefault="00971F23" w:rsidP="00971F23">
            <w:pPr>
              <w:pStyle w:val="a3"/>
              <w:jc w:val="center"/>
              <w:rPr>
                <w:rStyle w:val="FontStyle94"/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71F23">
              <w:rPr>
                <w:rStyle w:val="FontStyle94"/>
                <w:rFonts w:ascii="Times New Roman" w:hAnsi="Times New Roman" w:cs="Times New Roman"/>
                <w:b/>
                <w:i/>
                <w:sz w:val="22"/>
                <w:szCs w:val="22"/>
              </w:rPr>
              <w:t>Причины, по которым подростки начинают употреблять ПАВ:</w:t>
            </w:r>
          </w:p>
          <w:p w:rsidR="00971F23" w:rsidRPr="00971F23" w:rsidRDefault="00971F23" w:rsidP="00BE2891">
            <w:pPr>
              <w:pStyle w:val="a3"/>
              <w:numPr>
                <w:ilvl w:val="0"/>
                <w:numId w:val="9"/>
              </w:numPr>
              <w:ind w:right="34"/>
              <w:jc w:val="both"/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71F23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любопытство</w:t>
            </w:r>
            <w:proofErr w:type="gramEnd"/>
            <w:r w:rsidRPr="00971F23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971F23" w:rsidRPr="00971F23" w:rsidRDefault="00971F23" w:rsidP="00BE2891">
            <w:pPr>
              <w:pStyle w:val="a3"/>
              <w:numPr>
                <w:ilvl w:val="0"/>
                <w:numId w:val="9"/>
              </w:numPr>
              <w:ind w:right="34"/>
              <w:jc w:val="both"/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71F23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возникающее</w:t>
            </w:r>
            <w:proofErr w:type="gramEnd"/>
            <w:r w:rsidRPr="00971F23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 xml:space="preserve"> в подростковом возрасте чувство взрослости, которое заключается в том, что подростки хотят быть самостоятельными,;</w:t>
            </w:r>
          </w:p>
          <w:p w:rsidR="00971F23" w:rsidRPr="00BE2891" w:rsidRDefault="00971F23" w:rsidP="00BE2891">
            <w:pPr>
              <w:pStyle w:val="a3"/>
              <w:numPr>
                <w:ilvl w:val="0"/>
                <w:numId w:val="9"/>
              </w:numPr>
              <w:ind w:right="34"/>
              <w:jc w:val="both"/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</w:pPr>
            <w:r w:rsidRPr="00BE2891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реакция протеста – одна из наиболее частых причин употребления ПАВ. Протестные формы поведения возникают в ответ на обиду, ущемленное самолюбие, недовольство требованиями или отношениями близких</w:t>
            </w:r>
            <w:proofErr w:type="gramStart"/>
            <w:r w:rsidRPr="00BE2891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. стремление</w:t>
            </w:r>
            <w:proofErr w:type="gramEnd"/>
            <w:r w:rsidRPr="00BE2891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 xml:space="preserve"> подражать кому-либо (желание быть похожим на "крутого парня", на старшего авторитетного товарища, часто побуждает к употреблению алкоголя и курению, личный пример родителей);</w:t>
            </w:r>
          </w:p>
          <w:p w:rsidR="00971F23" w:rsidRPr="00971F23" w:rsidRDefault="00971F23" w:rsidP="00BE2891">
            <w:pPr>
              <w:pStyle w:val="a3"/>
              <w:numPr>
                <w:ilvl w:val="0"/>
                <w:numId w:val="9"/>
              </w:numPr>
              <w:ind w:right="34"/>
              <w:jc w:val="both"/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</w:pPr>
            <w:r w:rsidRPr="00971F23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безделье, отсутствие каких-либо занятий, хобби, обязанностей.</w:t>
            </w:r>
          </w:p>
          <w:p w:rsidR="00971F23" w:rsidRPr="00971F23" w:rsidRDefault="00971F23" w:rsidP="00BE2891">
            <w:pPr>
              <w:pStyle w:val="a3"/>
              <w:ind w:right="34"/>
              <w:jc w:val="both"/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</w:pPr>
          </w:p>
          <w:p w:rsidR="0054019D" w:rsidRPr="00971F23" w:rsidRDefault="0054019D" w:rsidP="00663B98">
            <w:pPr>
              <w:pStyle w:val="c34"/>
              <w:spacing w:before="0" w:beforeAutospacing="0" w:after="0" w:afterAutospacing="0"/>
              <w:ind w:right="-6"/>
              <w:jc w:val="right"/>
              <w:rPr>
                <w:rStyle w:val="c13"/>
                <w:rFonts w:ascii="Calibri" w:hAnsi="Calibri" w:cs="Calibri"/>
                <w:i/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  <w:p w:rsidR="0054019D" w:rsidRDefault="0054019D" w:rsidP="00663B98">
            <w:pPr>
              <w:pStyle w:val="c34"/>
              <w:spacing w:before="0" w:beforeAutospacing="0" w:after="0" w:afterAutospacing="0"/>
              <w:ind w:right="-6"/>
              <w:jc w:val="right"/>
              <w:rPr>
                <w:rStyle w:val="c13"/>
                <w:rFonts w:ascii="Calibri" w:hAnsi="Calibri" w:cs="Calibri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0" w:type="dxa"/>
          </w:tcPr>
          <w:p w:rsidR="00971F23" w:rsidRPr="00931D89" w:rsidRDefault="00971F23" w:rsidP="00971F23">
            <w:pPr>
              <w:widowControl/>
              <w:autoSpaceDE/>
              <w:autoSpaceDN/>
              <w:adjustRightInd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31D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Если у Вас возникли подозрения, то обязательно обращайтесь с ребенком к специалисту наркологу. Не дайте себя убедить в том, что Ваши опасения беспочвенны! Недели могут решить судьбу Вашего ребенка! Не теряйте времени!</w:t>
            </w:r>
          </w:p>
          <w:p w:rsidR="00931D89" w:rsidRPr="00931D89" w:rsidRDefault="00931D89" w:rsidP="00931D89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31D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Первые настораживающие признаки</w:t>
            </w:r>
          </w:p>
          <w:p w:rsidR="00931D89" w:rsidRDefault="00931D89" w:rsidP="00931D89">
            <w:pPr>
              <w:widowControl/>
              <w:autoSpaceDE/>
              <w:autoSpaceDN/>
              <w:adjustRightInd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31D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употребления ПАВ</w:t>
            </w:r>
          </w:p>
          <w:tbl>
            <w:tblPr>
              <w:tblW w:w="541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1"/>
              <w:gridCol w:w="4819"/>
            </w:tblGrid>
            <w:tr w:rsidR="00931D89" w:rsidRPr="0026623A" w:rsidTr="00931D89">
              <w:trPr>
                <w:cantSplit/>
                <w:trHeight w:val="1134"/>
              </w:trPr>
              <w:tc>
                <w:tcPr>
                  <w:tcW w:w="5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textDirection w:val="btLr"/>
                  <w:vAlign w:val="center"/>
                  <w:hideMark/>
                </w:tcPr>
                <w:p w:rsidR="00931D89" w:rsidRPr="0026623A" w:rsidRDefault="00931D89" w:rsidP="005B519C">
                  <w:pPr>
                    <w:ind w:left="113" w:right="113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Общие признаки</w:t>
                  </w:r>
                </w:p>
              </w:tc>
              <w:tc>
                <w:tcPr>
                  <w:tcW w:w="48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vAlign w:val="center"/>
                  <w:hideMark/>
                </w:tcPr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ind w:left="357" w:hanging="26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прогулы в школе по непонятным причинам;</w:t>
                  </w:r>
                </w:p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ind w:left="357" w:hanging="26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частая, резкая смена настроения;</w:t>
                  </w:r>
                </w:p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ind w:left="357" w:hanging="26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неопрятность внешнего вида;</w:t>
                  </w:r>
                </w:p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ind w:left="357" w:hanging="26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смена одноклассников на новых "друзей";</w:t>
                  </w:r>
                </w:p>
                <w:p w:rsidR="00931D89" w:rsidRPr="00931D89" w:rsidRDefault="00931D89" w:rsidP="00931D89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ind w:left="357" w:hanging="26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31D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потеря интереса к школьным делам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;</w:t>
                  </w:r>
                </w:p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ind w:left="357" w:hanging="26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интерес подростка к медикаментам и содержанию домашней аптечки;</w:t>
                  </w:r>
                </w:p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adjustRightInd/>
                    <w:ind w:left="357" w:hanging="26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частые обманы, изворотливость, лживость.</w:t>
                  </w:r>
                </w:p>
              </w:tc>
            </w:tr>
            <w:tr w:rsidR="00931D89" w:rsidRPr="0026623A" w:rsidTr="00931D89">
              <w:trPr>
                <w:cantSplit/>
                <w:trHeight w:val="1134"/>
              </w:trPr>
              <w:tc>
                <w:tcPr>
                  <w:tcW w:w="5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textDirection w:val="btLr"/>
                  <w:vAlign w:val="center"/>
                  <w:hideMark/>
                </w:tcPr>
                <w:p w:rsidR="00931D89" w:rsidRPr="0026623A" w:rsidRDefault="00931D89" w:rsidP="005B519C">
                  <w:pPr>
                    <w:ind w:left="113" w:right="113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Очевидные</w:t>
                  </w:r>
                </w:p>
                <w:p w:rsidR="00931D89" w:rsidRPr="0026623A" w:rsidRDefault="00931D89" w:rsidP="005B519C">
                  <w:pPr>
                    <w:ind w:left="113" w:right="113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признаки</w:t>
                  </w:r>
                </w:p>
              </w:tc>
              <w:tc>
                <w:tcPr>
                  <w:tcW w:w="48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vAlign w:val="center"/>
                  <w:hideMark/>
                </w:tcPr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3"/>
                    </w:numPr>
                    <w:autoSpaceDE/>
                    <w:autoSpaceDN/>
                    <w:adjustRightInd/>
                    <w:ind w:left="357" w:hanging="26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proofErr w:type="gramStart"/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наличие</w:t>
                  </w:r>
                  <w:proofErr w:type="gramEnd"/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шприца, игл, флаконов, марганца, , таблеток, порошков,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 т.п.</w:t>
                  </w: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;</w:t>
                  </w:r>
                </w:p>
                <w:p w:rsidR="00931D89" w:rsidRPr="00931D89" w:rsidRDefault="00931D89" w:rsidP="00931D89">
                  <w:pPr>
                    <w:widowControl/>
                    <w:numPr>
                      <w:ilvl w:val="0"/>
                      <w:numId w:val="3"/>
                    </w:numPr>
                    <w:autoSpaceDE/>
                    <w:autoSpaceDN/>
                    <w:adjustRightInd/>
                    <w:ind w:left="357" w:hanging="26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следы от уколов, порезы; синяки и нарывы в местах скопления вен;</w:t>
                  </w:r>
                </w:p>
                <w:p w:rsidR="00931D89" w:rsidRPr="00931D89" w:rsidRDefault="00931D89" w:rsidP="00931D89">
                  <w:pPr>
                    <w:widowControl/>
                    <w:numPr>
                      <w:ilvl w:val="0"/>
                      <w:numId w:val="3"/>
                    </w:numPr>
                    <w:autoSpaceDE/>
                    <w:autoSpaceDN/>
                    <w:adjustRightInd/>
                    <w:ind w:left="357" w:right="216" w:hanging="26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31D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бинты, пропитанные массой коричневого цвета;</w:t>
                  </w:r>
                </w:p>
              </w:tc>
            </w:tr>
            <w:tr w:rsidR="00931D89" w:rsidRPr="0026623A" w:rsidTr="00931D89">
              <w:trPr>
                <w:cantSplit/>
                <w:trHeight w:val="1134"/>
              </w:trPr>
              <w:tc>
                <w:tcPr>
                  <w:tcW w:w="5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textDirection w:val="btLr"/>
                  <w:vAlign w:val="center"/>
                  <w:hideMark/>
                </w:tcPr>
                <w:p w:rsidR="00931D89" w:rsidRPr="0026623A" w:rsidRDefault="00931D89" w:rsidP="005B519C">
                  <w:pPr>
                    <w:ind w:left="113" w:right="113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Физиологические</w:t>
                  </w:r>
                </w:p>
                <w:p w:rsidR="00931D89" w:rsidRPr="0026623A" w:rsidRDefault="00931D89" w:rsidP="005B519C">
                  <w:pPr>
                    <w:ind w:left="113" w:right="113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признаки</w:t>
                  </w:r>
                </w:p>
              </w:tc>
              <w:tc>
                <w:tcPr>
                  <w:tcW w:w="48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vAlign w:val="center"/>
                  <w:hideMark/>
                </w:tcPr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ind w:left="357" w:hanging="26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бледность кожи;</w:t>
                  </w:r>
                </w:p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ind w:left="357" w:hanging="26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сильно расширенные или суженные зрачки, покрасневшие или мутные глаза;</w:t>
                  </w:r>
                </w:p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ind w:left="357" w:hanging="26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замедленная, несвязная речь;</w:t>
                  </w:r>
                </w:p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ind w:left="357" w:hanging="26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потеря аппетита, похудение или чрезмерное употребление пищи;</w:t>
                  </w:r>
                </w:p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ind w:left="357" w:hanging="26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хронический кашель;</w:t>
                  </w:r>
                </w:p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ind w:left="357" w:hanging="26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плохая координация движений (пошатывание или спотыкания);</w:t>
                  </w:r>
                </w:p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ind w:left="357" w:hanging="269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коричневый налет на языке, отечность.</w:t>
                  </w:r>
                </w:p>
              </w:tc>
            </w:tr>
            <w:tr w:rsidR="00931D89" w:rsidRPr="0026623A" w:rsidTr="00931D89">
              <w:trPr>
                <w:cantSplit/>
                <w:trHeight w:val="1134"/>
              </w:trPr>
              <w:tc>
                <w:tcPr>
                  <w:tcW w:w="5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textDirection w:val="btLr"/>
                  <w:vAlign w:val="center"/>
                  <w:hideMark/>
                </w:tcPr>
                <w:p w:rsidR="00931D89" w:rsidRPr="0026623A" w:rsidRDefault="00931D89" w:rsidP="005B519C">
                  <w:pPr>
                    <w:ind w:left="113" w:right="113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Поведенческие</w:t>
                  </w:r>
                </w:p>
                <w:p w:rsidR="00931D89" w:rsidRPr="0026623A" w:rsidRDefault="00931D89" w:rsidP="005B519C">
                  <w:pPr>
                    <w:ind w:left="113" w:right="113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признаки</w:t>
                  </w:r>
                </w:p>
              </w:tc>
              <w:tc>
                <w:tcPr>
                  <w:tcW w:w="48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vAlign w:val="center"/>
                  <w:hideMark/>
                </w:tcPr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adjustRightInd/>
                    <w:ind w:left="448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избегание общения с родителями;</w:t>
                  </w:r>
                </w:p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adjustRightInd/>
                    <w:ind w:left="448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постоянные просьбы или требования дать денег;</w:t>
                  </w:r>
                </w:p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adjustRightInd/>
                    <w:ind w:left="448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частые телефонные звонки и разговор по телефону жаргонными терминами;</w:t>
                  </w:r>
                </w:p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adjustRightInd/>
                    <w:ind w:left="448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частые уходы из дома;</w:t>
                  </w:r>
                </w:p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adjustRightInd/>
                    <w:ind w:left="448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пропажа денег, ценностей, одежды и т.д.,</w:t>
                  </w:r>
                </w:p>
                <w:p w:rsidR="00931D89" w:rsidRPr="0026623A" w:rsidRDefault="00931D89" w:rsidP="00931D89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adjustRightInd/>
                    <w:ind w:left="448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6623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бессонница и беспричинное возбуждение, либо вялость и многочасовой сон.</w:t>
                  </w:r>
                </w:p>
              </w:tc>
            </w:tr>
          </w:tbl>
          <w:p w:rsidR="00931D89" w:rsidRPr="00931D89" w:rsidRDefault="00931D89" w:rsidP="007F5D65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:rsidR="0054019D" w:rsidRDefault="0054019D" w:rsidP="007F5D65">
            <w:pPr>
              <w:pStyle w:val="c34"/>
              <w:spacing w:before="0" w:beforeAutospacing="0" w:after="0" w:afterAutospacing="0"/>
              <w:ind w:right="-6"/>
              <w:jc w:val="center"/>
              <w:rPr>
                <w:rStyle w:val="c13"/>
                <w:rFonts w:ascii="Calibri" w:hAnsi="Calibri" w:cs="Calibri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61" w:type="dxa"/>
          </w:tcPr>
          <w:p w:rsidR="00931D89" w:rsidRPr="00E376BA" w:rsidRDefault="00931D89" w:rsidP="00931D8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376B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lastRenderedPageBreak/>
              <w:t>Уважаемые маты и папы!</w:t>
            </w:r>
          </w:p>
          <w:p w:rsidR="00931D89" w:rsidRPr="00E376BA" w:rsidRDefault="008959FE" w:rsidP="00931D89">
            <w:pPr>
              <w:pStyle w:val="a3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     </w:t>
            </w:r>
            <w:r w:rsidR="00931D89" w:rsidRPr="00E376B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Если Вы хотите, чтобы Ваш ребёнок не употреблял ПАВ, примите СОВЕТЫ по его воспитанию:</w:t>
            </w:r>
          </w:p>
          <w:p w:rsidR="003D3A2C" w:rsidRPr="0015730B" w:rsidRDefault="003D3A2C" w:rsidP="00E376BA">
            <w:pPr>
              <w:pStyle w:val="a3"/>
              <w:numPr>
                <w:ilvl w:val="0"/>
                <w:numId w:val="8"/>
              </w:numPr>
              <w:ind w:left="45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5730B">
              <w:rPr>
                <w:rFonts w:ascii="Times New Roman" w:hAnsi="Times New Roman" w:cs="Times New Roman"/>
                <w:sz w:val="20"/>
                <w:szCs w:val="20"/>
              </w:rPr>
              <w:t>Если ребенок сообщил Вам о своих неприятностях, не стоит</w:t>
            </w:r>
            <w:r w:rsidR="00E376BA" w:rsidRPr="001573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730B">
              <w:rPr>
                <w:rFonts w:ascii="Times New Roman" w:hAnsi="Times New Roman" w:cs="Times New Roman"/>
                <w:sz w:val="20"/>
                <w:szCs w:val="20"/>
              </w:rPr>
              <w:t xml:space="preserve">хвататься за сердце, кричать, плакать и обвинять его. Иначе в следующий раз Ваш ребенок как следует подумает, прежде чем сказать правду. </w:t>
            </w:r>
          </w:p>
          <w:p w:rsidR="003D3A2C" w:rsidRPr="0015730B" w:rsidRDefault="003D3A2C" w:rsidP="003D3A2C">
            <w:pPr>
              <w:pStyle w:val="a3"/>
              <w:numPr>
                <w:ilvl w:val="0"/>
                <w:numId w:val="8"/>
              </w:numPr>
              <w:ind w:left="45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5730B">
              <w:rPr>
                <w:rFonts w:ascii="Times New Roman" w:hAnsi="Times New Roman" w:cs="Times New Roman"/>
                <w:sz w:val="20"/>
                <w:szCs w:val="20"/>
              </w:rPr>
              <w:t>Принимайте ребенка таким, какой он есть, ведь он нуждается не в критике, а прежде всего - в понимании и сочувствии.</w:t>
            </w:r>
          </w:p>
          <w:p w:rsidR="00E376BA" w:rsidRPr="0015730B" w:rsidRDefault="003D3A2C" w:rsidP="003D3A2C">
            <w:pPr>
              <w:pStyle w:val="a3"/>
              <w:numPr>
                <w:ilvl w:val="0"/>
                <w:numId w:val="8"/>
              </w:numPr>
              <w:ind w:left="45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5730B">
              <w:rPr>
                <w:rFonts w:ascii="Times New Roman" w:hAnsi="Times New Roman" w:cs="Times New Roman"/>
                <w:sz w:val="20"/>
                <w:szCs w:val="20"/>
              </w:rPr>
              <w:t xml:space="preserve">Выслушивайте ребенка. </w:t>
            </w:r>
          </w:p>
          <w:p w:rsidR="003D3A2C" w:rsidRPr="0015730B" w:rsidRDefault="003D3A2C" w:rsidP="003D3A2C">
            <w:pPr>
              <w:pStyle w:val="a3"/>
              <w:numPr>
                <w:ilvl w:val="0"/>
                <w:numId w:val="8"/>
              </w:numPr>
              <w:ind w:left="45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5730B">
              <w:rPr>
                <w:rFonts w:ascii="Times New Roman" w:hAnsi="Times New Roman" w:cs="Times New Roman"/>
                <w:sz w:val="20"/>
                <w:szCs w:val="20"/>
              </w:rPr>
              <w:t xml:space="preserve">Умейте поставить себя на место своего ребенка. </w:t>
            </w:r>
          </w:p>
          <w:p w:rsidR="003D3A2C" w:rsidRPr="0015730B" w:rsidRDefault="003D3A2C" w:rsidP="00E376BA">
            <w:pPr>
              <w:pStyle w:val="a3"/>
              <w:numPr>
                <w:ilvl w:val="0"/>
                <w:numId w:val="8"/>
              </w:numPr>
              <w:ind w:left="45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5730B"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Рассказывайте своему ребенку о себе. Детям часто трудно представить, что Вы тоже были молодыми. </w:t>
            </w:r>
          </w:p>
          <w:p w:rsidR="003D3A2C" w:rsidRPr="0015730B" w:rsidRDefault="003D3A2C" w:rsidP="003D3A2C">
            <w:pPr>
              <w:pStyle w:val="a3"/>
              <w:numPr>
                <w:ilvl w:val="0"/>
                <w:numId w:val="8"/>
              </w:numPr>
              <w:ind w:left="45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5730B">
              <w:rPr>
                <w:rFonts w:ascii="Times New Roman" w:hAnsi="Times New Roman" w:cs="Times New Roman"/>
                <w:sz w:val="20"/>
                <w:szCs w:val="20"/>
              </w:rPr>
              <w:t>Старайтесь обнаружить истинную проблему своего ребенка и, не разрушая его собственного решения, попытайтесь помочь преодолеть трудную ситуацию самостоятельно.</w:t>
            </w:r>
          </w:p>
          <w:p w:rsidR="003D3A2C" w:rsidRPr="0015730B" w:rsidRDefault="003D3A2C" w:rsidP="003D3A2C">
            <w:pPr>
              <w:pStyle w:val="a3"/>
              <w:numPr>
                <w:ilvl w:val="0"/>
                <w:numId w:val="8"/>
              </w:numPr>
              <w:ind w:left="45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5730B">
              <w:rPr>
                <w:rFonts w:ascii="Times New Roman" w:hAnsi="Times New Roman" w:cs="Times New Roman"/>
                <w:sz w:val="20"/>
                <w:szCs w:val="20"/>
              </w:rPr>
              <w:t xml:space="preserve">Не предъявляйте ребенку завышенных требований. Идеальных детей не бывает. </w:t>
            </w:r>
          </w:p>
          <w:p w:rsidR="003D3A2C" w:rsidRPr="0015730B" w:rsidRDefault="003D3A2C" w:rsidP="003D3A2C">
            <w:pPr>
              <w:pStyle w:val="a3"/>
              <w:numPr>
                <w:ilvl w:val="0"/>
                <w:numId w:val="8"/>
              </w:numPr>
              <w:ind w:left="45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5730B">
              <w:rPr>
                <w:rFonts w:ascii="Times New Roman" w:hAnsi="Times New Roman" w:cs="Times New Roman"/>
                <w:sz w:val="20"/>
                <w:szCs w:val="20"/>
              </w:rPr>
              <w:t>Старайтесь не унывать, сталкиваясь с проблемой. Глядя на то, как Вы решаете свои проблемы, Ваш ребёнок будет учиться не паниковать в трудной ситуации.</w:t>
            </w:r>
          </w:p>
          <w:p w:rsidR="003D3A2C" w:rsidRPr="0015730B" w:rsidRDefault="003D3A2C" w:rsidP="003D3A2C">
            <w:pPr>
              <w:pStyle w:val="a3"/>
              <w:numPr>
                <w:ilvl w:val="0"/>
                <w:numId w:val="8"/>
              </w:numPr>
              <w:ind w:left="45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5730B">
              <w:rPr>
                <w:rFonts w:ascii="Times New Roman" w:hAnsi="Times New Roman" w:cs="Times New Roman"/>
                <w:sz w:val="20"/>
                <w:szCs w:val="20"/>
              </w:rPr>
              <w:t>Развивайте здоровое чувство юмора в себе и в своём ребёнке. Часто именно юмор спасает нас от стресса.</w:t>
            </w:r>
          </w:p>
          <w:p w:rsidR="003D3A2C" w:rsidRPr="0015730B" w:rsidRDefault="003D3A2C" w:rsidP="003D3A2C">
            <w:pPr>
              <w:pStyle w:val="a3"/>
              <w:numPr>
                <w:ilvl w:val="0"/>
                <w:numId w:val="8"/>
              </w:numPr>
              <w:ind w:left="45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5730B">
              <w:rPr>
                <w:rFonts w:ascii="Times New Roman" w:hAnsi="Times New Roman" w:cs="Times New Roman"/>
                <w:sz w:val="20"/>
                <w:szCs w:val="20"/>
              </w:rPr>
              <w:t>Учитесь радоваться своим и чужим победам и учите этому своего ребёнка.</w:t>
            </w:r>
          </w:p>
          <w:p w:rsidR="003D3A2C" w:rsidRPr="0015730B" w:rsidRDefault="00E376BA" w:rsidP="003D3A2C">
            <w:pPr>
              <w:pStyle w:val="a3"/>
              <w:numPr>
                <w:ilvl w:val="0"/>
                <w:numId w:val="8"/>
              </w:numPr>
              <w:ind w:left="459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15730B">
              <w:rPr>
                <w:rFonts w:ascii="Calibri" w:hAnsi="Calibri" w:cs="Calibri"/>
                <w:i/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73DAB1A5" wp14:editId="27DE0499">
                  <wp:simplePos x="0" y="0"/>
                  <wp:positionH relativeFrom="column">
                    <wp:posOffset>778510</wp:posOffset>
                  </wp:positionH>
                  <wp:positionV relativeFrom="paragraph">
                    <wp:posOffset>420370</wp:posOffset>
                  </wp:positionV>
                  <wp:extent cx="1533525" cy="1533525"/>
                  <wp:effectExtent l="0" t="0" r="9525" b="9525"/>
                  <wp:wrapNone/>
                  <wp:docPr id="3" name="Рисунок 3" descr="C:\Users\Светлана\Desktop\Советы родителям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ветлана\Desktop\Советы родителям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3A2C" w:rsidRPr="0015730B">
              <w:rPr>
                <w:rFonts w:ascii="Times New Roman" w:hAnsi="Times New Roman" w:cs="Times New Roman"/>
                <w:sz w:val="20"/>
                <w:szCs w:val="20"/>
              </w:rPr>
              <w:t>Старайтесь говорить правду своим детям. Если ребёнок часто уличает Вас во лжи, с какой стати он сам станет говорить Вам правду?</w:t>
            </w:r>
          </w:p>
          <w:p w:rsidR="003D3A2C" w:rsidRPr="003D3A2C" w:rsidRDefault="003D3A2C" w:rsidP="003D3A2C">
            <w:pPr>
              <w:pStyle w:val="a3"/>
              <w:ind w:left="459" w:hanging="42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3A2C" w:rsidRPr="003D3A2C" w:rsidRDefault="003D3A2C" w:rsidP="003D3A2C">
            <w:pPr>
              <w:pStyle w:val="a3"/>
              <w:ind w:left="1026" w:hanging="139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76BA" w:rsidRDefault="00E376BA" w:rsidP="00663B98">
            <w:pPr>
              <w:pStyle w:val="c34"/>
              <w:spacing w:before="0" w:beforeAutospacing="0" w:after="0" w:afterAutospacing="0"/>
              <w:ind w:right="-6"/>
              <w:jc w:val="right"/>
              <w:rPr>
                <w:rStyle w:val="c13"/>
                <w:rFonts w:ascii="Calibri" w:hAnsi="Calibri" w:cs="Calibri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54019D" w:rsidRDefault="0054019D" w:rsidP="00663B98">
      <w:pPr>
        <w:pStyle w:val="c34"/>
        <w:shd w:val="clear" w:color="auto" w:fill="FFFFFF"/>
        <w:spacing w:before="0" w:beforeAutospacing="0" w:after="0" w:afterAutospacing="0"/>
        <w:ind w:left="5042" w:right="-6" w:hanging="5608"/>
        <w:jc w:val="right"/>
        <w:rPr>
          <w:rStyle w:val="c13"/>
          <w:rFonts w:ascii="Calibri" w:hAnsi="Calibri" w:cs="Calibri"/>
          <w:i/>
          <w:iCs/>
          <w:color w:val="000000"/>
          <w:sz w:val="28"/>
          <w:szCs w:val="28"/>
          <w:shd w:val="clear" w:color="auto" w:fill="FFFFFF"/>
        </w:rPr>
      </w:pPr>
    </w:p>
    <w:p w:rsidR="0054019D" w:rsidRDefault="0054019D" w:rsidP="00663B98">
      <w:pPr>
        <w:pStyle w:val="c34"/>
        <w:shd w:val="clear" w:color="auto" w:fill="FFFFFF"/>
        <w:spacing w:before="0" w:beforeAutospacing="0" w:after="0" w:afterAutospacing="0"/>
        <w:ind w:left="5042" w:right="-6" w:hanging="5608"/>
        <w:jc w:val="right"/>
        <w:rPr>
          <w:rStyle w:val="c13"/>
          <w:rFonts w:ascii="Calibri" w:hAnsi="Calibri" w:cs="Calibri"/>
          <w:i/>
          <w:iCs/>
          <w:color w:val="000000"/>
          <w:sz w:val="28"/>
          <w:szCs w:val="28"/>
          <w:shd w:val="clear" w:color="auto" w:fill="FFFFFF"/>
        </w:rPr>
      </w:pPr>
    </w:p>
    <w:p w:rsidR="00663B98" w:rsidRDefault="00663B98" w:rsidP="00663B98">
      <w:pPr>
        <w:pStyle w:val="c14"/>
        <w:shd w:val="clear" w:color="auto" w:fill="FFFFFF"/>
        <w:spacing w:before="0" w:beforeAutospacing="0" w:after="0" w:afterAutospacing="0"/>
        <w:ind w:left="5042" w:right="-6" w:hanging="5608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Style w:val="c13"/>
          <w:rFonts w:ascii="Calibri" w:hAnsi="Calibri" w:cs="Calibri"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663B98" w:rsidRDefault="00663B98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54019D" w:rsidRDefault="0054019D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663B98" w:rsidRDefault="00663B98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B368ED" w:rsidRDefault="00663B98" w:rsidP="00971F23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  <w:r w:rsidRPr="00663B98">
        <w:rPr>
          <w:rStyle w:val="FontStyle94"/>
          <w:rFonts w:ascii="Times New Roman" w:hAnsi="Times New Roman" w:cs="Times New Roman"/>
          <w:sz w:val="28"/>
          <w:szCs w:val="28"/>
        </w:rPr>
        <w:t xml:space="preserve">. </w:t>
      </w:r>
    </w:p>
    <w:p w:rsidR="00011D79" w:rsidRDefault="00011D79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011D79" w:rsidRDefault="00011D79" w:rsidP="00011D79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1D79" w:rsidRPr="008F5DDF" w:rsidRDefault="00011D79" w:rsidP="00011D79">
      <w:pPr>
        <w:shd w:val="clear" w:color="auto" w:fill="FFFFFF"/>
        <w:ind w:firstLine="720"/>
        <w:jc w:val="both"/>
        <w:rPr>
          <w:rFonts w:ascii="Arial" w:eastAsia="Times New Roman" w:hAnsi="Arial" w:cs="Arial"/>
          <w:color w:val="000000"/>
        </w:rPr>
      </w:pPr>
    </w:p>
    <w:p w:rsidR="00663B98" w:rsidRPr="00663B98" w:rsidRDefault="00663B98" w:rsidP="00663B98">
      <w:pPr>
        <w:pStyle w:val="a3"/>
        <w:rPr>
          <w:rStyle w:val="FontStyle94"/>
          <w:rFonts w:ascii="Times New Roman" w:hAnsi="Times New Roman" w:cs="Times New Roman"/>
          <w:sz w:val="28"/>
          <w:szCs w:val="28"/>
        </w:rPr>
      </w:pPr>
    </w:p>
    <w:p w:rsidR="00011D79" w:rsidRPr="00663B98" w:rsidRDefault="00011D79" w:rsidP="00011D7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11D79" w:rsidRPr="00663B98" w:rsidSect="0054019D">
      <w:footerReference w:type="default" r:id="rId11"/>
      <w:pgSz w:w="16838" w:h="11906" w:orient="landscape"/>
      <w:pgMar w:top="340" w:right="397" w:bottom="454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D28" w:rsidRDefault="00D52D28">
      <w:r>
        <w:separator/>
      </w:r>
    </w:p>
  </w:endnote>
  <w:endnote w:type="continuationSeparator" w:id="0">
    <w:p w:rsidR="00D52D28" w:rsidRDefault="00D5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C02" w:rsidRDefault="00D52D28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D28" w:rsidRDefault="00D52D28">
      <w:r>
        <w:separator/>
      </w:r>
    </w:p>
  </w:footnote>
  <w:footnote w:type="continuationSeparator" w:id="0">
    <w:p w:rsidR="00D52D28" w:rsidRDefault="00D5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97606"/>
    <w:multiLevelType w:val="hybridMultilevel"/>
    <w:tmpl w:val="1EBA4A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4246F"/>
    <w:multiLevelType w:val="hybridMultilevel"/>
    <w:tmpl w:val="D0BA2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34B24"/>
    <w:multiLevelType w:val="multilevel"/>
    <w:tmpl w:val="D66A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840484"/>
    <w:multiLevelType w:val="hybridMultilevel"/>
    <w:tmpl w:val="460CC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B22A20">
      <w:start w:val="5"/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E4F79"/>
    <w:multiLevelType w:val="multilevel"/>
    <w:tmpl w:val="3BAC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446F64"/>
    <w:multiLevelType w:val="multilevel"/>
    <w:tmpl w:val="339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3A1049"/>
    <w:multiLevelType w:val="multilevel"/>
    <w:tmpl w:val="0496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221E80"/>
    <w:multiLevelType w:val="hybridMultilevel"/>
    <w:tmpl w:val="55F63D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762B2"/>
    <w:multiLevelType w:val="hybridMultilevel"/>
    <w:tmpl w:val="46CC5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A70165"/>
    <w:multiLevelType w:val="hybridMultilevel"/>
    <w:tmpl w:val="99BC44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9E"/>
    <w:rsid w:val="00011D79"/>
    <w:rsid w:val="000D2FD2"/>
    <w:rsid w:val="0015730B"/>
    <w:rsid w:val="002662ED"/>
    <w:rsid w:val="00370B39"/>
    <w:rsid w:val="003D3A2C"/>
    <w:rsid w:val="005265D9"/>
    <w:rsid w:val="0054019D"/>
    <w:rsid w:val="005E4044"/>
    <w:rsid w:val="006060A4"/>
    <w:rsid w:val="00641AE1"/>
    <w:rsid w:val="00663B98"/>
    <w:rsid w:val="007F5D65"/>
    <w:rsid w:val="008959FE"/>
    <w:rsid w:val="008B1776"/>
    <w:rsid w:val="00931D89"/>
    <w:rsid w:val="00971F23"/>
    <w:rsid w:val="00B368ED"/>
    <w:rsid w:val="00BE2891"/>
    <w:rsid w:val="00D52D28"/>
    <w:rsid w:val="00E376BA"/>
    <w:rsid w:val="00E42B9E"/>
    <w:rsid w:val="00E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D79A6-C574-4DF3-8AC2-8D860C46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476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Theme="minorEastAsia" w:hAnsi="Candar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0">
    <w:name w:val="Style20"/>
    <w:basedOn w:val="a"/>
    <w:uiPriority w:val="99"/>
    <w:rsid w:val="00663B98"/>
    <w:pPr>
      <w:spacing w:line="239" w:lineRule="exact"/>
      <w:ind w:firstLine="456"/>
      <w:jc w:val="both"/>
    </w:pPr>
  </w:style>
  <w:style w:type="character" w:customStyle="1" w:styleId="FontStyle94">
    <w:name w:val="Font Style94"/>
    <w:basedOn w:val="a0"/>
    <w:uiPriority w:val="99"/>
    <w:rsid w:val="00663B98"/>
    <w:rPr>
      <w:rFonts w:ascii="Century Schoolbook" w:hAnsi="Century Schoolbook" w:cs="Century Schoolbook"/>
      <w:sz w:val="18"/>
      <w:szCs w:val="18"/>
    </w:rPr>
  </w:style>
  <w:style w:type="paragraph" w:styleId="a3">
    <w:name w:val="No Spacing"/>
    <w:uiPriority w:val="1"/>
    <w:qFormat/>
    <w:rsid w:val="00663B98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Theme="minorEastAsia" w:hAnsi="Candara"/>
      <w:sz w:val="24"/>
      <w:szCs w:val="24"/>
      <w:lang w:eastAsia="ru-RU"/>
    </w:rPr>
  </w:style>
  <w:style w:type="paragraph" w:customStyle="1" w:styleId="c3">
    <w:name w:val="c3"/>
    <w:basedOn w:val="a"/>
    <w:rsid w:val="00663B9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2">
    <w:name w:val="c2"/>
    <w:basedOn w:val="a0"/>
    <w:rsid w:val="00663B98"/>
  </w:style>
  <w:style w:type="character" w:customStyle="1" w:styleId="c41">
    <w:name w:val="c41"/>
    <w:basedOn w:val="a0"/>
    <w:rsid w:val="00663B98"/>
  </w:style>
  <w:style w:type="paragraph" w:customStyle="1" w:styleId="c34">
    <w:name w:val="c34"/>
    <w:basedOn w:val="a"/>
    <w:rsid w:val="00663B9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13">
    <w:name w:val="c13"/>
    <w:basedOn w:val="a0"/>
    <w:rsid w:val="00663B98"/>
  </w:style>
  <w:style w:type="paragraph" w:customStyle="1" w:styleId="c14">
    <w:name w:val="c14"/>
    <w:basedOn w:val="a"/>
    <w:rsid w:val="00663B9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540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959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59F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4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2017-10-31T02:55:00Z</cp:lastPrinted>
  <dcterms:created xsi:type="dcterms:W3CDTF">2017-10-16T07:29:00Z</dcterms:created>
  <dcterms:modified xsi:type="dcterms:W3CDTF">2018-02-11T15:03:00Z</dcterms:modified>
</cp:coreProperties>
</file>