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86F" w:rsidRDefault="0020286F" w:rsidP="0020286F">
      <w:pPr>
        <w:jc w:val="center"/>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РЕКОМЕНДАЦИИ</w:t>
      </w:r>
      <w:r w:rsidRPr="0020286F">
        <w:rPr>
          <w:rFonts w:ascii="Times New Roman" w:eastAsiaTheme="minorHAnsi" w:hAnsi="Times New Roman" w:cs="Times New Roman"/>
          <w:b/>
          <w:sz w:val="24"/>
          <w:szCs w:val="24"/>
          <w:lang w:eastAsia="en-US"/>
        </w:rPr>
        <w:t xml:space="preserve"> ПО ОБУЧЕНИЮ ЧТЕНИЮ ДОШКОЛЬНИКОВ</w:t>
      </w:r>
      <w:r>
        <w:rPr>
          <w:rFonts w:ascii="Times New Roman" w:eastAsiaTheme="minorHAnsi" w:hAnsi="Times New Roman" w:cs="Times New Roman"/>
          <w:b/>
          <w:sz w:val="24"/>
          <w:szCs w:val="24"/>
          <w:lang w:eastAsia="en-US"/>
        </w:rPr>
        <w:t>.</w:t>
      </w:r>
    </w:p>
    <w:p w:rsidR="0020286F" w:rsidRDefault="0020286F" w:rsidP="0020286F">
      <w:pPr>
        <w:spacing w:after="0"/>
        <w:jc w:val="right"/>
        <w:rPr>
          <w:rFonts w:ascii="Times New Roman" w:eastAsiaTheme="minorHAnsi" w:hAnsi="Times New Roman" w:cs="Times New Roman"/>
          <w:i/>
          <w:sz w:val="24"/>
          <w:szCs w:val="24"/>
          <w:lang w:eastAsia="en-US"/>
        </w:rPr>
      </w:pPr>
    </w:p>
    <w:p w:rsidR="0020286F" w:rsidRPr="0020286F" w:rsidRDefault="0020286F" w:rsidP="0020286F">
      <w:pPr>
        <w:spacing w:after="0"/>
        <w:jc w:val="right"/>
        <w:rPr>
          <w:rFonts w:ascii="Times New Roman" w:eastAsiaTheme="minorHAnsi" w:hAnsi="Times New Roman" w:cs="Times New Roman"/>
          <w:i/>
          <w:sz w:val="24"/>
          <w:szCs w:val="24"/>
          <w:lang w:eastAsia="en-US"/>
        </w:rPr>
      </w:pPr>
      <w:r w:rsidRPr="0020286F">
        <w:rPr>
          <w:rFonts w:ascii="Times New Roman" w:eastAsiaTheme="minorHAnsi" w:hAnsi="Times New Roman" w:cs="Times New Roman"/>
          <w:i/>
          <w:sz w:val="24"/>
          <w:szCs w:val="24"/>
          <w:lang w:eastAsia="en-US"/>
        </w:rPr>
        <w:t>Автор: учитель-логопед МБДОУ «Детский сад № 40»</w:t>
      </w:r>
    </w:p>
    <w:p w:rsidR="0020286F" w:rsidRPr="0020286F" w:rsidRDefault="0020286F" w:rsidP="0020286F">
      <w:pPr>
        <w:spacing w:after="0"/>
        <w:jc w:val="right"/>
        <w:rPr>
          <w:rFonts w:ascii="Times New Roman" w:eastAsiaTheme="minorHAnsi" w:hAnsi="Times New Roman" w:cs="Times New Roman"/>
          <w:i/>
          <w:sz w:val="24"/>
          <w:szCs w:val="24"/>
          <w:lang w:eastAsia="en-US"/>
        </w:rPr>
      </w:pPr>
      <w:r w:rsidRPr="0020286F">
        <w:rPr>
          <w:rFonts w:ascii="Times New Roman" w:eastAsiaTheme="minorHAnsi" w:hAnsi="Times New Roman" w:cs="Times New Roman"/>
          <w:i/>
          <w:sz w:val="24"/>
          <w:szCs w:val="24"/>
          <w:lang w:eastAsia="en-US"/>
        </w:rPr>
        <w:t>Виноградова Н.С.</w:t>
      </w:r>
    </w:p>
    <w:p w:rsidR="0020286F" w:rsidRPr="0020286F" w:rsidRDefault="0020286F" w:rsidP="0020286F">
      <w:pPr>
        <w:jc w:val="center"/>
        <w:rPr>
          <w:rFonts w:ascii="Times New Roman" w:eastAsiaTheme="minorHAnsi" w:hAnsi="Times New Roman" w:cs="Times New Roman"/>
          <w:b/>
          <w:sz w:val="24"/>
          <w:szCs w:val="24"/>
          <w:lang w:eastAsia="en-US"/>
        </w:rPr>
      </w:pPr>
    </w:p>
    <w:p w:rsidR="0020286F" w:rsidRDefault="0020286F" w:rsidP="0020286F">
      <w:pPr>
        <w:rPr>
          <w:rFonts w:ascii="Times New Roman" w:eastAsiaTheme="minorHAnsi" w:hAnsi="Times New Roman" w:cs="Times New Roman"/>
          <w:sz w:val="24"/>
          <w:szCs w:val="24"/>
          <w:lang w:eastAsia="en-US"/>
        </w:rPr>
      </w:pPr>
    </w:p>
    <w:p w:rsidR="0020286F" w:rsidRPr="0020286F" w:rsidRDefault="0020286F" w:rsidP="0020286F">
      <w:pPr>
        <w:ind w:firstLine="708"/>
        <w:rPr>
          <w:rFonts w:ascii="Times New Roman" w:eastAsiaTheme="minorHAnsi" w:hAnsi="Times New Roman" w:cs="Times New Roman"/>
          <w:sz w:val="24"/>
          <w:szCs w:val="24"/>
          <w:lang w:eastAsia="en-US"/>
        </w:rPr>
      </w:pPr>
      <w:r w:rsidRPr="0020286F">
        <w:rPr>
          <w:rFonts w:ascii="Times New Roman" w:eastAsiaTheme="minorHAnsi" w:hAnsi="Times New Roman" w:cs="Times New Roman"/>
          <w:sz w:val="24"/>
          <w:szCs w:val="24"/>
          <w:lang w:eastAsia="en-US"/>
        </w:rPr>
        <w:t xml:space="preserve">В дошкольном возрасте у ребенка активно развивается устная речь, а в начальной школе он осваивает зрительные образы букв. Чтение и письмо тесно связаны между собой, и с самого начала они влияют на развитие друг друга. </w:t>
      </w:r>
    </w:p>
    <w:p w:rsidR="0020286F" w:rsidRPr="0020286F" w:rsidRDefault="0020286F" w:rsidP="0020286F">
      <w:pPr>
        <w:rPr>
          <w:rFonts w:ascii="Times New Roman" w:eastAsiaTheme="minorHAnsi" w:hAnsi="Times New Roman" w:cs="Times New Roman"/>
          <w:sz w:val="24"/>
          <w:szCs w:val="24"/>
          <w:lang w:eastAsia="en-US"/>
        </w:rPr>
      </w:pPr>
      <w:r w:rsidRPr="0020286F">
        <w:rPr>
          <w:rFonts w:ascii="Times New Roman" w:eastAsiaTheme="minorHAnsi" w:hAnsi="Times New Roman" w:cs="Times New Roman"/>
          <w:sz w:val="24"/>
          <w:szCs w:val="24"/>
          <w:lang w:eastAsia="en-US"/>
        </w:rPr>
        <w:t xml:space="preserve">Обучение чтению проходит несколько этапов, прежде чем образуется навык беглого, осмысленного чтения. </w:t>
      </w:r>
    </w:p>
    <w:p w:rsidR="0020286F" w:rsidRPr="0020286F" w:rsidRDefault="0020286F" w:rsidP="0020286F">
      <w:pPr>
        <w:rPr>
          <w:rFonts w:ascii="Times New Roman" w:eastAsiaTheme="minorHAnsi" w:hAnsi="Times New Roman" w:cs="Times New Roman"/>
          <w:sz w:val="24"/>
          <w:szCs w:val="24"/>
          <w:lang w:eastAsia="en-US"/>
        </w:rPr>
      </w:pPr>
    </w:p>
    <w:p w:rsidR="0020286F" w:rsidRPr="0020286F" w:rsidRDefault="0020286F" w:rsidP="0020286F">
      <w:pPr>
        <w:numPr>
          <w:ilvl w:val="0"/>
          <w:numId w:val="1"/>
        </w:numPr>
        <w:contextualSpacing/>
        <w:jc w:val="center"/>
        <w:rPr>
          <w:rFonts w:ascii="Times New Roman" w:eastAsiaTheme="minorHAnsi" w:hAnsi="Times New Roman" w:cs="Times New Roman"/>
          <w:b/>
          <w:sz w:val="24"/>
          <w:szCs w:val="24"/>
          <w:lang w:eastAsia="en-US"/>
        </w:rPr>
      </w:pPr>
      <w:r w:rsidRPr="0020286F">
        <w:rPr>
          <w:rFonts w:ascii="Times New Roman" w:eastAsiaTheme="minorHAnsi" w:hAnsi="Times New Roman" w:cs="Times New Roman"/>
          <w:b/>
          <w:sz w:val="24"/>
          <w:szCs w:val="24"/>
          <w:lang w:eastAsia="en-US"/>
        </w:rPr>
        <w:t xml:space="preserve">ОВЛАДЕНИЕ </w:t>
      </w:r>
      <w:proofErr w:type="gramStart"/>
      <w:r w:rsidRPr="0020286F">
        <w:rPr>
          <w:rFonts w:ascii="Times New Roman" w:eastAsiaTheme="minorHAnsi" w:hAnsi="Times New Roman" w:cs="Times New Roman"/>
          <w:b/>
          <w:sz w:val="24"/>
          <w:szCs w:val="24"/>
          <w:lang w:eastAsia="en-US"/>
        </w:rPr>
        <w:t>ЗВУКО-БУКВЕННЫМИ</w:t>
      </w:r>
      <w:proofErr w:type="gramEnd"/>
      <w:r w:rsidRPr="0020286F">
        <w:rPr>
          <w:rFonts w:ascii="Times New Roman" w:eastAsiaTheme="minorHAnsi" w:hAnsi="Times New Roman" w:cs="Times New Roman"/>
          <w:b/>
          <w:sz w:val="24"/>
          <w:szCs w:val="24"/>
          <w:lang w:eastAsia="en-US"/>
        </w:rPr>
        <w:t xml:space="preserve"> ОБОЗНАЧЕНИЯМИ</w:t>
      </w:r>
    </w:p>
    <w:p w:rsidR="0020286F" w:rsidRPr="0020286F" w:rsidRDefault="0020286F" w:rsidP="0020286F">
      <w:pPr>
        <w:ind w:firstLine="360"/>
        <w:rPr>
          <w:rFonts w:ascii="Times New Roman" w:eastAsiaTheme="minorHAnsi" w:hAnsi="Times New Roman" w:cs="Times New Roman"/>
          <w:sz w:val="24"/>
          <w:szCs w:val="24"/>
          <w:lang w:eastAsia="en-US"/>
        </w:rPr>
      </w:pPr>
      <w:r w:rsidRPr="0020286F">
        <w:rPr>
          <w:rFonts w:ascii="Times New Roman" w:eastAsiaTheme="minorHAnsi" w:hAnsi="Times New Roman" w:cs="Times New Roman"/>
          <w:sz w:val="24"/>
          <w:szCs w:val="24"/>
          <w:lang w:eastAsia="en-US"/>
        </w:rPr>
        <w:t xml:space="preserve">Успешное и быстрое усвоение букв возможно лишь при достаточной </w:t>
      </w:r>
      <w:proofErr w:type="spellStart"/>
      <w:r w:rsidRPr="0020286F">
        <w:rPr>
          <w:rFonts w:ascii="Times New Roman" w:eastAsiaTheme="minorHAnsi" w:hAnsi="Times New Roman" w:cs="Times New Roman"/>
          <w:sz w:val="24"/>
          <w:szCs w:val="24"/>
          <w:lang w:eastAsia="en-US"/>
        </w:rPr>
        <w:t>сформированности</w:t>
      </w:r>
      <w:proofErr w:type="spellEnd"/>
      <w:r w:rsidRPr="0020286F">
        <w:rPr>
          <w:rFonts w:ascii="Times New Roman" w:eastAsiaTheme="minorHAnsi" w:hAnsi="Times New Roman" w:cs="Times New Roman"/>
          <w:sz w:val="24"/>
          <w:szCs w:val="24"/>
          <w:lang w:eastAsia="en-US"/>
        </w:rPr>
        <w:t xml:space="preserve"> следующих функций: фонематического восприятия (дифференциации, различения фонем); фонематического анализа (возможности выделения звуков из речи); зрительного анализа и синтеза (способности определять сходство и различие букв); пространственных представлений; зрительного </w:t>
      </w:r>
      <w:proofErr w:type="spellStart"/>
      <w:r w:rsidRPr="0020286F">
        <w:rPr>
          <w:rFonts w:ascii="Times New Roman" w:eastAsiaTheme="minorHAnsi" w:hAnsi="Times New Roman" w:cs="Times New Roman"/>
          <w:sz w:val="24"/>
          <w:szCs w:val="24"/>
          <w:lang w:eastAsia="en-US"/>
        </w:rPr>
        <w:t>мнезиса</w:t>
      </w:r>
      <w:proofErr w:type="spellEnd"/>
      <w:r w:rsidRPr="0020286F">
        <w:rPr>
          <w:rFonts w:ascii="Times New Roman" w:eastAsiaTheme="minorHAnsi" w:hAnsi="Times New Roman" w:cs="Times New Roman"/>
          <w:sz w:val="24"/>
          <w:szCs w:val="24"/>
          <w:lang w:eastAsia="en-US"/>
        </w:rPr>
        <w:t xml:space="preserve"> (возможности запоминания зрительного образа буквы). </w:t>
      </w:r>
    </w:p>
    <w:p w:rsidR="0020286F" w:rsidRPr="0020286F" w:rsidRDefault="0020286F" w:rsidP="0020286F">
      <w:pPr>
        <w:ind w:firstLine="360"/>
        <w:rPr>
          <w:rFonts w:ascii="Times New Roman" w:eastAsiaTheme="minorHAnsi" w:hAnsi="Times New Roman" w:cs="Times New Roman"/>
          <w:sz w:val="24"/>
          <w:szCs w:val="24"/>
          <w:lang w:eastAsia="en-US"/>
        </w:rPr>
      </w:pPr>
      <w:r w:rsidRPr="0020286F">
        <w:rPr>
          <w:rFonts w:ascii="Times New Roman" w:eastAsiaTheme="minorHAnsi" w:hAnsi="Times New Roman" w:cs="Times New Roman"/>
          <w:sz w:val="24"/>
          <w:szCs w:val="24"/>
          <w:lang w:eastAsia="en-US"/>
        </w:rPr>
        <w:t>Следует иметь в виду, что для ребенка, начинающего читать, буква не является простейшим графическим элементом. Она сложна по своему графическому составу, состоит из нескольких элементов, различно расположенных в пространстве по отношению друг к другу. Для того чтобы отличить изучаемую букву от всех других букв, в том числе сходных по начертанию, необходимо осуществить оптический анализ каждой буквы на составляющие ее элементы. Поскольку отличия многих букв заключаются лишь в различном пространственном расположении одних и тех же буквенных элементов, то усвоение оптического образа буквы возможно лишь при достаточном развитии у ребенка п</w:t>
      </w:r>
      <w:r w:rsidRPr="0020286F">
        <w:rPr>
          <w:rFonts w:ascii="Times New Roman" w:eastAsiaTheme="minorHAnsi" w:hAnsi="Times New Roman" w:cs="Times New Roman"/>
          <w:sz w:val="24"/>
          <w:szCs w:val="24"/>
          <w:lang w:eastAsia="en-US"/>
        </w:rPr>
        <w:t xml:space="preserve">ространственных представлений. </w:t>
      </w:r>
    </w:p>
    <w:p w:rsidR="0020286F" w:rsidRPr="0020286F" w:rsidRDefault="0020286F" w:rsidP="0020286F">
      <w:pPr>
        <w:ind w:firstLine="360"/>
        <w:rPr>
          <w:rFonts w:ascii="Times New Roman" w:eastAsiaTheme="minorHAnsi" w:hAnsi="Times New Roman" w:cs="Times New Roman"/>
          <w:sz w:val="24"/>
          <w:szCs w:val="24"/>
          <w:lang w:eastAsia="en-US"/>
        </w:rPr>
      </w:pPr>
      <w:r w:rsidRPr="0020286F">
        <w:rPr>
          <w:rFonts w:ascii="Times New Roman" w:eastAsiaTheme="minorHAnsi" w:hAnsi="Times New Roman" w:cs="Times New Roman"/>
          <w:sz w:val="24"/>
          <w:szCs w:val="24"/>
          <w:lang w:eastAsia="en-US"/>
        </w:rPr>
        <w:t xml:space="preserve">Усвоив букву, ребенок читает слоги и слова с ней. Однако на этом этапе единицей зрительного восприятия в процессе чтения является буква. Ребенок сначала воспринимает первую букву слога, соотносит ее со звуком, затем — вторую букву, после чего синтезирует их в единый слог. Таким образом, он воспринимает зрительно не целое слово или слог, а лишь отдельные буквы; его зрительное восприятие является побуквенным. </w:t>
      </w:r>
    </w:p>
    <w:p w:rsidR="0020286F" w:rsidRPr="0020286F" w:rsidRDefault="0020286F" w:rsidP="0020286F">
      <w:pPr>
        <w:ind w:firstLine="360"/>
        <w:rPr>
          <w:rFonts w:ascii="Times New Roman" w:eastAsiaTheme="minorHAnsi" w:hAnsi="Times New Roman" w:cs="Times New Roman"/>
          <w:sz w:val="24"/>
          <w:szCs w:val="24"/>
          <w:lang w:eastAsia="en-US"/>
        </w:rPr>
      </w:pPr>
      <w:r w:rsidRPr="0020286F">
        <w:rPr>
          <w:rFonts w:ascii="Times New Roman" w:eastAsiaTheme="minorHAnsi" w:hAnsi="Times New Roman" w:cs="Times New Roman"/>
          <w:sz w:val="24"/>
          <w:szCs w:val="24"/>
          <w:lang w:eastAsia="en-US"/>
        </w:rPr>
        <w:t>Темп чтения на этой ступени очень медленный и определяет</w:t>
      </w:r>
      <w:r w:rsidRPr="0020286F">
        <w:t xml:space="preserve"> </w:t>
      </w:r>
      <w:r w:rsidRPr="0020286F">
        <w:rPr>
          <w:rFonts w:ascii="Times New Roman" w:eastAsiaTheme="minorHAnsi" w:hAnsi="Times New Roman" w:cs="Times New Roman"/>
          <w:sz w:val="24"/>
          <w:szCs w:val="24"/>
          <w:lang w:eastAsia="en-US"/>
        </w:rPr>
        <w:t xml:space="preserve">слоги со стечением согласных (ста, </w:t>
      </w:r>
      <w:proofErr w:type="spellStart"/>
      <w:r w:rsidRPr="0020286F">
        <w:rPr>
          <w:rFonts w:ascii="Times New Roman" w:eastAsiaTheme="minorHAnsi" w:hAnsi="Times New Roman" w:cs="Times New Roman"/>
          <w:sz w:val="24"/>
          <w:szCs w:val="24"/>
          <w:lang w:eastAsia="en-US"/>
        </w:rPr>
        <w:t>кра</w:t>
      </w:r>
      <w:proofErr w:type="spellEnd"/>
      <w:r w:rsidRPr="0020286F">
        <w:rPr>
          <w:rFonts w:ascii="Times New Roman" w:eastAsiaTheme="minorHAnsi" w:hAnsi="Times New Roman" w:cs="Times New Roman"/>
          <w:sz w:val="24"/>
          <w:szCs w:val="24"/>
          <w:lang w:eastAsia="en-US"/>
        </w:rPr>
        <w:t>). Понимание читаемого отдалено от зрительного восприятия слова, осуществляется лишь после того, как читаемое слово произнесено вслух. Но прочитанное слово не всегда сразу осознается. Поэтому ребенок, чтобы узнать прочитанное слово, часто повторяет его. Наблюдаются особенности и при чтении предложения. Каждое слово предложения читается изолированно, поэтому понимание предложения и связи между словами, составляющими его, ос</w:t>
      </w:r>
      <w:r w:rsidRPr="0020286F">
        <w:rPr>
          <w:rFonts w:ascii="Times New Roman" w:eastAsiaTheme="minorHAnsi" w:hAnsi="Times New Roman" w:cs="Times New Roman"/>
          <w:sz w:val="24"/>
          <w:szCs w:val="24"/>
          <w:lang w:eastAsia="en-US"/>
        </w:rPr>
        <w:t xml:space="preserve">уществляется с большим трудом. </w:t>
      </w:r>
    </w:p>
    <w:p w:rsidR="0020286F" w:rsidRPr="0020286F" w:rsidRDefault="0020286F" w:rsidP="0020286F">
      <w:pPr>
        <w:rPr>
          <w:rFonts w:ascii="Times New Roman" w:eastAsiaTheme="minorHAnsi" w:hAnsi="Times New Roman" w:cs="Times New Roman"/>
          <w:sz w:val="24"/>
          <w:szCs w:val="24"/>
          <w:lang w:eastAsia="en-US"/>
        </w:rPr>
      </w:pPr>
      <w:r w:rsidRPr="0020286F">
        <w:rPr>
          <w:rFonts w:ascii="Times New Roman" w:eastAsiaTheme="minorHAnsi" w:hAnsi="Times New Roman" w:cs="Times New Roman"/>
          <w:sz w:val="24"/>
          <w:szCs w:val="24"/>
          <w:lang w:eastAsia="en-US"/>
        </w:rPr>
        <w:lastRenderedPageBreak/>
        <w:t>2.</w:t>
      </w:r>
      <w:r w:rsidRPr="0020286F">
        <w:rPr>
          <w:rFonts w:ascii="Times New Roman" w:eastAsiaTheme="minorHAnsi" w:hAnsi="Times New Roman" w:cs="Times New Roman"/>
          <w:sz w:val="24"/>
          <w:szCs w:val="24"/>
          <w:lang w:eastAsia="en-US"/>
        </w:rPr>
        <w:tab/>
        <w:t>ПОСЛОГОВОЕ ЧТЕНИЕ</w:t>
      </w:r>
    </w:p>
    <w:p w:rsidR="0020286F" w:rsidRPr="0020286F" w:rsidRDefault="0020286F" w:rsidP="0020286F">
      <w:pPr>
        <w:ind w:firstLine="708"/>
        <w:rPr>
          <w:rFonts w:ascii="Times New Roman" w:eastAsiaTheme="minorHAnsi" w:hAnsi="Times New Roman" w:cs="Times New Roman"/>
          <w:sz w:val="24"/>
          <w:szCs w:val="24"/>
          <w:lang w:eastAsia="en-US"/>
        </w:rPr>
      </w:pPr>
      <w:r w:rsidRPr="0020286F">
        <w:rPr>
          <w:rFonts w:ascii="Times New Roman" w:eastAsiaTheme="minorHAnsi" w:hAnsi="Times New Roman" w:cs="Times New Roman"/>
          <w:sz w:val="24"/>
          <w:szCs w:val="24"/>
          <w:lang w:eastAsia="en-US"/>
        </w:rPr>
        <w:t>На этой ступени узнавание букв и слияние звуков в слоги происходят без затруднений. Единицей чтения становится слог, слоги в процессе чтения довольно быстро соотносятся с соответст</w:t>
      </w:r>
      <w:r w:rsidRPr="0020286F">
        <w:rPr>
          <w:rFonts w:ascii="Times New Roman" w:eastAsiaTheme="minorHAnsi" w:hAnsi="Times New Roman" w:cs="Times New Roman"/>
          <w:sz w:val="24"/>
          <w:szCs w:val="24"/>
          <w:lang w:eastAsia="en-US"/>
        </w:rPr>
        <w:t>вующими звуковыми комплекса</w:t>
      </w:r>
    </w:p>
    <w:p w:rsidR="0020286F" w:rsidRPr="0020286F" w:rsidRDefault="0020286F" w:rsidP="0020286F">
      <w:pPr>
        <w:ind w:firstLine="708"/>
        <w:rPr>
          <w:rFonts w:ascii="Times New Roman" w:eastAsiaTheme="minorHAnsi" w:hAnsi="Times New Roman" w:cs="Times New Roman"/>
          <w:sz w:val="24"/>
          <w:szCs w:val="24"/>
          <w:lang w:eastAsia="en-US"/>
        </w:rPr>
      </w:pPr>
      <w:r w:rsidRPr="0020286F">
        <w:rPr>
          <w:rFonts w:ascii="Times New Roman" w:eastAsiaTheme="minorHAnsi" w:hAnsi="Times New Roman" w:cs="Times New Roman"/>
          <w:sz w:val="24"/>
          <w:szCs w:val="24"/>
          <w:lang w:eastAsia="en-US"/>
        </w:rPr>
        <w:t>Темп чтения на этой стадии довольно медленный: ребенок читает слово по слогам, затем объединяет слоги в слово и только потом осмысливает прочитанное. Сохраняются трудности объединения слогов в слово, особенно при чтении длинн</w:t>
      </w:r>
      <w:r w:rsidRPr="0020286F">
        <w:rPr>
          <w:rFonts w:ascii="Times New Roman" w:eastAsiaTheme="minorHAnsi" w:hAnsi="Times New Roman" w:cs="Times New Roman"/>
          <w:sz w:val="24"/>
          <w:szCs w:val="24"/>
          <w:lang w:eastAsia="en-US"/>
        </w:rPr>
        <w:t>ых и сложных по структуре слов характеризуется</w:t>
      </w:r>
      <w:r w:rsidRPr="0020286F">
        <w:rPr>
          <w:rFonts w:ascii="Times New Roman" w:eastAsiaTheme="minorHAnsi" w:hAnsi="Times New Roman" w:cs="Times New Roman"/>
          <w:sz w:val="24"/>
          <w:szCs w:val="24"/>
          <w:lang w:eastAsia="en-US"/>
        </w:rPr>
        <w:t xml:space="preserve"> характером читаемых слогов. </w:t>
      </w:r>
    </w:p>
    <w:p w:rsidR="0020286F" w:rsidRPr="0020286F" w:rsidRDefault="0020286F" w:rsidP="0020286F">
      <w:pPr>
        <w:ind w:firstLine="708"/>
        <w:rPr>
          <w:rFonts w:ascii="Times New Roman" w:eastAsiaTheme="minorHAnsi" w:hAnsi="Times New Roman" w:cs="Times New Roman"/>
          <w:sz w:val="24"/>
          <w:szCs w:val="24"/>
          <w:lang w:eastAsia="en-US"/>
        </w:rPr>
      </w:pPr>
      <w:r w:rsidRPr="0020286F">
        <w:rPr>
          <w:rFonts w:ascii="Times New Roman" w:eastAsiaTheme="minorHAnsi" w:hAnsi="Times New Roman" w:cs="Times New Roman"/>
          <w:sz w:val="24"/>
          <w:szCs w:val="24"/>
          <w:lang w:eastAsia="en-US"/>
        </w:rPr>
        <w:t>В ходе чтения появляется смысловая догадка, особенно при прочтении конца слова. Часто дети повторяют прочитанное слово, особенно если оно относится к длинным и трудным словам. Разделенное при чтении на части слово не сразу узнается и осмысливается. Кроме того, повторение слов при чтении может быть связано с тем, что ребенок старается восстановить потерянную смысловую связь. Понимание текста еще не сливается с процессом зрительного</w:t>
      </w:r>
      <w:r w:rsidRPr="0020286F">
        <w:rPr>
          <w:rFonts w:ascii="Times New Roman" w:eastAsiaTheme="minorHAnsi" w:hAnsi="Times New Roman" w:cs="Times New Roman"/>
          <w:sz w:val="24"/>
          <w:szCs w:val="24"/>
          <w:lang w:eastAsia="en-US"/>
        </w:rPr>
        <w:t xml:space="preserve"> восприятия, а следует за ним. </w:t>
      </w:r>
    </w:p>
    <w:p w:rsidR="0020286F" w:rsidRPr="0020286F" w:rsidRDefault="0020286F" w:rsidP="0020286F">
      <w:pPr>
        <w:rPr>
          <w:rFonts w:ascii="Times New Roman" w:eastAsiaTheme="minorHAnsi" w:hAnsi="Times New Roman" w:cs="Times New Roman"/>
          <w:sz w:val="24"/>
          <w:szCs w:val="24"/>
          <w:lang w:eastAsia="en-US"/>
        </w:rPr>
      </w:pPr>
      <w:r w:rsidRPr="0020286F">
        <w:rPr>
          <w:rFonts w:ascii="Times New Roman" w:eastAsiaTheme="minorHAnsi" w:hAnsi="Times New Roman" w:cs="Times New Roman"/>
          <w:sz w:val="24"/>
          <w:szCs w:val="24"/>
          <w:lang w:eastAsia="en-US"/>
        </w:rPr>
        <w:t>3.</w:t>
      </w:r>
      <w:r w:rsidRPr="0020286F">
        <w:rPr>
          <w:rFonts w:ascii="Times New Roman" w:eastAsiaTheme="minorHAnsi" w:hAnsi="Times New Roman" w:cs="Times New Roman"/>
          <w:sz w:val="24"/>
          <w:szCs w:val="24"/>
          <w:lang w:eastAsia="en-US"/>
        </w:rPr>
        <w:tab/>
        <w:t>СТАНОВЛЕНИЕ СИНТЕТИЧЕСКИХ ПРИЕМОВ ЧТЕНИЯ</w:t>
      </w:r>
    </w:p>
    <w:p w:rsidR="0020286F" w:rsidRPr="0020286F" w:rsidRDefault="0020286F" w:rsidP="0020286F">
      <w:pPr>
        <w:ind w:firstLine="708"/>
        <w:rPr>
          <w:rFonts w:ascii="Times New Roman" w:eastAsiaTheme="minorHAnsi" w:hAnsi="Times New Roman" w:cs="Times New Roman"/>
          <w:sz w:val="24"/>
          <w:szCs w:val="24"/>
          <w:lang w:eastAsia="en-US"/>
        </w:rPr>
      </w:pPr>
      <w:r w:rsidRPr="0020286F">
        <w:rPr>
          <w:rFonts w:ascii="Times New Roman" w:eastAsiaTheme="minorHAnsi" w:hAnsi="Times New Roman" w:cs="Times New Roman"/>
          <w:sz w:val="24"/>
          <w:szCs w:val="24"/>
          <w:lang w:eastAsia="en-US"/>
        </w:rPr>
        <w:t xml:space="preserve">Эта ступень является переходной от аналитических к синтетическим приемам чтения. Простые и знакомые слова читаются целостно, а слова малознакомые и трудные по </w:t>
      </w:r>
      <w:proofErr w:type="spellStart"/>
      <w:r w:rsidRPr="0020286F">
        <w:rPr>
          <w:rFonts w:ascii="Times New Roman" w:eastAsiaTheme="minorHAnsi" w:hAnsi="Times New Roman" w:cs="Times New Roman"/>
          <w:sz w:val="24"/>
          <w:szCs w:val="24"/>
          <w:lang w:eastAsia="en-US"/>
        </w:rPr>
        <w:t>звуко</w:t>
      </w:r>
      <w:proofErr w:type="spellEnd"/>
      <w:r w:rsidRPr="0020286F">
        <w:rPr>
          <w:rFonts w:ascii="Times New Roman" w:eastAsiaTheme="minorHAnsi" w:hAnsi="Times New Roman" w:cs="Times New Roman"/>
          <w:sz w:val="24"/>
          <w:szCs w:val="24"/>
          <w:lang w:eastAsia="en-US"/>
        </w:rPr>
        <w:t xml:space="preserve">-слоговой структуре еще читаются по слогам. </w:t>
      </w:r>
    </w:p>
    <w:p w:rsidR="0020286F" w:rsidRPr="0020286F" w:rsidRDefault="0020286F" w:rsidP="0020286F">
      <w:pPr>
        <w:ind w:firstLine="708"/>
        <w:rPr>
          <w:rFonts w:ascii="Times New Roman" w:eastAsiaTheme="minorHAnsi" w:hAnsi="Times New Roman" w:cs="Times New Roman"/>
          <w:sz w:val="24"/>
          <w:szCs w:val="24"/>
          <w:lang w:eastAsia="en-US"/>
        </w:rPr>
      </w:pPr>
      <w:r w:rsidRPr="0020286F">
        <w:rPr>
          <w:rFonts w:ascii="Times New Roman" w:eastAsiaTheme="minorHAnsi" w:hAnsi="Times New Roman" w:cs="Times New Roman"/>
          <w:sz w:val="24"/>
          <w:szCs w:val="24"/>
          <w:lang w:eastAsia="en-US"/>
        </w:rPr>
        <w:t>Смысловая догадка начинает играть значительную роль. Но ребенок еще не в состоянии быстро и точно проконтролировать догадку с помощью зрительного восприятия, и поэтому он часто заменяет слова, окончания слов, то есть у него наблюдается угадывающее чтение. Результатом угадывания становится расхождение прочитанного с напечатанным, большое количество ошибок. Неточность</w:t>
      </w:r>
      <w:r w:rsidRPr="0020286F">
        <w:t xml:space="preserve"> </w:t>
      </w:r>
      <w:r w:rsidRPr="0020286F">
        <w:rPr>
          <w:rFonts w:ascii="Times New Roman" w:eastAsiaTheme="minorHAnsi" w:hAnsi="Times New Roman" w:cs="Times New Roman"/>
          <w:sz w:val="24"/>
          <w:szCs w:val="24"/>
          <w:lang w:eastAsia="en-US"/>
        </w:rPr>
        <w:t>чтения приводит к частым регрессиям, возврату к ранее прочитанному для исправления, уточнения или контроля. Если ребенок допускает большое количество ошибок, н</w:t>
      </w:r>
      <w:r w:rsidRPr="0020286F">
        <w:rPr>
          <w:rFonts w:ascii="Times New Roman" w:eastAsiaTheme="minorHAnsi" w:hAnsi="Times New Roman" w:cs="Times New Roman"/>
          <w:sz w:val="24"/>
          <w:szCs w:val="24"/>
          <w:lang w:eastAsia="en-US"/>
        </w:rPr>
        <w:t xml:space="preserve">еобходимо снизить темп чтения. </w:t>
      </w:r>
    </w:p>
    <w:p w:rsidR="0020286F" w:rsidRPr="0020286F" w:rsidRDefault="0020286F" w:rsidP="0020286F">
      <w:pPr>
        <w:rPr>
          <w:rFonts w:ascii="Times New Roman" w:eastAsiaTheme="minorHAnsi" w:hAnsi="Times New Roman" w:cs="Times New Roman"/>
          <w:sz w:val="24"/>
          <w:szCs w:val="24"/>
          <w:lang w:eastAsia="en-US"/>
        </w:rPr>
      </w:pPr>
      <w:r w:rsidRPr="0020286F">
        <w:rPr>
          <w:rFonts w:ascii="Times New Roman" w:eastAsiaTheme="minorHAnsi" w:hAnsi="Times New Roman" w:cs="Times New Roman"/>
          <w:sz w:val="24"/>
          <w:szCs w:val="24"/>
          <w:lang w:eastAsia="en-US"/>
        </w:rPr>
        <w:t>4.</w:t>
      </w:r>
      <w:r w:rsidRPr="0020286F">
        <w:rPr>
          <w:rFonts w:ascii="Times New Roman" w:eastAsiaTheme="minorHAnsi" w:hAnsi="Times New Roman" w:cs="Times New Roman"/>
          <w:sz w:val="24"/>
          <w:szCs w:val="24"/>
          <w:lang w:eastAsia="en-US"/>
        </w:rPr>
        <w:tab/>
        <w:t>СИНТЕТИЧЕСКОЕ ЧТЕНИЕ</w:t>
      </w:r>
    </w:p>
    <w:p w:rsidR="0020286F" w:rsidRPr="0020286F" w:rsidRDefault="0020286F" w:rsidP="0020286F">
      <w:pPr>
        <w:ind w:firstLine="708"/>
        <w:rPr>
          <w:rFonts w:ascii="Times New Roman" w:eastAsiaTheme="minorHAnsi" w:hAnsi="Times New Roman" w:cs="Times New Roman"/>
          <w:sz w:val="24"/>
          <w:szCs w:val="24"/>
          <w:lang w:eastAsia="en-US"/>
        </w:rPr>
      </w:pPr>
      <w:r w:rsidRPr="0020286F">
        <w:rPr>
          <w:rFonts w:ascii="Times New Roman" w:eastAsiaTheme="minorHAnsi" w:hAnsi="Times New Roman" w:cs="Times New Roman"/>
          <w:sz w:val="24"/>
          <w:szCs w:val="24"/>
          <w:lang w:eastAsia="en-US"/>
        </w:rPr>
        <w:t xml:space="preserve">Ребенок овладевает целостными приемами чтения: словами, группами слов. Главным для него становится не техническая сторона процесса чтения, связанная со зрительным восприятием, а осмысливание содержания читаемого. Смысловая догадка строится как на содержании прочитанного предложения, так и с учетом смысла всего текста. Ошибки при чтении становятся редкими, поскольку </w:t>
      </w:r>
      <w:r w:rsidRPr="0020286F">
        <w:rPr>
          <w:rFonts w:ascii="Times New Roman" w:eastAsiaTheme="minorHAnsi" w:hAnsi="Times New Roman" w:cs="Times New Roman"/>
          <w:sz w:val="24"/>
          <w:szCs w:val="24"/>
          <w:lang w:eastAsia="en-US"/>
        </w:rPr>
        <w:t xml:space="preserve">догадки хорошо контролируются. </w:t>
      </w:r>
    </w:p>
    <w:p w:rsidR="0020286F" w:rsidRPr="0020286F" w:rsidRDefault="0020286F" w:rsidP="0020286F">
      <w:pPr>
        <w:ind w:firstLine="708"/>
        <w:rPr>
          <w:rFonts w:ascii="Times New Roman" w:eastAsiaTheme="minorHAnsi" w:hAnsi="Times New Roman" w:cs="Times New Roman"/>
          <w:sz w:val="24"/>
          <w:szCs w:val="24"/>
          <w:lang w:eastAsia="en-US"/>
        </w:rPr>
      </w:pPr>
      <w:bookmarkStart w:id="0" w:name="_GoBack"/>
      <w:bookmarkEnd w:id="0"/>
      <w:r w:rsidRPr="0020286F">
        <w:rPr>
          <w:rFonts w:ascii="Times New Roman" w:eastAsiaTheme="minorHAnsi" w:hAnsi="Times New Roman" w:cs="Times New Roman"/>
          <w:sz w:val="24"/>
          <w:szCs w:val="24"/>
          <w:lang w:eastAsia="en-US"/>
        </w:rPr>
        <w:t>Темп чтения довольно быстрый. Полное понимание прочитанного осуществляется лишь тогда, когда ребенку хорошо знакомо значение каждого слова и понятны связи между словами в предложении. Таким образом, понимание прочитанного возможно только при достаточном уровне развития лексико-грамматической стороны речи.</w:t>
      </w:r>
    </w:p>
    <w:p w:rsidR="009A30B2" w:rsidRPr="0020286F" w:rsidRDefault="009A30B2" w:rsidP="00D06778">
      <w:pPr>
        <w:pStyle w:val="2"/>
        <w:rPr>
          <w:b w:val="0"/>
          <w:sz w:val="24"/>
          <w:szCs w:val="24"/>
        </w:rPr>
      </w:pPr>
    </w:p>
    <w:sectPr w:rsidR="009A30B2" w:rsidRPr="0020286F" w:rsidSect="0020286F">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CB1D66"/>
    <w:multiLevelType w:val="hybridMultilevel"/>
    <w:tmpl w:val="3E2EE2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778"/>
    <w:rsid w:val="0020286F"/>
    <w:rsid w:val="002E6DBF"/>
    <w:rsid w:val="009A30B2"/>
    <w:rsid w:val="00AA34EB"/>
    <w:rsid w:val="00CE6DE2"/>
    <w:rsid w:val="00D06778"/>
    <w:rsid w:val="00DD23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193FD"/>
  <w15:docId w15:val="{D42197B8-DC65-4618-A36A-DBE903A7B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D0677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06778"/>
    <w:rPr>
      <w:color w:val="0000FF"/>
      <w:u w:val="single"/>
    </w:rPr>
  </w:style>
  <w:style w:type="character" w:styleId="a4">
    <w:name w:val="Strong"/>
    <w:basedOn w:val="a0"/>
    <w:uiPriority w:val="22"/>
    <w:qFormat/>
    <w:rsid w:val="00D06778"/>
    <w:rPr>
      <w:b/>
      <w:bCs/>
    </w:rPr>
  </w:style>
  <w:style w:type="character" w:customStyle="1" w:styleId="js-phone-number">
    <w:name w:val="js-phone-number"/>
    <w:basedOn w:val="a0"/>
    <w:rsid w:val="00D06778"/>
  </w:style>
  <w:style w:type="character" w:customStyle="1" w:styleId="20">
    <w:name w:val="Заголовок 2 Знак"/>
    <w:basedOn w:val="a0"/>
    <w:link w:val="2"/>
    <w:uiPriority w:val="9"/>
    <w:rsid w:val="00D06778"/>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490555">
      <w:bodyDiv w:val="1"/>
      <w:marLeft w:val="0"/>
      <w:marRight w:val="0"/>
      <w:marTop w:val="0"/>
      <w:marBottom w:val="0"/>
      <w:divBdr>
        <w:top w:val="none" w:sz="0" w:space="0" w:color="auto"/>
        <w:left w:val="none" w:sz="0" w:space="0" w:color="auto"/>
        <w:bottom w:val="none" w:sz="0" w:space="0" w:color="auto"/>
        <w:right w:val="none" w:sz="0" w:space="0" w:color="auto"/>
      </w:divBdr>
    </w:div>
    <w:div w:id="211748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756</Words>
  <Characters>4314</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2</cp:revision>
  <dcterms:created xsi:type="dcterms:W3CDTF">2020-01-24T10:59:00Z</dcterms:created>
  <dcterms:modified xsi:type="dcterms:W3CDTF">2020-01-24T10:59:00Z</dcterms:modified>
</cp:coreProperties>
</file>