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0DCD" w:rsidRPr="00700DCD" w:rsidRDefault="00700DCD" w:rsidP="00070C1A">
      <w:pPr>
        <w:rPr>
          <w:lang w:eastAsia="ru-RU"/>
        </w:rPr>
      </w:pPr>
      <w:r w:rsidRPr="00700DCD">
        <w:rPr>
          <w:lang w:eastAsia="ru-RU"/>
        </w:rPr>
        <w:t xml:space="preserve">Мастер-класс «Народная тряпичная кукла </w:t>
      </w:r>
      <w:proofErr w:type="spellStart"/>
      <w:r w:rsidRPr="00700DCD">
        <w:rPr>
          <w:lang w:eastAsia="ru-RU"/>
        </w:rPr>
        <w:t>Благополучница</w:t>
      </w:r>
      <w:proofErr w:type="spellEnd"/>
      <w:r w:rsidRPr="00700DCD">
        <w:rPr>
          <w:lang w:eastAsia="ru-RU"/>
        </w:rPr>
        <w:t>»</w:t>
      </w:r>
    </w:p>
    <w:p w:rsidR="00700DCD" w:rsidRDefault="00700DCD" w:rsidP="00700DCD">
      <w:pPr>
        <w:spacing w:after="0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DC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Цель занятия</w:t>
      </w: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00DCD" w:rsidRPr="00700DCD" w:rsidRDefault="00700DCD" w:rsidP="00700DCD">
      <w:pPr>
        <w:spacing w:after="0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00DCD">
        <w:rPr>
          <w:rFonts w:ascii="Times New Roman" w:hAnsi="Times New Roman" w:cs="Times New Roman"/>
          <w:color w:val="000000"/>
          <w:sz w:val="28"/>
          <w:szCs w:val="28"/>
        </w:rPr>
        <w:t>прививать интерес и любовь к русской тряпичной кукле как виду народного художественного творчества через изготовление образцов кукол.</w:t>
      </w:r>
    </w:p>
    <w:p w:rsidR="00700DCD" w:rsidRPr="00700DCD" w:rsidRDefault="00700DCD" w:rsidP="00700DCD">
      <w:pPr>
        <w:spacing w:after="0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изготовлению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тряпичной куклы  “</w:t>
      </w:r>
      <w:proofErr w:type="spellStart"/>
      <w:r w:rsidRPr="00700D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Благополучницы</w:t>
      </w:r>
      <w:proofErr w:type="spellEnd"/>
      <w:r w:rsidRPr="00700DC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”</w:t>
      </w:r>
    </w:p>
    <w:p w:rsidR="00700DCD" w:rsidRPr="00700DCD" w:rsidRDefault="00700DCD" w:rsidP="00700DCD">
      <w:pPr>
        <w:spacing w:after="0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DC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00DCD" w:rsidRPr="00700DCD" w:rsidRDefault="00700DCD" w:rsidP="00700DCD">
      <w:pPr>
        <w:spacing w:before="225" w:after="225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Познакомить с историей возникновения кукол. </w:t>
      </w:r>
      <w:bookmarkStart w:id="0" w:name="_GoBack"/>
      <w:bookmarkEnd w:id="0"/>
    </w:p>
    <w:p w:rsidR="00700DCD" w:rsidRPr="00700DCD" w:rsidRDefault="00700DCD" w:rsidP="00700DCD">
      <w:pPr>
        <w:spacing w:before="225" w:after="225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творческую фантазию и воображение, </w:t>
      </w:r>
      <w:proofErr w:type="gramStart"/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чувство </w:t>
      </w:r>
      <w:r w:rsidR="004636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прекрасного</w:t>
      </w:r>
      <w:proofErr w:type="gramEnd"/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DCD" w:rsidRDefault="00700DCD" w:rsidP="00700DCD">
      <w:pPr>
        <w:spacing w:after="0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DCD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700DCD" w:rsidRDefault="00700DCD" w:rsidP="00700DCD">
      <w:pPr>
        <w:spacing w:after="0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DC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нитки, ткань разного цвета, ножницы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DCD" w:rsidRDefault="00700DCD" w:rsidP="00700DCD">
      <w:pPr>
        <w:spacing w:after="0" w:line="408" w:lineRule="atLeast"/>
        <w:ind w:firstLine="38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занятия</w:t>
      </w:r>
    </w:p>
    <w:p w:rsidR="00C0416B" w:rsidRPr="00700DCD" w:rsidRDefault="00C0416B" w:rsidP="00C0416B">
      <w:pPr>
        <w:spacing w:after="0" w:line="408" w:lineRule="atLeast"/>
        <w:ind w:firstLine="3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C0416B">
        <w:rPr>
          <w:color w:val="000000"/>
          <w:sz w:val="28"/>
          <w:szCs w:val="28"/>
        </w:rPr>
        <w:t>Игра и игрушка – это часть народной традиции. В далеком прошлом с их помощью обучали детей труду; они были необходимы, чтобы передать накопленный трудовой опыт.</w:t>
      </w:r>
    </w:p>
    <w:p w:rsid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0416B">
        <w:rPr>
          <w:color w:val="000000"/>
          <w:sz w:val="28"/>
          <w:szCs w:val="28"/>
        </w:rPr>
        <w:t xml:space="preserve">Все девочки любят играть в куклы. Куклы любили их бабушки и прабабушки всех сословий. С ней играли в царских дворцах и крестьянских избах. 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0416B">
        <w:rPr>
          <w:color w:val="000000"/>
          <w:sz w:val="28"/>
          <w:szCs w:val="28"/>
        </w:rPr>
        <w:t>С давних времен кукла считалась не только предметом игры, она была символом счастья и прибыли, ей приписывали магические и охранительные функции. Для взрослых она также является предметом внимания. Сейчас кукла, выполненная своими руками, может служить сувениром и подарком к празднику.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0416B">
        <w:rPr>
          <w:color w:val="000000"/>
          <w:sz w:val="28"/>
          <w:szCs w:val="28"/>
        </w:rPr>
        <w:t>Считалось, что детские игры могут вызвать богатство, счастливый брак или же, наоборот, принести несчастье. В народе замечали: когда дети много и усердно играют, в семье будет прибыль, если же небрежно – беда. Верили, что игрушки охраняют детский сон и покой, и как оберег клали их рядом с ребенком. Важную роль отводили кукле – она была символом продолжения рода, и игры в куклы особенно поощрялись.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C0416B">
        <w:rPr>
          <w:color w:val="000000"/>
          <w:sz w:val="28"/>
          <w:szCs w:val="28"/>
        </w:rPr>
        <w:t>Ребенок не только играл в куклы, но и стремился повторить, сделать их самостоятельно. Это побуждало его к труду, творчеству.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C0416B">
        <w:rPr>
          <w:color w:val="000000"/>
          <w:sz w:val="28"/>
          <w:szCs w:val="28"/>
        </w:rPr>
        <w:t>Кукла как символ – становилась участницей многих ритуальных обрядов и праздников.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0416B">
        <w:rPr>
          <w:color w:val="000000"/>
          <w:sz w:val="28"/>
          <w:szCs w:val="28"/>
        </w:rPr>
        <w:t>Наиболее распространенной игрушкой в России еще в первые десятилетия ХХ века была тряпичная кукла. В игре ребенок приобщался к культуре своего народа. В нем формировались черты матери, хранительницы очага, мастерицы.</w:t>
      </w:r>
    </w:p>
    <w:p w:rsid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0416B">
        <w:rPr>
          <w:color w:val="000000"/>
          <w:sz w:val="28"/>
          <w:szCs w:val="28"/>
        </w:rPr>
        <w:t xml:space="preserve">Тряпичных кукол дети начинали «вертеть» с пяти лет. С большим старанием куклу «рядили», зная, что по ней будут судить о вкусе и </w:t>
      </w:r>
      <w:r w:rsidRPr="00C0416B">
        <w:rPr>
          <w:color w:val="000000"/>
          <w:sz w:val="28"/>
          <w:szCs w:val="28"/>
        </w:rPr>
        <w:lastRenderedPageBreak/>
        <w:t xml:space="preserve">мастерстве ее хозяйки. Кукле пришивали косу. А вот лицо не делали – она оставалась «безликой». 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C0416B">
        <w:rPr>
          <w:color w:val="000000"/>
          <w:sz w:val="28"/>
          <w:szCs w:val="28"/>
        </w:rPr>
        <w:t>«Безликость» – следы древней «</w:t>
      </w:r>
      <w:proofErr w:type="spellStart"/>
      <w:r w:rsidRPr="00C0416B">
        <w:rPr>
          <w:color w:val="000000"/>
          <w:sz w:val="28"/>
          <w:szCs w:val="28"/>
        </w:rPr>
        <w:t>обережной</w:t>
      </w:r>
      <w:proofErr w:type="spellEnd"/>
      <w:r w:rsidRPr="00C0416B">
        <w:rPr>
          <w:color w:val="000000"/>
          <w:sz w:val="28"/>
          <w:szCs w:val="28"/>
        </w:rPr>
        <w:t>» роли куклы, когда игрушку боялись уподобить человеку. По народным поверьям кукла с «лицом» обретала душу и становилась опасной для ребенка, а «безликая» считалась предметом неодушевленным и не могла ему навредить.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0416B">
        <w:rPr>
          <w:color w:val="000000"/>
          <w:sz w:val="28"/>
          <w:szCs w:val="28"/>
        </w:rPr>
        <w:t xml:space="preserve">Игрушки никогда не оставляли на улице, не разбрасывали по избе, а берегли в корзинах, коробах, запирали в ларчики, брали на жатву и на посиделки. Кукол разрешалось брать в гости, их клали в приданое. </w:t>
      </w:r>
      <w:r>
        <w:rPr>
          <w:color w:val="000000"/>
          <w:sz w:val="28"/>
          <w:szCs w:val="28"/>
        </w:rPr>
        <w:t xml:space="preserve">       </w:t>
      </w:r>
      <w:r w:rsidRPr="00C0416B">
        <w:rPr>
          <w:color w:val="000000"/>
          <w:sz w:val="28"/>
          <w:szCs w:val="28"/>
        </w:rPr>
        <w:t>Позволяли играть «молодухе», пришедшей в дом жениха после свадьбы, ведь замуж выдавали с 14 лет.</w:t>
      </w:r>
    </w:p>
    <w:p w:rsidR="00C0416B" w:rsidRPr="00C0416B" w:rsidRDefault="00C0416B" w:rsidP="00C0416B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0416B">
        <w:rPr>
          <w:color w:val="000000"/>
          <w:sz w:val="28"/>
          <w:szCs w:val="28"/>
        </w:rPr>
        <w:t>В кукольных забавах проигрывались почти все деревенские праздничные обряды. Чаще всего свадьбы – особо впечатляющий, торжественный и красивый русский народный обряд. Относились к игре очень серьезно, сохраняя последовательность обряда, запоминая и повторяя разговоры взрослых, исполняемые ими обрядовые песни.</w:t>
      </w:r>
    </w:p>
    <w:p w:rsidR="00C0416B" w:rsidRDefault="00C0416B" w:rsidP="00C0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0416B">
        <w:rPr>
          <w:color w:val="000000"/>
          <w:sz w:val="28"/>
          <w:szCs w:val="28"/>
        </w:rPr>
        <w:t xml:space="preserve">В разных уголках России были свои народные обычаи, традиции, поэтому неудивительно, что по-разному делали и тряпичных кукол. Традиционных русских тряпичных кукол можно подразделить: по назначению – на игровые, обереги и обрядовые; по образу – на куклу крестьянку и куклу-барыню; по способу изготовления – на сшивную и </w:t>
      </w:r>
      <w:proofErr w:type="spellStart"/>
      <w:r w:rsidRPr="00C0416B">
        <w:rPr>
          <w:color w:val="000000"/>
          <w:sz w:val="28"/>
          <w:szCs w:val="28"/>
        </w:rPr>
        <w:t>несшивную</w:t>
      </w:r>
      <w:proofErr w:type="spellEnd"/>
      <w:r w:rsidRPr="00C0416B">
        <w:rPr>
          <w:color w:val="000000"/>
          <w:sz w:val="28"/>
          <w:szCs w:val="28"/>
        </w:rPr>
        <w:t xml:space="preserve"> (закрутку). </w:t>
      </w:r>
    </w:p>
    <w:p w:rsidR="00C0416B" w:rsidRPr="00C0416B" w:rsidRDefault="00C0416B" w:rsidP="00C0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C0416B">
        <w:rPr>
          <w:color w:val="000000"/>
          <w:sz w:val="28"/>
          <w:szCs w:val="28"/>
        </w:rPr>
        <w:t xml:space="preserve">На сей день насчитывается около 90 видов славянских кукол, и каждая имела своё название Травница, </w:t>
      </w:r>
      <w:proofErr w:type="spellStart"/>
      <w:r w:rsidRPr="00C0416B">
        <w:rPr>
          <w:color w:val="000000"/>
          <w:sz w:val="28"/>
          <w:szCs w:val="28"/>
        </w:rPr>
        <w:t>Успешница</w:t>
      </w:r>
      <w:proofErr w:type="spellEnd"/>
      <w:r w:rsidRPr="00C0416B">
        <w:rPr>
          <w:color w:val="000000"/>
          <w:sz w:val="28"/>
          <w:szCs w:val="28"/>
        </w:rPr>
        <w:t xml:space="preserve">, </w:t>
      </w:r>
      <w:proofErr w:type="spellStart"/>
      <w:proofErr w:type="gramStart"/>
      <w:r w:rsidRPr="00C0416B">
        <w:rPr>
          <w:color w:val="000000"/>
          <w:sz w:val="28"/>
          <w:szCs w:val="28"/>
        </w:rPr>
        <w:t>Столбушка</w:t>
      </w:r>
      <w:proofErr w:type="spellEnd"/>
      <w:r w:rsidRPr="00C0416B">
        <w:rPr>
          <w:color w:val="000000"/>
          <w:sz w:val="28"/>
          <w:szCs w:val="28"/>
        </w:rPr>
        <w:t>,,</w:t>
      </w:r>
      <w:proofErr w:type="gramEnd"/>
      <w:r w:rsidRPr="00C0416B">
        <w:rPr>
          <w:color w:val="000000"/>
          <w:sz w:val="28"/>
          <w:szCs w:val="28"/>
        </w:rPr>
        <w:t xml:space="preserve"> </w:t>
      </w:r>
      <w:proofErr w:type="spellStart"/>
      <w:r w:rsidRPr="00C0416B">
        <w:rPr>
          <w:color w:val="000000"/>
          <w:sz w:val="28"/>
          <w:szCs w:val="28"/>
        </w:rPr>
        <w:t>Желанница</w:t>
      </w:r>
      <w:proofErr w:type="spellEnd"/>
      <w:r w:rsidRPr="00C0416B">
        <w:rPr>
          <w:color w:val="000000"/>
          <w:sz w:val="28"/>
          <w:szCs w:val="28"/>
        </w:rPr>
        <w:t xml:space="preserve"> Неразлучники, </w:t>
      </w:r>
      <w:proofErr w:type="spellStart"/>
      <w:r w:rsidRPr="00C0416B">
        <w:rPr>
          <w:color w:val="000000"/>
          <w:sz w:val="28"/>
          <w:szCs w:val="28"/>
        </w:rPr>
        <w:t>Зерновушка</w:t>
      </w:r>
      <w:proofErr w:type="spellEnd"/>
      <w:r w:rsidRPr="00C0416B">
        <w:rPr>
          <w:color w:val="000000"/>
          <w:sz w:val="28"/>
          <w:szCs w:val="28"/>
        </w:rPr>
        <w:t xml:space="preserve">, Веснянка, </w:t>
      </w:r>
      <w:proofErr w:type="spellStart"/>
      <w:r w:rsidRPr="00C0416B">
        <w:rPr>
          <w:color w:val="000000"/>
          <w:sz w:val="28"/>
          <w:szCs w:val="28"/>
        </w:rPr>
        <w:t>Ведучка</w:t>
      </w:r>
      <w:proofErr w:type="spellEnd"/>
      <w:r w:rsidRPr="00C0416B">
        <w:rPr>
          <w:color w:val="000000"/>
          <w:sz w:val="28"/>
          <w:szCs w:val="28"/>
        </w:rPr>
        <w:t xml:space="preserve">, </w:t>
      </w:r>
      <w:proofErr w:type="spellStart"/>
      <w:r w:rsidRPr="00C0416B">
        <w:rPr>
          <w:color w:val="000000"/>
          <w:sz w:val="28"/>
          <w:szCs w:val="28"/>
        </w:rPr>
        <w:t>Подорожница</w:t>
      </w:r>
      <w:proofErr w:type="spellEnd"/>
      <w:r w:rsidRPr="00C0416B">
        <w:rPr>
          <w:color w:val="000000"/>
          <w:sz w:val="28"/>
          <w:szCs w:val="28"/>
        </w:rPr>
        <w:t xml:space="preserve">, Невеста, </w:t>
      </w:r>
      <w:proofErr w:type="spellStart"/>
      <w:r w:rsidRPr="00C0416B">
        <w:rPr>
          <w:color w:val="000000"/>
          <w:sz w:val="28"/>
          <w:szCs w:val="28"/>
        </w:rPr>
        <w:t>Десятиручка</w:t>
      </w:r>
      <w:proofErr w:type="spellEnd"/>
      <w:r w:rsidRPr="00C0416B">
        <w:rPr>
          <w:color w:val="000000"/>
          <w:sz w:val="28"/>
          <w:szCs w:val="28"/>
        </w:rPr>
        <w:t xml:space="preserve">, </w:t>
      </w:r>
      <w:proofErr w:type="spellStart"/>
      <w:r w:rsidRPr="00C0416B">
        <w:rPr>
          <w:color w:val="000000"/>
          <w:sz w:val="28"/>
          <w:szCs w:val="28"/>
        </w:rPr>
        <w:t>Крупеничка</w:t>
      </w:r>
      <w:proofErr w:type="spellEnd"/>
      <w:r w:rsidRPr="00C0416B">
        <w:rPr>
          <w:color w:val="000000"/>
          <w:sz w:val="28"/>
          <w:szCs w:val="28"/>
        </w:rPr>
        <w:t xml:space="preserve">, </w:t>
      </w:r>
      <w:proofErr w:type="spellStart"/>
      <w:r w:rsidRPr="00C0416B">
        <w:rPr>
          <w:color w:val="000000"/>
          <w:sz w:val="28"/>
          <w:szCs w:val="28"/>
        </w:rPr>
        <w:t>Пеленашка</w:t>
      </w:r>
      <w:proofErr w:type="spellEnd"/>
      <w:r w:rsidRPr="00C0416B">
        <w:rPr>
          <w:color w:val="000000"/>
          <w:sz w:val="28"/>
          <w:szCs w:val="28"/>
        </w:rPr>
        <w:t xml:space="preserve">. </w:t>
      </w:r>
    </w:p>
    <w:p w:rsidR="00C0416B" w:rsidRPr="00C0416B" w:rsidRDefault="00C0416B" w:rsidP="00C0416B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proofErr w:type="gramStart"/>
      <w:r>
        <w:rPr>
          <w:color w:val="000000"/>
          <w:sz w:val="28"/>
          <w:szCs w:val="28"/>
        </w:rPr>
        <w:t xml:space="preserve">Но </w:t>
      </w:r>
      <w:r w:rsidRPr="00C0416B">
        <w:rPr>
          <w:color w:val="000000"/>
          <w:sz w:val="28"/>
          <w:szCs w:val="28"/>
        </w:rPr>
        <w:t xml:space="preserve"> сегодня</w:t>
      </w:r>
      <w:proofErr w:type="gramEnd"/>
      <w:r w:rsidRPr="00C0416B">
        <w:rPr>
          <w:color w:val="000000"/>
          <w:sz w:val="28"/>
          <w:szCs w:val="28"/>
        </w:rPr>
        <w:t xml:space="preserve"> я хочу остановиться на кукле Хозяюшка-</w:t>
      </w:r>
      <w:proofErr w:type="spellStart"/>
      <w:r w:rsidRPr="00C0416B">
        <w:rPr>
          <w:color w:val="000000"/>
          <w:sz w:val="28"/>
          <w:szCs w:val="28"/>
        </w:rPr>
        <w:t>Благополучница</w:t>
      </w:r>
      <w:proofErr w:type="spellEnd"/>
      <w:r w:rsidRPr="00C0416B">
        <w:rPr>
          <w:color w:val="000000"/>
          <w:sz w:val="28"/>
          <w:szCs w:val="28"/>
        </w:rPr>
        <w:t xml:space="preserve">, и показать мастер класс по изготовлению куклы- хозяйки, хранительницы семьи, которая бережет счастье домашнего очага, привлекает в дом удачу и увеличивает достаток. </w:t>
      </w:r>
    </w:p>
    <w:p w:rsidR="00C0416B" w:rsidRPr="00511DA8" w:rsidRDefault="00511DA8" w:rsidP="00511DA8">
      <w:pPr>
        <w:spacing w:after="0" w:line="435" w:lineRule="atLeast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Прежде чем приступить к ее изготовлению, необходимо познакомиться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равила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ми </w:t>
      </w:r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создания</w:t>
      </w:r>
      <w:proofErr w:type="gramEnd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куклы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C0416B" w:rsidRPr="00511DA8" w:rsidRDefault="00511DA8" w:rsidP="00C0416B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Кукла </w:t>
      </w:r>
      <w:proofErr w:type="spellStart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Благополучница</w:t>
      </w:r>
      <w:proofErr w:type="spellEnd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делается из ткани, а значит, относится к виду тряпичных славянских кукол </w:t>
      </w:r>
      <w:proofErr w:type="spellStart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мотанок</w:t>
      </w:r>
      <w:proofErr w:type="spellEnd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На Руси </w:t>
      </w:r>
      <w:hyperlink r:id="rId5" w:history="1">
        <w:proofErr w:type="spellStart"/>
        <w:r w:rsidR="00C0416B" w:rsidRPr="00511DA8">
          <w:rPr>
            <w:rFonts w:ascii="Times New Roman" w:eastAsia="Times New Roman" w:hAnsi="Times New Roman" w:cs="Times New Roman"/>
            <w:sz w:val="28"/>
            <w:szCs w:val="28"/>
            <w:u w:val="single"/>
            <w:bdr w:val="none" w:sz="0" w:space="0" w:color="auto" w:frame="1"/>
            <w:lang w:eastAsia="ru-RU"/>
          </w:rPr>
          <w:t>мотанки</w:t>
        </w:r>
        <w:proofErr w:type="spellEnd"/>
      </w:hyperlink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изготавливали только женщины. Мужчинам не полагалось мотать эти </w:t>
      </w:r>
      <w:proofErr w:type="spellStart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обережные</w:t>
      </w:r>
      <w:proofErr w:type="spellEnd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ляльки, их даже не допускали к наблюдению за процессом.</w:t>
      </w:r>
    </w:p>
    <w:p w:rsidR="00C0416B" w:rsidRDefault="00511DA8" w:rsidP="00C0416B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самое основное правило изготовление куклы </w:t>
      </w:r>
      <w:proofErr w:type="spellStart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Домовушки</w:t>
      </w:r>
      <w:proofErr w:type="spellEnd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остальных </w:t>
      </w:r>
      <w:proofErr w:type="spellStart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мотанок</w:t>
      </w:r>
      <w:proofErr w:type="spellEnd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Но есть и другие нюансы, которые нужно знать, делая куклу </w:t>
      </w:r>
      <w:proofErr w:type="spellStart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Благополучницу</w:t>
      </w:r>
      <w:proofErr w:type="spellEnd"/>
      <w:r w:rsidR="00C0416B"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руками.</w:t>
      </w:r>
    </w:p>
    <w:p w:rsidR="00511DA8" w:rsidRPr="00511DA8" w:rsidRDefault="00511DA8" w:rsidP="00C0416B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16B" w:rsidRPr="00511DA8" w:rsidRDefault="00C0416B" w:rsidP="00C0416B">
      <w:pPr>
        <w:spacing w:after="0" w:line="375" w:lineRule="atLeast"/>
        <w:textAlignment w:val="baseline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Что нужно учитывать при изготовлении:</w:t>
      </w:r>
    </w:p>
    <w:p w:rsidR="00C0416B" w:rsidRPr="00511DA8" w:rsidRDefault="00C0416B" w:rsidP="00C0416B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Время суток. По народным поверьям ночное время – это час нечисти. Тогда она обретает наибольшую силу, которую теряет с наступлением рассвета. </w:t>
      </w: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Поэтому лучшим временем для изготовления куклы станет солнечный день. Славяне поклонялись солнцу. Они считали, что солнечный свет обладает очищающим и защитным свойством.</w:t>
      </w:r>
    </w:p>
    <w:p w:rsidR="00C0416B" w:rsidRPr="00511DA8" w:rsidRDefault="00C0416B" w:rsidP="00C0416B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работы. Очень важно сделать куколку за раз, не отрываясь от работы над талисманом. Это не только поможет сконцентрироваться, но и не даст положительной энергии, сформированной во время мотания, рассеяться.</w:t>
      </w:r>
    </w:p>
    <w:p w:rsidR="00C0416B" w:rsidRPr="00511DA8" w:rsidRDefault="00C0416B" w:rsidP="00C0416B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Самочувствие. При изготовлении ляльки мастерица вкладывает частичку своей энергии, а значит, ее ум должен быть чист, сердце спокойно, а душа – наполнена радостью. Только так можно сделать действительно сильный оберег.</w:t>
      </w:r>
    </w:p>
    <w:p w:rsidR="00C0416B" w:rsidRPr="00511DA8" w:rsidRDefault="00C0416B" w:rsidP="00C0416B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Материалы. Используйте только натуральные материалы, несущие в себе природную энергетику. Для мотания берется новая ткань, которая нигде не использовалась.</w:t>
      </w:r>
    </w:p>
    <w:p w:rsidR="00C0416B" w:rsidRPr="00511DA8" w:rsidRDefault="00C0416B" w:rsidP="00C0416B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общие правила, применяемые ко всем тряпичным оберегам. Для </w:t>
      </w:r>
      <w:proofErr w:type="spellStart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Домовушки</w:t>
      </w:r>
      <w:proofErr w:type="spellEnd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они тоже подходят.</w:t>
      </w:r>
    </w:p>
    <w:p w:rsidR="00C0416B" w:rsidRPr="00511DA8" w:rsidRDefault="00C0416B" w:rsidP="00C0416B">
      <w:pPr>
        <w:spacing w:before="300" w:after="150" w:line="375" w:lineRule="atLeast"/>
        <w:textAlignment w:val="baseline"/>
        <w:outlineLvl w:val="3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Но есть у этой куколки свои исключительные особенности:</w:t>
      </w:r>
    </w:p>
    <w:p w:rsidR="00C0416B" w:rsidRPr="00511DA8" w:rsidRDefault="00C0416B" w:rsidP="00C0416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16B" w:rsidRPr="00511DA8" w:rsidRDefault="00C0416B" w:rsidP="00C0416B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Она всегда делается компактного размера. По правилам рост </w:t>
      </w:r>
      <w:proofErr w:type="spellStart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Домовушки</w:t>
      </w:r>
      <w:proofErr w:type="spellEnd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должен превышать 10 см.</w:t>
      </w:r>
    </w:p>
    <w:p w:rsidR="00C0416B" w:rsidRPr="00511DA8" w:rsidRDefault="00C0416B" w:rsidP="00C0416B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одна характерная черта </w:t>
      </w:r>
      <w:proofErr w:type="spellStart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Благополучницы</w:t>
      </w:r>
      <w:proofErr w:type="spellEnd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незаметная внешне, это использование монетки. Традиционно при создании оберега в него прячут пятирублевую монету.</w:t>
      </w:r>
    </w:p>
    <w:p w:rsidR="00C0416B" w:rsidRPr="00511DA8" w:rsidRDefault="00C0416B" w:rsidP="00C0416B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 </w:t>
      </w:r>
      <w:proofErr w:type="spellStart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мотанки</w:t>
      </w:r>
      <w:proofErr w:type="spellEnd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отличаются долгой косой, другие носят сумку через плечо. А </w:t>
      </w:r>
      <w:proofErr w:type="spellStart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Благополучницу</w:t>
      </w:r>
      <w:proofErr w:type="spellEnd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узнать по ручкам, переплетенным в особый узелок в районе живота. Делают это для того, чтобы не выпускать из дома благополучие.</w:t>
      </w:r>
    </w:p>
    <w:p w:rsidR="00C0416B" w:rsidRPr="00511DA8" w:rsidRDefault="00C0416B" w:rsidP="00C0416B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0416B" w:rsidRPr="00511DA8" w:rsidRDefault="00C0416B" w:rsidP="00C0416B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511DA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При мотании </w:t>
      </w:r>
      <w:proofErr w:type="spellStart"/>
      <w:r w:rsidRPr="00511DA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обережных</w:t>
      </w:r>
      <w:proofErr w:type="spellEnd"/>
      <w:r w:rsidRPr="00511DA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кукол не применяются металлические и острые инструменты. Чтобы сделать </w:t>
      </w:r>
      <w:proofErr w:type="spellStart"/>
      <w:r w:rsidRPr="00511DA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Домовушку</w:t>
      </w:r>
      <w:proofErr w:type="spellEnd"/>
      <w:r w:rsidRPr="00511DA8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 всем правилам, подготовьте отрезки тканей-нитей заранее. Когда начнете мотать фигурку куклы, уберите ножницы и иголки подальше. </w:t>
      </w:r>
    </w:p>
    <w:p w:rsidR="00511DA8" w:rsidRPr="00511DA8" w:rsidRDefault="00511DA8" w:rsidP="00511DA8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куклы нам понадобится: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лоскуток ткани белого цвета 10х10 см (для головы);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 белой материи 20х5 см (для рук);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ткань 15х15 (это будет юбка);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треугольный отрезок ткани – 25 см по длинной стороне;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или красная нитка для шитья;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цветная ленточка;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узкая тесемка;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натуральный наполнитель (травы или вязальные нитки, можно крупу);</w:t>
      </w:r>
    </w:p>
    <w:p w:rsidR="00511DA8" w:rsidRPr="00511DA8" w:rsidRDefault="00511DA8" w:rsidP="00511DA8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пятирублевая монетка.</w:t>
      </w:r>
    </w:p>
    <w:p w:rsidR="00511DA8" w:rsidRDefault="00511DA8" w:rsidP="00511DA8">
      <w:pPr>
        <w:spacing w:after="375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Напоминаем, что основной этап создания куколки </w:t>
      </w:r>
      <w:proofErr w:type="spellStart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Благополучницы</w:t>
      </w:r>
      <w:proofErr w:type="spellEnd"/>
      <w:r w:rsidRPr="00511D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мотание тканей с помощью нитей. Но перед этим следует провести этап подготовки. Разрезать материал на фрагменты необходимого формата, отрезать нитки, ленты и тесемки нужной длины</w:t>
      </w:r>
      <w:r w:rsidRPr="00C37C20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.</w:t>
      </w:r>
    </w:p>
    <w:p w:rsidR="00511DA8" w:rsidRPr="00C37C20" w:rsidRDefault="00511DA8" w:rsidP="00511DA8">
      <w:pPr>
        <w:spacing w:after="375" w:line="240" w:lineRule="auto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93850" cy="1195388"/>
            <wp:effectExtent l="0" t="0" r="6350" b="5080"/>
            <wp:docPr id="6" name="Рисунок 6" descr="C:\Users\Галина\Desktop\МК\20181123_09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МК\20181123_0932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04" cy="119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Pr="00C37C20" w:rsidRDefault="00511DA8" w:rsidP="00511DA8">
      <w:pPr>
        <w:spacing w:before="300" w:after="150" w:line="405" w:lineRule="atLeast"/>
        <w:textAlignment w:val="baseline"/>
        <w:outlineLvl w:val="2"/>
        <w:rPr>
          <w:rFonts w:ascii="&amp;quot" w:eastAsia="Times New Roman" w:hAnsi="&amp;quot" w:cs="Times New Roman"/>
          <w:color w:val="000000"/>
          <w:sz w:val="33"/>
          <w:szCs w:val="33"/>
          <w:lang w:eastAsia="ru-RU"/>
        </w:rPr>
      </w:pPr>
      <w:r w:rsidRPr="00C37C20">
        <w:rPr>
          <w:rFonts w:ascii="&amp;quot" w:eastAsia="Times New Roman" w:hAnsi="&amp;quot" w:cs="Times New Roman"/>
          <w:color w:val="000000"/>
          <w:sz w:val="33"/>
          <w:szCs w:val="33"/>
          <w:lang w:eastAsia="ru-RU"/>
        </w:rPr>
        <w:t>Пошаговая инструкция:</w:t>
      </w:r>
    </w:p>
    <w:p w:rsidR="00511DA8" w:rsidRPr="00DF3054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3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Разровняйте ткань для головы ляльки и разместите внутри наполнитель. Если это клубок ниток, просто положите его по центру. Если зерно или травы, возьмите ткань в ладонь, сложив их лодочкой, а потом потяните за концы вверх, подцепив получившийся грузик левой рукой.</w:t>
      </w:r>
    </w:p>
    <w:p w:rsidR="00DF3054" w:rsidRDefault="00DF3054" w:rsidP="00DF3054">
      <w:pPr>
        <w:spacing w:after="0" w:line="360" w:lineRule="atLeast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</w:p>
    <w:p w:rsidR="00DF3054" w:rsidRPr="00C37C20" w:rsidRDefault="00DF3054" w:rsidP="00DF3054">
      <w:pPr>
        <w:spacing w:after="0" w:line="360" w:lineRule="atLeast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0200" cy="1200150"/>
            <wp:effectExtent l="0" t="0" r="0" b="0"/>
            <wp:docPr id="7" name="Рисунок 7" descr="C:\Users\Галина\Desktop\МК\20181123_095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МК\20181123_095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950" cy="1203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Pr="00683694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закрепить шарик, несколько раз обвяжите под ним нитью и завяжите узел нечетное количество раз.</w:t>
      </w:r>
    </w:p>
    <w:p w:rsidR="00DF3054" w:rsidRPr="00C37C20" w:rsidRDefault="00DF3054" w:rsidP="00DF3054">
      <w:pPr>
        <w:spacing w:after="0" w:line="360" w:lineRule="atLeast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57325" cy="1275159"/>
            <wp:effectExtent l="0" t="4127" r="5397" b="5398"/>
            <wp:docPr id="8" name="Рисунок 8" descr="C:\Users\Галина\Desktop\МК\20181123_1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МК\20181123_100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4048" cy="127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 полоски материи для ручек нужно сформировать скрутку, а потом завязать посредине не очень тугой узел. Это будут ручки </w:t>
      </w:r>
      <w:proofErr w:type="spellStart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Домовушки</w:t>
      </w:r>
      <w:proofErr w:type="spellEnd"/>
      <w:r w:rsidRPr="00C37C20"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  <w:t>.</w:t>
      </w:r>
    </w:p>
    <w:p w:rsidR="00DF3054" w:rsidRPr="00C37C20" w:rsidRDefault="00DF3054" w:rsidP="00DF3054">
      <w:pPr>
        <w:spacing w:after="0" w:line="360" w:lineRule="atLeast"/>
        <w:jc w:val="both"/>
        <w:textAlignment w:val="baseline"/>
        <w:rPr>
          <w:rFonts w:ascii="&amp;quot" w:eastAsia="Times New Roman" w:hAnsi="&amp;quot" w:cs="Times New Roman"/>
          <w:color w:val="000000"/>
          <w:sz w:val="24"/>
          <w:szCs w:val="24"/>
          <w:lang w:eastAsia="ru-RU"/>
        </w:rPr>
      </w:pPr>
      <w:r>
        <w:rPr>
          <w:rFonts w:ascii="&amp;quot" w:eastAsia="Times New Roman" w:hAnsi="&amp;quo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00175" cy="1050131"/>
            <wp:effectExtent l="0" t="0" r="0" b="0"/>
            <wp:docPr id="9" name="Рисунок 9" descr="C:\Users\Галина\Desktop\МК\20181123_09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МК\20181123_095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27" cy="104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После этого крепим руки в области шеи. Для этого разместите заготовку с руками таким образом, чтобы ладони были поверх головы, а сами руки уходили вниз. Подвяжите их нитью там, где должна быть шея.</w:t>
      </w:r>
    </w:p>
    <w:p w:rsidR="00683694" w:rsidRP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498601" cy="1123950"/>
            <wp:effectExtent l="0" t="3175" r="3175" b="3175"/>
            <wp:docPr id="10" name="Рисунок 10" descr="C:\Users\Галина\Desktop\МК\20181123_10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МК\20181123_101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98318" cy="112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Приступаем к юбочке. Чтобы ее сделать, нужно заранее подготовить ткань. Три раза сложите квадратик по углу, а потом обрежьте по краю – когда вы развернете ткань, получится круг. Сделайте это до того, как приступите к мотанию ляльки.</w:t>
      </w:r>
    </w:p>
    <w:p w:rsidR="00683694" w:rsidRP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51410" cy="1313558"/>
            <wp:effectExtent l="9525" t="0" r="0" b="0"/>
            <wp:docPr id="11" name="Рисунок 11" descr="C:\Users\Галина\Desktop\МК\20181123_09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МК\20181123_093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684" cy="131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6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35138" cy="1301353"/>
            <wp:effectExtent l="7302" t="0" r="6033" b="6032"/>
            <wp:docPr id="12" name="Рисунок 12" descr="C:\Users\Галина\Desktop\МК\20181123_09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МК\20181123_093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4176" cy="130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6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76475" cy="1707355"/>
            <wp:effectExtent l="0" t="0" r="0" b="7620"/>
            <wp:docPr id="13" name="Рисунок 13" descr="C:\Users\Галина\Desktop\МК\20181123_09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МК\20181123_0935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82" cy="170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Переверните тканевый кружок вниз лицевой стороной и выложите наполнитель, включая монетки. Не переусердствуйте – положите наполнителя немного больше, чем на половину мешочка.</w:t>
      </w:r>
    </w:p>
    <w:p w:rsid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82700" cy="962025"/>
            <wp:effectExtent l="0" t="0" r="0" b="9525"/>
            <wp:docPr id="14" name="Рисунок 14" descr="C:\Users\Галина\Desktop\МК\20181123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МК\20181123_0943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15" cy="961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6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92225" cy="969170"/>
            <wp:effectExtent l="0" t="0" r="3175" b="2540"/>
            <wp:docPr id="15" name="Рисунок 15" descr="C:\Users\Галина\Desktop\МК\20181123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МК\20181123_0946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79" cy="97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83694" w:rsidRP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1DA8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Посредине наполнителя расположите голову, спрятав в туловище торчащие концы ткани.</w:t>
      </w:r>
    </w:p>
    <w:p w:rsidR="00683694" w:rsidRPr="00683694" w:rsidRDefault="00683694" w:rsidP="00683694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660525" cy="1245394"/>
            <wp:effectExtent l="0" t="1905" r="0" b="0"/>
            <wp:docPr id="16" name="Рисунок 16" descr="C:\Users\Галина\Desktop\МК\20181123_10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МК\20181123_1017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9638" cy="124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8369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35919" cy="1226940"/>
            <wp:effectExtent l="0" t="5080" r="0" b="0"/>
            <wp:docPr id="17" name="Рисунок 17" descr="C:\Users\Галина\Desktop\МК\20181123_1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Desktop\МК\20181123_1030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3355" cy="12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Pr="00683694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помните, при изготовлении </w:t>
      </w:r>
      <w:proofErr w:type="spellStart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мотанок</w:t>
      </w:r>
      <w:proofErr w:type="spellEnd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шитье не используется. Поэтому, чтобы скрепить верхнюю часть ляльки с нижней, придется снова использовать нити. Подтяните вверх концы мешочка с наполнителем, а затем сожмите их. Обмотайте нитью, немного отступив от края.</w:t>
      </w:r>
    </w:p>
    <w:p w:rsidR="00511DA8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платья займемся передничком. Приложите материю к верхней части ляльки так, чтобы край был немного ниже пояса. Прикладывать нужно изнаночной стороной. Закрепите его нитью на поясе и отверните вниз.</w:t>
      </w:r>
    </w:p>
    <w:p w:rsidR="0046363E" w:rsidRPr="00683694" w:rsidRDefault="0046363E" w:rsidP="0046363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5300" cy="1323975"/>
            <wp:effectExtent l="0" t="7938" r="0" b="0"/>
            <wp:docPr id="18" name="Рисунок 18" descr="C:\Users\Галина\Desktop\МК\20181123_10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на\Desktop\МК\20181123_1031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4357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6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62125" cy="1321594"/>
            <wp:effectExtent l="0" t="8255" r="1270" b="1270"/>
            <wp:docPr id="19" name="Рисунок 19" descr="C:\Users\Галина\Desktop\МК\20181123_10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алина\Desktop\МК\20181123_1031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058" cy="132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Default="00511DA8" w:rsidP="00511DA8">
      <w:pPr>
        <w:numPr>
          <w:ilvl w:val="0"/>
          <w:numId w:val="4"/>
        </w:numPr>
        <w:spacing w:after="0" w:line="360" w:lineRule="atLeast"/>
        <w:ind w:left="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Дальше опускаем </w:t>
      </w:r>
      <w:proofErr w:type="spellStart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Домовушке</w:t>
      </w:r>
      <w:proofErr w:type="spellEnd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ручки, повязываем на голове тесемку. Смело завязывайте на затылке узелок, ведь мы его спрячем с помощью косынки. При завязывании косынки используйте способ, закрывающий шею. Торчащие концы спрячьте внутрь, под образовавшийся «шарфик».</w:t>
      </w:r>
    </w:p>
    <w:p w:rsidR="0046363E" w:rsidRPr="00683694" w:rsidRDefault="0046363E" w:rsidP="0046363E">
      <w:pPr>
        <w:spacing w:after="0" w:line="36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7838" cy="1310878"/>
            <wp:effectExtent l="8890" t="0" r="0" b="0"/>
            <wp:docPr id="20" name="Рисунок 20" descr="C:\Users\Галина\Desktop\МК\20181123_10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а\Desktop\МК\20181123_1037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6217" cy="131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6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3072" cy="1307305"/>
            <wp:effectExtent l="8255" t="0" r="0" b="0"/>
            <wp:docPr id="21" name="Рисунок 21" descr="C:\Users\Галина\Desktop\МК\20181123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алина\Desktop\МК\20181123_1040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0876" cy="131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36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750219" cy="1312665"/>
            <wp:effectExtent l="9207" t="0" r="0" b="0"/>
            <wp:docPr id="22" name="Рисунок 22" descr="C:\Users\Галина\Desktop\МК\20181123_10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алина\Desktop\МК\20181123_104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061" cy="1314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DA8" w:rsidRDefault="00511DA8" w:rsidP="00511DA8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Народная кукла </w:t>
      </w:r>
      <w:proofErr w:type="spellStart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Благополучница</w:t>
      </w:r>
      <w:proofErr w:type="spellEnd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готова! Теперь вы можете произносить заговор и ставить </w:t>
      </w:r>
      <w:proofErr w:type="spellStart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мотанку</w:t>
      </w:r>
      <w:proofErr w:type="spellEnd"/>
      <w:r w:rsidRPr="006836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почетное место.</w:t>
      </w:r>
    </w:p>
    <w:p w:rsidR="0046363E" w:rsidRDefault="0046363E" w:rsidP="00511DA8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3" name="Рисунок 23" descr="C:\Users\Галина\Desktop\МК\20181123_105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Галина\Desktop\МК\20181123_1059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63E" w:rsidRPr="0046363E" w:rsidRDefault="0046363E" w:rsidP="00511DA8">
      <w:pPr>
        <w:spacing w:after="3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363E">
        <w:rPr>
          <w:rFonts w:ascii="Times New Roman" w:hAnsi="Times New Roman" w:cs="Times New Roman"/>
          <w:color w:val="111111"/>
          <w:sz w:val="28"/>
          <w:szCs w:val="28"/>
        </w:rPr>
        <w:t>Спасибо всем за работу и теплую нашу встречу.</w:t>
      </w:r>
    </w:p>
    <w:p w:rsidR="00511DA8" w:rsidRPr="00683694" w:rsidRDefault="00511DA8" w:rsidP="00511DA8">
      <w:pPr>
        <w:rPr>
          <w:rFonts w:ascii="Times New Roman" w:hAnsi="Times New Roman" w:cs="Times New Roman"/>
          <w:sz w:val="28"/>
          <w:szCs w:val="28"/>
        </w:rPr>
      </w:pPr>
    </w:p>
    <w:p w:rsidR="00D73B9D" w:rsidRPr="00683694" w:rsidRDefault="00D73B9D" w:rsidP="00511DA8">
      <w:pPr>
        <w:rPr>
          <w:rFonts w:ascii="Times New Roman" w:hAnsi="Times New Roman" w:cs="Times New Roman"/>
          <w:sz w:val="28"/>
          <w:szCs w:val="28"/>
        </w:rPr>
      </w:pPr>
    </w:p>
    <w:sectPr w:rsidR="00D73B9D" w:rsidRPr="006836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232822"/>
    <w:multiLevelType w:val="multilevel"/>
    <w:tmpl w:val="9FC4BC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0535899"/>
    <w:multiLevelType w:val="multilevel"/>
    <w:tmpl w:val="531E0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67564A"/>
    <w:multiLevelType w:val="multilevel"/>
    <w:tmpl w:val="514AD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9F042A"/>
    <w:multiLevelType w:val="multilevel"/>
    <w:tmpl w:val="E5327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4C5"/>
    <w:rsid w:val="00070C1A"/>
    <w:rsid w:val="002120A7"/>
    <w:rsid w:val="0046363E"/>
    <w:rsid w:val="00511DA8"/>
    <w:rsid w:val="00683694"/>
    <w:rsid w:val="00700DCD"/>
    <w:rsid w:val="007964C5"/>
    <w:rsid w:val="00C0416B"/>
    <w:rsid w:val="00D73B9D"/>
    <w:rsid w:val="00DF3054"/>
    <w:rsid w:val="00F51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ECBC1B-0127-4F44-B20C-3100FCCA4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1E55"/>
  </w:style>
  <w:style w:type="paragraph" w:styleId="1">
    <w:name w:val="heading 1"/>
    <w:basedOn w:val="a"/>
    <w:next w:val="a"/>
    <w:link w:val="10"/>
    <w:uiPriority w:val="9"/>
    <w:qFormat/>
    <w:rsid w:val="00070C1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70C1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041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416B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70C1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070C1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70C1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9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s://vashobereg.ru/kukly/lyalka-motanka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Asus</cp:lastModifiedBy>
  <cp:revision>5</cp:revision>
  <dcterms:created xsi:type="dcterms:W3CDTF">2018-11-28T04:41:00Z</dcterms:created>
  <dcterms:modified xsi:type="dcterms:W3CDTF">2018-11-28T14:03:00Z</dcterms:modified>
</cp:coreProperties>
</file>